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left"/>
      </w:pPr>
      <w:bookmarkStart w:id="0" w:name="_GoBack"/>
      <w:bookmarkEnd w:id="0"/>
      <w:r>
        <w:t>工具和使用说明地址</w:t>
      </w:r>
    </w:p>
    <w:p>
      <w:pPr>
        <w:pStyle w:val="4"/>
        <w:jc w:val="left"/>
      </w:pPr>
      <w:r>
        <w:fldChar w:fldCharType="begin"/>
      </w:r>
      <w:r>
        <w:instrText xml:space="preserve"> HYPERLINK "https://github.com/KongKong20/WeChatPCHook" \h </w:instrText>
      </w:r>
      <w:r>
        <w:fldChar w:fldCharType="separate"/>
      </w:r>
      <w:r>
        <w:rPr>
          <w:color w:val="0000FF"/>
          <w:u w:val="single"/>
        </w:rPr>
        <w:t>https://github.com/KongKong20/WeChatPCHook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</w:p>
    <w:p>
      <w:pPr>
        <w:pStyle w:val="4"/>
        <w:jc w:val="left"/>
      </w:pPr>
      <w:r>
        <w:t>一、先退出微信，然后打开小工具，点击“打开微信”按钮</w:t>
      </w:r>
    </w:p>
    <w:p>
      <w:pPr>
        <w:pStyle w:val="4"/>
        <w:jc w:val="left"/>
      </w:pPr>
      <w:r>
        <w:drawing>
          <wp:inline distT="0" distB="0" distL="0" distR="0">
            <wp:extent cx="1403985" cy="1557020"/>
            <wp:effectExtent l="0" t="0" r="5715" b="5080"/>
            <wp:docPr id="4" name="Drawing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155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</w:pPr>
      <w:r>
        <w:t>二、点开公众号历史消息</w:t>
      </w:r>
    </w:p>
    <w:p>
      <w:pPr>
        <w:pStyle w:val="4"/>
        <w:jc w:val="left"/>
      </w:pPr>
      <w:r>
        <w:t>1、点击联系人</w:t>
      </w:r>
    </w:p>
    <w:p>
      <w:pPr>
        <w:pStyle w:val="4"/>
        <w:jc w:val="left"/>
      </w:pPr>
      <w:r>
        <w:t>2、点击公众号</w:t>
      </w:r>
    </w:p>
    <w:p>
      <w:pPr>
        <w:pStyle w:val="4"/>
        <w:jc w:val="left"/>
      </w:pPr>
      <w:r>
        <w:t>3、点击目标公众号</w:t>
      </w:r>
    </w:p>
    <w:p>
      <w:pPr>
        <w:pStyle w:val="4"/>
        <w:jc w:val="left"/>
      </w:pPr>
      <w:r>
        <w:t>4、点击查看历史记录</w:t>
      </w:r>
    </w:p>
    <w:p>
      <w:pPr>
        <w:pStyle w:val="4"/>
        <w:jc w:val="left"/>
      </w:pPr>
    </w:p>
    <w:p>
      <w:pPr>
        <w:pStyle w:val="4"/>
        <w:jc w:val="left"/>
      </w:pPr>
      <w:r>
        <w:drawing>
          <wp:inline distT="0" distB="0" distL="0" distR="0">
            <wp:extent cx="5215890" cy="3620135"/>
            <wp:effectExtent l="0" t="0" r="3810" b="18415"/>
            <wp:docPr id="5" name="Drawing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62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</w:pPr>
      <w:r>
        <w:t>5、等待打开公众号的历史消息</w:t>
      </w:r>
    </w:p>
    <w:p>
      <w:pPr>
        <w:pStyle w:val="4"/>
        <w:jc w:val="left"/>
      </w:pPr>
      <w:r>
        <w:drawing>
          <wp:inline distT="0" distB="0" distL="0" distR="0">
            <wp:extent cx="5215890" cy="6202045"/>
            <wp:effectExtent l="0" t="0" r="3810" b="8255"/>
            <wp:docPr id="6" name="Drawing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6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</w:pPr>
      <w:r>
        <w:t>三、点击小工具的“打开文章”按钮</w:t>
      </w:r>
    </w:p>
    <w:p>
      <w:pPr>
        <w:pStyle w:val="4"/>
        <w:jc w:val="left"/>
      </w:pPr>
      <w:r>
        <w:drawing>
          <wp:inline distT="0" distB="0" distL="0" distR="0">
            <wp:extent cx="1403985" cy="1557020"/>
            <wp:effectExtent l="0" t="0" r="5715" b="5080"/>
            <wp:docPr id="7" name="Drawing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155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</w:pPr>
      <w:r>
        <w:t>就可以在自己的浏览器打开了</w:t>
      </w:r>
    </w:p>
    <w:p>
      <w:pPr>
        <w:pStyle w:val="4"/>
        <w:jc w:val="left"/>
      </w:pPr>
      <w:r>
        <w:drawing>
          <wp:inline distT="0" distB="0" distL="0" distR="0">
            <wp:extent cx="5215890" cy="3308350"/>
            <wp:effectExtent l="0" t="0" r="3810" b="6350"/>
            <wp:docPr id="8" name="Drawing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30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</w:pPr>
    </w:p>
    <w:p>
      <w:pPr>
        <w:pStyle w:val="4"/>
        <w:jc w:val="left"/>
      </w:pPr>
      <w:r>
        <w:t>截图公众号是“亦无所知”，这里顺便聊下程序员关心的技术变现</w:t>
      </w:r>
    </w:p>
    <w:p>
      <w:pPr>
        <w:pStyle w:val="4"/>
        <w:jc w:val="left"/>
      </w:pPr>
    </w:p>
    <w:p>
      <w:pPr>
        <w:pStyle w:val="4"/>
        <w:ind w:firstLine="420"/>
        <w:jc w:val="left"/>
      </w:pPr>
      <w:r>
        <w:t>大学学的是计算机，毕业后进入的游戏行业，加班加到怀疑人生。</w:t>
      </w:r>
    </w:p>
    <w:p>
      <w:pPr>
        <w:pStyle w:val="4"/>
        <w:ind w:firstLine="420"/>
        <w:jc w:val="left"/>
      </w:pPr>
      <w:r>
        <w:t>想着怎么技术变现，试过写个小工具，卖会员赚钱，结果卖不出几个。市场啊，推广啊，运营啊，一堆不懂。</w:t>
      </w:r>
    </w:p>
    <w:p>
      <w:pPr>
        <w:pStyle w:val="4"/>
        <w:ind w:firstLine="420"/>
        <w:jc w:val="left"/>
      </w:pPr>
      <w:r>
        <w:t>现在觉得，技术不是最重要的，只是整个商业的一环而已。有必要跨出程序员的圈子，看看别人是怎么赚钱的。</w:t>
      </w:r>
    </w:p>
    <w:p>
      <w:pPr>
        <w:pStyle w:val="4"/>
        <w:ind w:firstLine="420"/>
        <w:jc w:val="left"/>
      </w:pPr>
      <w:r>
        <w:t>找了资料，网上大多都是关于月入五万，年入百万这种割韭菜的，玩的是套路，没有系统的理论知识和实践经验。花时间去找这些信息，太耗时间了，最好是有一个信息收集系统，直接用就行。现在流行支付付费，比如知识星球，里面会收集整理相关的信息。</w:t>
      </w:r>
    </w:p>
    <w:p>
      <w:pPr>
        <w:pStyle w:val="4"/>
        <w:ind w:firstLine="420"/>
        <w:jc w:val="left"/>
      </w:pPr>
      <w:r>
        <w:t>这里推荐一下，亦无所知的知识星球。里面有很多赚钱的案例和过来人的经验分享。</w:t>
      </w:r>
    </w:p>
    <w:p>
      <w:pPr>
        <w:pStyle w:val="4"/>
        <w:ind w:firstLine="420"/>
        <w:jc w:val="left"/>
      </w:pPr>
      <w:r>
        <w:t>我一般写代码，是先百度，然后复制黏贴。现在想技术变现，也可以先看案例，然后模仿实践。</w:t>
      </w:r>
    </w:p>
    <w:p>
      <w:pPr>
        <w:pStyle w:val="4"/>
        <w:ind w:firstLine="420"/>
        <w:jc w:val="left"/>
      </w:pPr>
      <w:r>
        <w:t>现在进入圈子的费用是一千多，具体价格是随加入人数的增加而增加。算了下，相当程序员两三天工资换一年的知识整理，个人觉得划算。</w:t>
      </w:r>
    </w:p>
    <w:p>
      <w:pPr>
        <w:pStyle w:val="4"/>
        <w:ind w:firstLine="420"/>
        <w:jc w:val="left"/>
      </w:pPr>
      <w:r>
        <w:t>加入圈子，三天内觉得没用可以退出的，这三天时间可以看看里面的精华文章，开开眼界。</w:t>
      </w:r>
    </w:p>
    <w:p>
      <w:pPr>
        <w:pStyle w:val="4"/>
        <w:jc w:val="left"/>
      </w:pPr>
      <w:r>
        <w:t>走我的链接，能优惠一点。说实话，我也能拿点佣金。</w:t>
      </w:r>
    </w:p>
    <w:p>
      <w:pPr>
        <w:pStyle w:val="4"/>
        <w:ind w:firstLine="420"/>
        <w:jc w:val="left"/>
      </w:pPr>
      <w:r>
        <w:fldChar w:fldCharType="begin"/>
      </w:r>
      <w:r>
        <w:instrText xml:space="preserve"> HYPERLINK "https://t.zsxq.com/qFqRn2V" \h </w:instrText>
      </w:r>
      <w:r>
        <w:fldChar w:fldCharType="separate"/>
      </w:r>
      <w:r>
        <w:rPr>
          <w:color w:val="0000FF"/>
          <w:u w:val="single"/>
        </w:rPr>
        <w:t>https://t.zsxq.com/qFqRn2V</w:t>
      </w:r>
      <w:r>
        <w:rPr>
          <w:color w:val="0000FF"/>
          <w:u w:val="single"/>
        </w:rPr>
        <w:fldChar w:fldCharType="end"/>
      </w:r>
    </w:p>
    <w:p>
      <w:pPr>
        <w:pStyle w:val="4"/>
        <w:ind w:firstLine="420"/>
        <w:jc w:val="left"/>
      </w:pPr>
      <w:r>
        <w:drawing>
          <wp:inline distT="0" distB="0" distL="0" distR="0">
            <wp:extent cx="5215890" cy="7489825"/>
            <wp:effectExtent l="0" t="0" r="3810" b="15875"/>
            <wp:docPr id="9" name="Drawing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749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20"/>
        <w:jc w:val="left"/>
      </w:pPr>
    </w:p>
    <w:p>
      <w:pPr>
        <w:pStyle w:val="4"/>
        <w:jc w:val="left"/>
      </w:pPr>
    </w:p>
    <w:p>
      <w:pPr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5C9273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2020-04-22T06:04:00Z</dcterms:created>
  <dc:creator> </dc:creator>
  <cp:lastModifiedBy>admin</cp:lastModifiedBy>
  <dcterms:modified xsi:type="dcterms:W3CDTF">2020-04-22T06:06:14Z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