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16" w:lineRule="auto" w:before="71"/>
        <w:ind w:right="227"/>
        <w:jc w:val="both"/>
      </w:pPr>
      <w:r>
        <w:rPr>
          <w:color w:val="333333"/>
        </w:rPr>
        <w:t>多数</w:t>
      </w:r>
      <w:r>
        <w:rPr>
          <w:rFonts w:ascii="Tahoma" w:eastAsia="Tahoma"/>
          <w:color w:val="333333"/>
        </w:rPr>
        <w:t>ARK</w:t>
      </w:r>
      <w:r>
        <w:rPr>
          <w:color w:val="333333"/>
        </w:rPr>
        <w:t>反内核工具中都存在驱动级别的内存转存功能，该功能可以将应用层中运行进程的内存镜像转  存到特定目录下，内存转存功能在应对加壳程序的分析尤为重要，当进程在内存中解码后，我们可以很 容易的将内存镜像导出，从而更好的对样本进行分析，当然某些加密壳可能无效但绝大多数情况下是可 </w:t>
      </w:r>
      <w:r>
        <w:rPr>
          <w:color w:val="333333"/>
          <w:w w:val="105"/>
        </w:rPr>
        <w:t>以被转存的。</w:t>
      </w:r>
    </w:p>
    <w:p>
      <w:pPr>
        <w:pStyle w:val="BodyText"/>
        <w:spacing w:before="1"/>
        <w:ind w:left="0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1" simplePos="0" relativeHeight="268434431">
            <wp:simplePos x="0" y="0"/>
            <wp:positionH relativeFrom="page">
              <wp:posOffset>959124</wp:posOffset>
            </wp:positionH>
            <wp:positionV relativeFrom="paragraph">
              <wp:posOffset>95731</wp:posOffset>
            </wp:positionV>
            <wp:extent cx="5637600" cy="2253138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600" cy="225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0" w:lineRule="auto" w:before="124"/>
        <w:ind w:left="110" w:right="227" w:firstLine="0"/>
        <w:jc w:val="both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6"/>
          <w:sz w:val="19"/>
        </w:rPr>
        <w:t>在上一篇文章 </w:t>
      </w:r>
      <w:r>
        <w:rPr>
          <w:rFonts w:ascii="新宋体" w:eastAsia="新宋体" w:hint="eastAsia"/>
          <w:color w:val="333333"/>
          <w:sz w:val="17"/>
        </w:rPr>
        <w:t>《驱动开发：内核</w:t>
      </w:r>
      <w:r>
        <w:rPr>
          <w:color w:val="333333"/>
          <w:sz w:val="17"/>
        </w:rPr>
        <w:t>R3</w:t>
      </w:r>
      <w:r>
        <w:rPr>
          <w:rFonts w:ascii="新宋体" w:eastAsia="新宋体" w:hint="eastAsia"/>
          <w:color w:val="333333"/>
          <w:sz w:val="17"/>
        </w:rPr>
        <w:t>与</w:t>
      </w:r>
      <w:r>
        <w:rPr>
          <w:color w:val="333333"/>
          <w:sz w:val="17"/>
        </w:rPr>
        <w:t>R0</w:t>
      </w:r>
      <w:r>
        <w:rPr>
          <w:rFonts w:ascii="新宋体" w:eastAsia="新宋体" w:hint="eastAsia"/>
          <w:color w:val="333333"/>
          <w:spacing w:val="2"/>
          <w:sz w:val="17"/>
        </w:rPr>
        <w:t>内存映射拷贝》 </w:t>
      </w:r>
      <w:r>
        <w:rPr>
          <w:rFonts w:ascii="微软雅黑" w:eastAsia="微软雅黑" w:hint="eastAsia"/>
          <w:color w:val="333333"/>
          <w:spacing w:val="5"/>
          <w:sz w:val="19"/>
        </w:rPr>
        <w:t>介绍了一种方式 </w:t>
      </w:r>
      <w:r>
        <w:rPr>
          <w:color w:val="333333"/>
          <w:sz w:val="17"/>
        </w:rPr>
        <w:t>SafeCopyMemory_R3_to_R0</w:t>
      </w:r>
      <w:r>
        <w:rPr>
          <w:color w:val="333333"/>
          <w:spacing w:val="2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可以将应用层进程的内存空间映射到内核中，要实现内存转储功能我们还是需要使用这个映射函数，只是需 </w:t>
      </w:r>
      <w:r>
        <w:rPr>
          <w:rFonts w:ascii="微软雅黑" w:eastAsia="微软雅黑" w:hint="eastAsia"/>
          <w:color w:val="333333"/>
          <w:w w:val="105"/>
          <w:sz w:val="19"/>
        </w:rPr>
        <w:t>要在此函数上增加一些功能而已。</w:t>
      </w:r>
    </w:p>
    <w:p>
      <w:pPr>
        <w:spacing w:line="220" w:lineRule="auto" w:before="143"/>
        <w:ind w:left="110" w:right="223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134.048798pt;margin-top:-44.344021pt;width:165.85pt;height:9.8pt;mso-position-horizontal-relative:page;mso-position-vertical-relative:paragraph;z-index:-10528" coordorigin="2681,-887" coordsize="3317,196">
            <v:shape style="position:absolute;left:2680;top:-887;width:3317;height:196" coordorigin="2681,-887" coordsize="3317,196" path="m5958,-692l2720,-692,2714,-693,2681,-731,2681,-848,2720,-887,5958,-887,5998,-848,5998,-731,5958,-692xe" filled="true" fillcolor="#f2f4f4" stroked="false">
              <v:path arrowok="t"/>
              <v:fill type="solid"/>
            </v:shape>
            <v:shape style="position:absolute;left:2688;top:-880;width:3302;height:181" coordorigin="2688,-879" coordsize="3302,181" path="m2688,-737l2688,-842,2688,-847,2689,-852,2691,-856,2693,-861,2696,-865,2699,-868,2703,-872,2707,-875,2712,-877,2716,-878,2721,-879,2726,-879,5952,-879,5957,-879,5962,-878,5967,-877,5971,-875,5976,-872,5979,-868,5983,-865,5990,-842,5990,-737,5967,-702,5962,-700,5957,-699,5952,-699,2726,-699,2721,-699,2716,-700,2688,-732,2688,-73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8.157562pt;margin-top:-44.344021pt;width:126.85pt;height:9.8pt;mso-position-horizontal-relative:page;mso-position-vertical-relative:paragraph;z-index:-10504" coordorigin="7363,-887" coordsize="2537,196">
            <v:shape style="position:absolute;left:7363;top:-887;width:2537;height:196" coordorigin="7363,-887" coordsize="2537,196" path="m9860,-692l7402,-692,7396,-693,7363,-731,7363,-848,7402,-887,9860,-887,9899,-848,9899,-731,9860,-692xe" filled="true" fillcolor="#f2f4f4" stroked="false">
              <v:path arrowok="t"/>
              <v:fill type="solid"/>
            </v:shape>
            <v:shape style="position:absolute;left:7370;top:-880;width:2522;height:181" coordorigin="7371,-879" coordsize="2522,181" path="m7371,-737l7371,-842,7371,-847,7372,-852,7374,-856,7375,-861,7378,-865,7382,-868,7385,-872,7389,-875,7394,-877,7398,-878,7403,-879,7408,-879,9854,-879,9859,-879,9864,-878,9869,-877,9873,-875,9892,-842,9892,-737,9869,-702,9864,-700,9859,-699,9854,-699,7408,-699,7403,-699,7398,-700,7394,-702,7389,-704,7385,-707,7382,-710,7378,-714,7375,-718,7374,-722,7372,-727,7371,-732,7371,-73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0.612244pt;margin-top:11.181779pt;width:48.05pt;height:9.8pt;mso-position-horizontal-relative:page;mso-position-vertical-relative:paragraph;z-index:-10480" coordorigin="5412,224" coordsize="961,196">
            <v:shape style="position:absolute;left:5412;top:223;width:961;height:196" coordorigin="5412,224" coordsize="961,196" path="m6334,419l5451,419,5446,418,5412,380,5412,263,5451,224,6334,224,6373,263,6373,380,6334,419xe" filled="true" fillcolor="#f2f4f4" stroked="false">
              <v:path arrowok="t"/>
              <v:fill type="solid"/>
            </v:shape>
            <v:shape style="position:absolute;left:5419;top:231;width:946;height:181" coordorigin="5420,231" coordsize="946,181" path="m5420,374l5420,269,5420,264,5421,259,5423,254,5425,250,5427,246,5431,242,5434,239,5438,236,5443,234,5448,232,5452,231,5457,231,6328,231,6333,231,6337,232,6365,269,6365,374,6365,379,6364,383,6362,388,6360,393,6328,411,5457,411,5423,388,5421,383,5420,379,5420,37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8.143616pt;margin-top:11.181779pt;width:39.8pt;height:9.8pt;mso-position-horizontal-relative:page;mso-position-vertical-relative:paragraph;z-index:-10456" coordorigin="6763,224" coordsize="796,196">
            <v:shape style="position:absolute;left:6762;top:223;width:796;height:196" coordorigin="6763,224" coordsize="796,196" path="m7519,419l6802,419,6796,418,6763,380,6763,263,6802,224,7519,224,7558,263,7558,380,7519,419xe" filled="true" fillcolor="#f2f4f4" stroked="false">
              <v:path arrowok="t"/>
              <v:fill type="solid"/>
            </v:shape>
            <v:shape style="position:absolute;left:6770;top:231;width:781;height:181" coordorigin="6770,231" coordsize="781,181" path="m6770,374l6770,269,6770,264,6771,259,6773,254,6775,250,6778,246,6781,242,6785,239,6789,236,6794,234,6798,232,6803,231,6808,231,7513,231,7518,231,7523,232,7551,269,7551,374,7551,379,7550,383,7548,388,7546,393,7513,411,6808,411,6773,388,6771,383,6770,379,6770,37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9.384888pt;margin-top:26.9391pt;width:162.85pt;height:9.8pt;mso-position-horizontal-relative:page;mso-position-vertical-relative:paragraph;z-index:-10432" coordorigin="6388,539" coordsize="3257,196">
            <v:shape style="position:absolute;left:6387;top:538;width:3257;height:196" coordorigin="6388,539" coordsize="3257,196" path="m9605,734l6427,734,6421,733,6388,695,6388,578,6427,539,9605,539,9644,578,9644,695,9605,734xe" filled="true" fillcolor="#f2f4f4" stroked="false">
              <v:path arrowok="t"/>
              <v:fill type="solid"/>
            </v:shape>
            <v:shape style="position:absolute;left:6395;top:546;width:3242;height:181" coordorigin="6395,546" coordsize="3242,181" path="m6395,689l6395,584,6395,579,6396,574,6398,569,6400,565,6403,561,6406,557,6410,554,6414,551,6418,549,6423,547,6428,546,6433,546,9599,546,9604,546,9609,547,9614,549,9618,551,9622,554,9626,557,9629,561,9632,565,9634,569,9636,574,9637,579,9637,584,9637,689,9637,694,9636,699,9634,703,9632,708,9614,724,9609,725,9604,726,9599,726,6433,726,6406,715,6403,712,6400,708,6398,703,6396,699,6395,694,6395,68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在实现转存之前，需要得到两个东西，进程内 </w:t>
      </w:r>
      <w:r>
        <w:rPr>
          <w:rFonts w:ascii="新宋体" w:eastAsia="新宋体" w:hint="eastAsia"/>
          <w:color w:val="333333"/>
          <w:sz w:val="17"/>
        </w:rPr>
        <w:t>模块基地址 </w:t>
      </w:r>
      <w:r>
        <w:rPr>
          <w:rFonts w:ascii="微软雅黑" w:eastAsia="微软雅黑" w:hint="eastAsia"/>
          <w:color w:val="333333"/>
          <w:sz w:val="19"/>
        </w:rPr>
        <w:t>以及 </w:t>
      </w:r>
      <w:r>
        <w:rPr>
          <w:rFonts w:ascii="新宋体" w:eastAsia="新宋体" w:hint="eastAsia"/>
          <w:color w:val="333333"/>
          <w:sz w:val="17"/>
        </w:rPr>
        <w:t>模块长度 </w:t>
      </w:r>
      <w:r>
        <w:rPr>
          <w:rFonts w:ascii="微软雅黑" w:eastAsia="微软雅黑" w:hint="eastAsia"/>
          <w:color w:val="333333"/>
          <w:sz w:val="19"/>
        </w:rPr>
        <w:t>这两个参数是必不可少的，至于内核中如何得到指定进程的模块数据，在很早之前的文章 </w:t>
      </w:r>
      <w:r>
        <w:rPr>
          <w:rFonts w:ascii="新宋体" w:eastAsia="新宋体" w:hint="eastAsia"/>
          <w:color w:val="333333"/>
          <w:sz w:val="17"/>
        </w:rPr>
        <w:t>《驱动开发：内核中枚举进线程与模块》 </w:t>
      </w:r>
      <w:r>
        <w:rPr>
          <w:rFonts w:ascii="微软雅黑" w:eastAsia="微软雅黑" w:hint="eastAsia"/>
          <w:color w:val="333333"/>
          <w:sz w:val="19"/>
        </w:rPr>
        <w:t>中有详</w:t>
      </w:r>
      <w:r>
        <w:rPr>
          <w:rFonts w:ascii="微软雅黑" w:eastAsia="微软雅黑" w:hint="eastAsia"/>
          <w:color w:val="333333"/>
          <w:w w:val="105"/>
          <w:sz w:val="19"/>
        </w:rPr>
        <w:t>细的参考方法，这里就在此基础之上实现一个简单的进程模块遍历功能。</w:t>
      </w:r>
    </w:p>
    <w:p>
      <w:pPr>
        <w:spacing w:before="124"/>
        <w:ind w:left="110" w:right="0" w:firstLine="0"/>
        <w:jc w:val="both"/>
        <w:rPr>
          <w:rFonts w:ascii="新宋体" w:eastAsia="新宋体" w:hint="eastAsia"/>
          <w:sz w:val="17"/>
        </w:rPr>
      </w:pPr>
      <w:r>
        <w:rPr/>
        <w:pict>
          <v:group style="position:absolute;margin-left:173.066925pt;margin-top:11.234857pt;width:21.8pt;height:9.8pt;mso-position-horizontal-relative:page;mso-position-vertical-relative:paragraph;z-index:-10408" coordorigin="3461,225" coordsize="436,196">
            <v:shape style="position:absolute;left:3461;top:224;width:436;height:196" coordorigin="3461,225" coordsize="436,196" path="m3857,420l3500,420,3495,419,3461,381,3461,264,3500,225,3857,225,3897,264,3897,381,3857,420xe" filled="true" fillcolor="#f2f4f4" stroked="false">
              <v:path arrowok="t"/>
              <v:fill type="solid"/>
            </v:shape>
            <v:shape style="position:absolute;left:3468;top:232;width:421;height:181" coordorigin="3469,232" coordsize="421,181" path="m3469,375l3469,270,3469,265,3470,260,3472,255,3474,251,3476,247,3480,243,3483,240,3487,237,3492,235,3497,233,3501,232,3506,232,3852,232,3856,232,3861,233,3889,270,3889,375,3852,412,3506,412,3480,401,3476,398,3474,394,3472,389,3470,385,3469,380,3469,37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14.33609pt;margin-top:11.234857pt;width:21.05pt;height:9.8pt;mso-position-horizontal-relative:page;mso-position-vertical-relative:paragraph;z-index:-10384" coordorigin="4287,225" coordsize="421,196">
            <v:shape style="position:absolute;left:4286;top:224;width:421;height:196" coordorigin="4287,225" coordsize="421,196" path="m4668,420l4326,420,4320,419,4287,381,4287,264,4326,225,4668,225,4707,264,4707,381,4668,420xe" filled="true" fillcolor="#f2f4f4" stroked="false">
              <v:path arrowok="t"/>
              <v:fill type="solid"/>
            </v:shape>
            <v:shape style="position:absolute;left:4294;top:232;width:406;height:181" coordorigin="4294,232" coordsize="406,181" path="m4294,375l4294,270,4294,265,4295,260,4297,255,4299,251,4302,247,4305,243,4309,240,4313,237,4317,235,4322,233,4327,232,4332,232,4662,232,4667,232,4672,233,4699,270,4699,375,4676,409,4672,411,4667,412,4662,412,4332,412,4305,401,4302,398,4299,394,4297,389,4295,385,4294,380,4294,37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59.700073pt;margin-top:11.23488pt;width:54.8pt;height:9.8pt;mso-position-horizontal-relative:page;mso-position-vertical-relative:paragraph;z-index:-10360" coordorigin="9194,225" coordsize="1096,196">
            <v:shape style="position:absolute;left:9194;top:224;width:1096;height:196" coordorigin="9194,225" coordsize="1096,196" path="m10290,420l9233,420,9194,381,9194,264,9233,225,10290,225,10290,420xe" filled="true" fillcolor="#f2f4f4" stroked="false">
              <v:path arrowok="t"/>
              <v:fill type="solid"/>
            </v:shape>
            <v:line style="position:absolute" from="9206,237" to="10290,237" stroked="true" strokeweight="1.227374pt" strokecolor="#e7e9ec">
              <v:stroke dashstyle="solid"/>
            </v:line>
            <v:shape style="position:absolute;left:9194;top:237;width:24;height:169" coordorigin="9194,238" coordsize="24,169" path="m9207,407l9198,398,9194,387,9194,257,9198,247,9207,238,9218,248,9212,254,9209,261,9209,383,9212,390,9218,396,9207,407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如下代码中使用的就是 </w:t>
      </w:r>
      <w:r>
        <w:rPr>
          <w:rFonts w:ascii="新宋体" w:eastAsia="新宋体" w:hint="eastAsia"/>
          <w:color w:val="333333"/>
          <w:spacing w:val="-22"/>
          <w:w w:val="105"/>
          <w:sz w:val="17"/>
        </w:rPr>
        <w:t>枚举 </w:t>
      </w:r>
      <w:r>
        <w:rPr>
          <w:rFonts w:ascii="微软雅黑" w:eastAsia="微软雅黑" w:hint="eastAsia"/>
          <w:color w:val="333333"/>
          <w:spacing w:val="-11"/>
          <w:w w:val="105"/>
          <w:sz w:val="19"/>
        </w:rPr>
        <w:t>进程 </w:t>
      </w:r>
      <w:r>
        <w:rPr>
          <w:color w:val="333333"/>
          <w:w w:val="105"/>
          <w:sz w:val="17"/>
        </w:rPr>
        <w:t>PEB</w:t>
      </w:r>
      <w:r>
        <w:rPr>
          <w:color w:val="333333"/>
          <w:spacing w:val="-8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结构得到更多参数的具体实现，如果不懂得可以研读</w:t>
      </w:r>
      <w:r>
        <w:rPr>
          <w:rFonts w:ascii="微软雅黑" w:eastAsia="微软雅黑" w:hint="eastAsia"/>
          <w:color w:val="333333"/>
          <w:w w:val="105"/>
          <w:sz w:val="19"/>
          <w:u w:val="thick" w:color="E7E9EC"/>
        </w:rPr>
        <w:t> </w:t>
      </w:r>
      <w:r>
        <w:rPr>
          <w:rFonts w:ascii="新宋体" w:eastAsia="新宋体" w:hint="eastAsia"/>
          <w:color w:val="333333"/>
          <w:w w:val="105"/>
          <w:sz w:val="17"/>
          <w:u w:val="thick" w:color="E7E9EC"/>
        </w:rPr>
        <w:t>《驱动开发：</w:t>
      </w:r>
    </w:p>
    <w:p>
      <w:pPr>
        <w:spacing w:line="331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062982pt;width:114.85pt;height:9.8pt;mso-position-horizontal-relative:page;mso-position-vertical-relative:paragraph;z-index:-10336" coordorigin="1510,81" coordsize="2297,196">
            <v:shape style="position:absolute;left:1510;top:81;width:2297;height:196" coordorigin="1510,81" coordsize="2297,196" path="m3763,276l1510,276,1510,81,3767,81,3773,82,3806,120,3806,237,3763,276xe" filled="true" fillcolor="#f2f4f4" stroked="false">
              <v:path arrowok="t"/>
              <v:fill type="solid"/>
            </v:shape>
            <v:line style="position:absolute" from="1510,94" to="3794,94" stroked="true" strokeweight="1.227413pt" strokecolor="#e7e9ec">
              <v:stroke dashstyle="solid"/>
            </v:line>
            <v:shape style="position:absolute;left:3782;top:94;width:24;height:169" coordorigin="3783,94" coordsize="24,169" path="m3793,263l3783,253,3789,247,3791,240,3791,118,3789,111,3783,105,3793,94,3802,103,3806,114,3806,244,3802,254,3793,263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rFonts w:ascii="新宋体" w:eastAsia="新宋体" w:hint="eastAsia"/>
          <w:color w:val="333333"/>
          <w:spacing w:val="-176"/>
          <w:w w:val="105"/>
          <w:sz w:val="17"/>
          <w:u w:val="thick" w:color="E7E9EC"/>
        </w:rPr>
        <w:t>内</w:t>
      </w:r>
      <w:r>
        <w:rPr>
          <w:rFonts w:ascii="新宋体" w:eastAsia="新宋体" w:hint="eastAsia"/>
          <w:color w:val="333333"/>
          <w:w w:val="105"/>
          <w:sz w:val="17"/>
          <w:u w:val="thick" w:color="E7E9EC"/>
        </w:rPr>
        <w:t>核通过</w:t>
      </w:r>
      <w:r>
        <w:rPr>
          <w:color w:val="333333"/>
          <w:w w:val="105"/>
          <w:sz w:val="17"/>
          <w:u w:val="thick" w:color="E7E9EC"/>
        </w:rPr>
        <w:t>PEB</w:t>
      </w:r>
      <w:r>
        <w:rPr>
          <w:rFonts w:ascii="新宋体" w:eastAsia="新宋体" w:hint="eastAsia"/>
          <w:color w:val="333333"/>
          <w:spacing w:val="-7"/>
          <w:w w:val="105"/>
          <w:sz w:val="17"/>
          <w:u w:val="thick" w:color="E7E9EC"/>
        </w:rPr>
        <w:t>得到进程参数》 </w:t>
      </w:r>
      <w:r>
        <w:rPr>
          <w:rFonts w:ascii="微软雅黑" w:eastAsia="微软雅黑" w:hint="eastAsia"/>
          <w:color w:val="333333"/>
          <w:w w:val="105"/>
          <w:sz w:val="19"/>
        </w:rPr>
        <w:t>这篇文章此处不再赘述。</w:t>
      </w:r>
    </w:p>
    <w:p>
      <w:pPr>
        <w:pStyle w:val="BodyText"/>
        <w:spacing w:before="6"/>
        <w:ind w:left="0"/>
        <w:rPr>
          <w:rFonts w:ascii="微软雅黑"/>
          <w:sz w:val="10"/>
        </w:rPr>
      </w:pPr>
      <w:r>
        <w:rPr/>
        <w:pict>
          <v:group style="position:absolute;margin-left:75.521606pt;margin-top:11.535006pt;width:445pt;height:342.55pt;mso-position-horizontal-relative:page;mso-position-vertical-relative:paragraph;z-index:-976;mso-wrap-distance-left:0;mso-wrap-distance-right:0" coordorigin="1510,231" coordsize="8900,6851">
            <v:shape style="position:absolute;left:1517;top:238;width:8885;height:6836" coordorigin="1518,238" coordsize="8885,6836" path="m10402,7074l1518,7074,1518,271,1550,238,10370,238,10402,7074xe" filled="true" fillcolor="#f7f7f7" stroked="false">
              <v:path arrowok="t"/>
              <v:fill type="solid"/>
            </v:shape>
            <v:shape style="position:absolute;left:1517;top:238;width:8885;height:6836" coordorigin="1518,238" coordsize="8885,6836" path="m1518,7074l1518,276,1518,271,1519,266,1521,261,1523,257,1525,253,1529,249,1532,246,1536,243,1541,241,1546,239,1550,238,1555,238,10365,238,10370,238,10374,239,10379,241,10383,243,10388,246,10391,249,10395,253,10397,257,10399,261,10401,266,10402,271,10402,276,10402,7074e" filled="false" stroked="true" strokeweight=".750349pt" strokecolor="#e7e9ec">
              <v:path arrowok="t"/>
              <v:stroke dashstyle="solid"/>
            </v:shape>
            <v:rect style="position:absolute;left:1585;top:365;width:8750;height:6709" filled="true" fillcolor="#f7f7f7" stroked="false">
              <v:fill type="solid"/>
            </v:rect>
            <v:shape style="position:absolute;left:3201;top:3497;width:75;height:70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0;top:230;width:8900;height:6851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381" w:lineRule="auto" w:before="0"/>
                      <w:ind w:left="195" w:right="592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&lt;ntddk.h&gt; #include &lt;windef.h&gt;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声明结构体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_KAPC_STATE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618" w:right="546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LIST_ENTRY ApcListHead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]; </w:t>
                    </w:r>
                    <w:r>
                      <w:rPr>
                        <w:w w:val="105"/>
                        <w:sz w:val="17"/>
                      </w:rPr>
                      <w:t>PKPROCESS 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5"/>
                      <w:ind w:left="618" w:right="546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UCHAR KernelApcInProgress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UCHAR KernelApcPending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UCHAR UserApcPending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1781" w:val="left" w:leader="none"/>
                      </w:tabs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</w:t>
                    </w:r>
                    <w:r>
                      <w:rPr>
                        <w:color w:val="333333"/>
                        <w:spacing w:val="-1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KAPC_STATE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  <w:tab/>
                    </w:r>
                    <w:r>
                      <w:rPr>
                        <w:w w:val="105"/>
                        <w:sz w:val="17"/>
                      </w:rPr>
                      <w:t>PKAPC_STATE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struct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_LDR_DATA_TABLE_ENTRY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tabs>
                        <w:tab w:pos="2310" w:val="left" w:leader="none"/>
                      </w:tabs>
                      <w:spacing w:line="396" w:lineRule="auto" w:before="115"/>
                      <w:ind w:left="618" w:right="373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LIST_ENTRY64</w:t>
                      <w:tab/>
                      <w:t>InLoadOrderLinks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LIST_ENTRY64</w:t>
                      <w:tab/>
                      <w:t>InMemoryOrderLinks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LIST_ENTRY64</w:t>
                      <w:tab/>
                    </w:r>
                    <w:r>
                      <w:rPr>
                        <w:sz w:val="17"/>
                      </w:rPr>
                      <w:t>InInitializationOrderLinks</w:t>
                    </w:r>
                    <w:r>
                      <w:rPr>
                        <w:color w:val="333333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PVOID</w:t>
                      <w:tab/>
                      <w:t>DllBase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2310" w:val="left" w:leader="none"/>
                      </w:tabs>
                      <w:spacing w:before="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</w:t>
                      <w:tab/>
                      <w:t>EntryPoint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2310" w:val="left" w:leader="none"/>
                      </w:tabs>
                      <w:spacing w:line="403" w:lineRule="auto" w:before="100"/>
                      <w:ind w:left="618" w:right="5317" w:firstLine="0"/>
                      <w:jc w:val="both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</w:t>
                      <w:tab/>
                    </w:r>
                    <w:r>
                      <w:rPr>
                        <w:sz w:val="17"/>
                      </w:rPr>
                      <w:t>SizeOfImage</w:t>
                    </w:r>
                    <w:r>
                      <w:rPr>
                        <w:color w:val="333333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UNICODE_STRING FullDllName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UNICODE_STRING</w:t>
                    </w:r>
                    <w:r>
                      <w:rPr>
                        <w:spacing w:val="5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BaseDllName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type w:val="continuous"/>
          <w:pgSz w:w="11900" w:h="16840"/>
          <w:pgMar w:top="1120" w:bottom="280" w:left="1400" w:right="1380"/>
        </w:sectPr>
      </w:pPr>
    </w:p>
    <w:p>
      <w:pPr>
        <w:pStyle w:val="BodyText"/>
        <w:tabs>
          <w:tab w:pos="2420" w:val="left" w:leader="none"/>
        </w:tabs>
        <w:spacing w:before="87"/>
      </w:pPr>
      <w:r>
        <w:rPr/>
        <w:pict>
          <v:group style="position:absolute;margin-left:75.521614pt;margin-top:28.999968pt;width:445pt;height:784.9pt;mso-position-horizontal-relative:page;mso-position-vertical-relative:page;z-index:-10312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4259;top:4566;width:75;height:70" type="#_x0000_t75" stroked="false">
              <v:imagedata r:id="rId6" o:title=""/>
            </v:shape>
            <v:shape style="position:absolute;left:3518;top:6517;width:75;height:70" type="#_x0000_t75" stroked="false">
              <v:imagedata r:id="rId6" o:title=""/>
            </v:shape>
            <w10:wrap type="none"/>
          </v:group>
        </w:pict>
      </w:r>
      <w:r>
        <w:rPr>
          <w:w w:val="105"/>
        </w:rPr>
        <w:t>ULONG</w:t>
        <w:tab/>
        <w:t>Flags</w:t>
      </w:r>
      <w:r>
        <w:rPr>
          <w:color w:val="333333"/>
          <w:w w:val="105"/>
        </w:rPr>
        <w:t>;</w:t>
      </w:r>
    </w:p>
    <w:p>
      <w:pPr>
        <w:pStyle w:val="BodyText"/>
        <w:tabs>
          <w:tab w:pos="2420" w:val="left" w:leader="none"/>
        </w:tabs>
        <w:spacing w:before="115"/>
      </w:pPr>
      <w:r>
        <w:rPr>
          <w:w w:val="105"/>
        </w:rPr>
        <w:t>USHORT</w:t>
        <w:tab/>
        <w:t>LoadCount</w:t>
      </w:r>
      <w:r>
        <w:rPr>
          <w:color w:val="333333"/>
          <w:w w:val="105"/>
        </w:rPr>
        <w:t>;</w:t>
      </w:r>
    </w:p>
    <w:p>
      <w:pPr>
        <w:pStyle w:val="BodyText"/>
        <w:tabs>
          <w:tab w:pos="2420" w:val="left" w:leader="none"/>
        </w:tabs>
        <w:spacing w:before="101"/>
      </w:pPr>
      <w:r>
        <w:rPr>
          <w:w w:val="105"/>
        </w:rPr>
        <w:t>USHORT</w:t>
        <w:tab/>
        <w:t>TlsIndex</w:t>
      </w:r>
      <w:r>
        <w:rPr>
          <w:color w:val="333333"/>
          <w:w w:val="105"/>
        </w:rPr>
        <w:t>;</w:t>
      </w:r>
    </w:p>
    <w:p>
      <w:pPr>
        <w:pStyle w:val="BodyText"/>
        <w:tabs>
          <w:tab w:pos="2420" w:val="left" w:leader="none"/>
        </w:tabs>
        <w:spacing w:before="115"/>
      </w:pPr>
      <w:r>
        <w:rPr>
          <w:w w:val="105"/>
        </w:rPr>
        <w:t>PVOID</w:t>
        <w:tab/>
        <w:t>SectionPointer</w:t>
      </w:r>
      <w:r>
        <w:rPr>
          <w:color w:val="333333"/>
          <w:w w:val="105"/>
        </w:rPr>
        <w:t>;</w:t>
      </w:r>
    </w:p>
    <w:p>
      <w:pPr>
        <w:pStyle w:val="BodyText"/>
        <w:tabs>
          <w:tab w:pos="2420" w:val="left" w:leader="none"/>
        </w:tabs>
        <w:spacing w:before="115"/>
      </w:pPr>
      <w:r>
        <w:rPr>
          <w:w w:val="105"/>
        </w:rPr>
        <w:t>ULONG</w:t>
        <w:tab/>
        <w:t>CheckSum</w:t>
      </w:r>
      <w:r>
        <w:rPr>
          <w:color w:val="333333"/>
          <w:w w:val="105"/>
        </w:rPr>
        <w:t>;</w:t>
      </w:r>
    </w:p>
    <w:p>
      <w:pPr>
        <w:pStyle w:val="BodyText"/>
        <w:tabs>
          <w:tab w:pos="2420" w:val="left" w:leader="none"/>
        </w:tabs>
        <w:spacing w:before="100"/>
      </w:pPr>
      <w:r>
        <w:rPr>
          <w:w w:val="105"/>
        </w:rPr>
        <w:t>PVOID</w:t>
        <w:tab/>
        <w:t>LoadedImports</w:t>
      </w:r>
      <w:r>
        <w:rPr>
          <w:color w:val="333333"/>
          <w:w w:val="105"/>
        </w:rPr>
        <w:t>;</w:t>
      </w:r>
    </w:p>
    <w:p>
      <w:pPr>
        <w:pStyle w:val="BodyText"/>
        <w:tabs>
          <w:tab w:pos="2420" w:val="left" w:leader="none"/>
        </w:tabs>
        <w:spacing w:before="115"/>
      </w:pPr>
      <w:r>
        <w:rPr>
          <w:w w:val="105"/>
        </w:rPr>
        <w:t>PVOID</w:t>
        <w:tab/>
        <w:t>EntryPointActivationContext</w:t>
      </w:r>
      <w:r>
        <w:rPr>
          <w:color w:val="333333"/>
          <w:w w:val="105"/>
        </w:rPr>
        <w:t>;</w:t>
      </w:r>
    </w:p>
    <w:p>
      <w:pPr>
        <w:pStyle w:val="BodyText"/>
        <w:tabs>
          <w:tab w:pos="2420" w:val="left" w:leader="none"/>
        </w:tabs>
        <w:spacing w:line="396" w:lineRule="auto" w:before="115"/>
        <w:ind w:right="4898"/>
      </w:pPr>
      <w:r>
        <w:rPr>
          <w:w w:val="105"/>
        </w:rPr>
        <w:t>PVOID</w:t>
        <w:tab/>
      </w:r>
      <w:r>
        <w:rPr/>
        <w:t>PatchInformation</w:t>
      </w:r>
      <w:r>
        <w:rPr>
          <w:color w:val="333333"/>
        </w:rPr>
        <w:t>; </w:t>
      </w:r>
      <w:r>
        <w:rPr>
          <w:w w:val="105"/>
        </w:rPr>
        <w:t>LIST_ENTRY64</w:t>
        <w:tab/>
        <w:t>ForwarderLinks</w:t>
      </w:r>
      <w:r>
        <w:rPr>
          <w:color w:val="333333"/>
          <w:w w:val="105"/>
        </w:rPr>
        <w:t>; </w:t>
      </w:r>
      <w:r>
        <w:rPr>
          <w:w w:val="105"/>
        </w:rPr>
        <w:t>LIST_ENTRY64</w:t>
        <w:tab/>
        <w:t>ServiceTagLinks</w:t>
      </w:r>
      <w:r>
        <w:rPr>
          <w:color w:val="333333"/>
          <w:w w:val="105"/>
        </w:rPr>
        <w:t>; </w:t>
      </w:r>
      <w:r>
        <w:rPr>
          <w:w w:val="105"/>
        </w:rPr>
        <w:t>LIST_ENTRY64</w:t>
        <w:tab/>
        <w:t>StaticLinks</w:t>
      </w:r>
      <w:r>
        <w:rPr>
          <w:color w:val="333333"/>
          <w:w w:val="105"/>
        </w:rPr>
        <w:t>;</w:t>
      </w:r>
    </w:p>
    <w:p>
      <w:pPr>
        <w:pStyle w:val="BodyText"/>
        <w:tabs>
          <w:tab w:pos="2420" w:val="left" w:leader="none"/>
        </w:tabs>
        <w:spacing w:before="4"/>
      </w:pPr>
      <w:r>
        <w:rPr>
          <w:w w:val="105"/>
        </w:rPr>
        <w:t>PVOID</w:t>
        <w:tab/>
        <w:t>ContextInformation</w:t>
      </w:r>
      <w:r>
        <w:rPr>
          <w:color w:val="333333"/>
          <w:w w:val="105"/>
        </w:rPr>
        <w:t>;</w:t>
      </w:r>
    </w:p>
    <w:p>
      <w:pPr>
        <w:pStyle w:val="BodyText"/>
        <w:tabs>
          <w:tab w:pos="2420" w:val="left" w:leader="none"/>
        </w:tabs>
        <w:spacing w:line="403" w:lineRule="auto" w:before="100"/>
        <w:ind w:right="5321"/>
      </w:pPr>
      <w:r>
        <w:rPr>
          <w:w w:val="105"/>
        </w:rPr>
        <w:t>ULONG64</w:t>
        <w:tab/>
      </w:r>
      <w:r>
        <w:rPr/>
        <w:t>OriginalBase</w:t>
      </w:r>
      <w:r>
        <w:rPr>
          <w:color w:val="333333"/>
        </w:rPr>
        <w:t>; </w:t>
      </w:r>
      <w:r>
        <w:rPr>
          <w:w w:val="105"/>
        </w:rPr>
        <w:t>LARGE_INTEGER</w:t>
        <w:tab/>
        <w:t>LoadTime</w:t>
      </w:r>
      <w:r>
        <w:rPr>
          <w:color w:val="333333"/>
          <w:w w:val="105"/>
        </w:rPr>
        <w:t>;</w:t>
      </w:r>
    </w:p>
    <w:p>
      <w:pPr>
        <w:pStyle w:val="BodyText"/>
        <w:tabs>
          <w:tab w:pos="2949" w:val="left" w:leader="none"/>
        </w:tabs>
        <w:spacing w:line="169" w:lineRule="exact"/>
        <w:ind w:left="305"/>
      </w:pPr>
      <w:r>
        <w:rPr>
          <w:color w:val="333333"/>
          <w:w w:val="105"/>
        </w:rPr>
        <w:t>}</w:t>
      </w:r>
      <w:r>
        <w:rPr>
          <w:color w:val="333333"/>
          <w:spacing w:val="-25"/>
          <w:w w:val="105"/>
        </w:rPr>
        <w:t> </w:t>
      </w:r>
      <w:r>
        <w:rPr>
          <w:w w:val="105"/>
        </w:rPr>
        <w:t>LDR_DATA_TABLE_ENTRY</w:t>
      </w:r>
      <w:r>
        <w:rPr>
          <w:color w:val="333333"/>
          <w:w w:val="105"/>
        </w:rPr>
        <w:t>,</w:t>
        <w:tab/>
      </w:r>
      <w:r>
        <w:rPr>
          <w:w w:val="105"/>
        </w:rPr>
        <w:t>PLDR_DATA_TABLE_ENTRY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偏移地址</w:t>
      </w:r>
    </w:p>
    <w:p>
      <w:pPr>
        <w:pStyle w:val="BodyText"/>
        <w:tabs>
          <w:tab w:pos="4113" w:val="left" w:leader="none"/>
        </w:tabs>
        <w:spacing w:before="103"/>
        <w:ind w:left="305"/>
      </w:pPr>
      <w:r>
        <w:rPr>
          <w:w w:val="105"/>
        </w:rPr>
        <w:t>ULONG64 LdrInPebOffset</w:t>
      </w:r>
      <w:r>
        <w:rPr>
          <w:spacing w:val="-3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5"/>
          <w:w w:val="105"/>
        </w:rPr>
        <w:t> </w:t>
      </w:r>
      <w:r>
        <w:rPr>
          <w:color w:val="116644"/>
          <w:w w:val="105"/>
        </w:rPr>
        <w:t>0x018</w:t>
      </w:r>
      <w:r>
        <w:rPr>
          <w:color w:val="333333"/>
          <w:w w:val="105"/>
        </w:rPr>
        <w:t>;</w:t>
        <w:tab/>
      </w:r>
      <w:r>
        <w:rPr>
          <w:color w:val="AA5400"/>
          <w:w w:val="105"/>
        </w:rPr>
        <w:t>//peb.ldr</w:t>
      </w:r>
    </w:p>
    <w:p>
      <w:pPr>
        <w:pStyle w:val="BodyText"/>
        <w:spacing w:before="101"/>
        <w:ind w:left="305"/>
      </w:pPr>
      <w:r>
        <w:rPr>
          <w:w w:val="105"/>
        </w:rPr>
        <w:t>ULONG64 ModListInPebOffset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0x010</w:t>
      </w:r>
      <w:r>
        <w:rPr>
          <w:color w:val="333333"/>
          <w:w w:val="105"/>
        </w:rPr>
        <w:t>; </w:t>
      </w:r>
      <w:r>
        <w:rPr>
          <w:color w:val="AA5400"/>
          <w:w w:val="105"/>
        </w:rPr>
        <w:t>//peb.ldr.InLoadOrderModuleList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ind w:left="305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声明</w:t>
      </w:r>
      <w:r>
        <w:rPr>
          <w:color w:val="AA5400"/>
          <w:w w:val="105"/>
        </w:rPr>
        <w:t>API</w:t>
      </w:r>
    </w:p>
    <w:p>
      <w:pPr>
        <w:pStyle w:val="BodyText"/>
        <w:tabs>
          <w:tab w:pos="2314" w:val="left" w:leader="none"/>
        </w:tabs>
        <w:spacing w:line="403" w:lineRule="auto" w:before="88"/>
        <w:ind w:left="305" w:right="1724"/>
      </w:pPr>
      <w:r>
        <w:rPr>
          <w:w w:val="105"/>
        </w:rPr>
        <w:t>NTKERNELAPI</w:t>
      </w:r>
      <w:r>
        <w:rPr>
          <w:spacing w:val="-18"/>
          <w:w w:val="105"/>
        </w:rPr>
        <w:t> </w:t>
      </w:r>
      <w:r>
        <w:rPr>
          <w:w w:val="105"/>
        </w:rPr>
        <w:t>UCHAR</w:t>
        <w:tab/>
      </w:r>
      <w:r>
        <w:rPr>
          <w:color w:val="0000FF"/>
          <w:w w:val="105"/>
        </w:rPr>
        <w:t>PsGetProcessImageFileName</w:t>
      </w:r>
      <w:r>
        <w:rPr>
          <w:color w:val="333333"/>
          <w:w w:val="105"/>
        </w:rPr>
        <w:t>(</w:t>
      </w:r>
      <w:r>
        <w:rPr>
          <w:w w:val="105"/>
        </w:rPr>
        <w:t>IN PEPROCESS</w:t>
      </w:r>
      <w:r>
        <w:rPr>
          <w:spacing w:val="-85"/>
          <w:w w:val="105"/>
        </w:rPr>
        <w:t> </w:t>
      </w:r>
      <w:r>
        <w:rPr>
          <w:w w:val="105"/>
        </w:rPr>
        <w:t>Process</w:t>
      </w:r>
      <w:r>
        <w:rPr>
          <w:color w:val="333333"/>
          <w:w w:val="105"/>
        </w:rPr>
        <w:t>); </w:t>
      </w:r>
      <w:r>
        <w:rPr>
          <w:w w:val="105"/>
        </w:rPr>
        <w:t>NTKERNELAPI PPEB </w:t>
      </w:r>
      <w:r>
        <w:rPr>
          <w:color w:val="0000FF"/>
          <w:w w:val="105"/>
        </w:rPr>
        <w:t>PsGetProcessPeb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spacing w:val="-22"/>
          <w:w w:val="105"/>
        </w:rPr>
        <w:t> </w:t>
      </w:r>
      <w:r>
        <w:rPr>
          <w:w w:val="105"/>
        </w:rPr>
        <w:t>Process</w:t>
      </w:r>
      <w:r>
        <w:rPr>
          <w:color w:val="333333"/>
          <w:w w:val="105"/>
        </w:rPr>
        <w:t>);</w:t>
      </w:r>
    </w:p>
    <w:p>
      <w:pPr>
        <w:pStyle w:val="BodyText"/>
        <w:spacing w:line="403" w:lineRule="auto"/>
        <w:ind w:left="305" w:right="1179"/>
      </w:pPr>
      <w:r>
        <w:rPr>
          <w:w w:val="105"/>
        </w:rPr>
        <w:t>NTKERNELAPI</w:t>
      </w:r>
      <w:r>
        <w:rPr>
          <w:spacing w:val="-43"/>
          <w:w w:val="105"/>
        </w:rPr>
        <w:t> </w:t>
      </w:r>
      <w:r>
        <w:rPr>
          <w:w w:val="105"/>
        </w:rPr>
        <w:t>HANDLE</w:t>
      </w:r>
      <w:r>
        <w:rPr>
          <w:spacing w:val="-42"/>
          <w:w w:val="105"/>
        </w:rPr>
        <w:t> </w:t>
      </w:r>
      <w:r>
        <w:rPr>
          <w:color w:val="0000FF"/>
          <w:w w:val="105"/>
        </w:rPr>
        <w:t>PsGetProcessInheritedFromUniqueProcessId</w:t>
      </w:r>
      <w:r>
        <w:rPr>
          <w:color w:val="333333"/>
          <w:w w:val="105"/>
        </w:rPr>
        <w:t>(</w:t>
      </w:r>
      <w:r>
        <w:rPr>
          <w:w w:val="105"/>
        </w:rPr>
        <w:t>IN</w:t>
      </w:r>
      <w:r>
        <w:rPr>
          <w:spacing w:val="-43"/>
          <w:w w:val="105"/>
        </w:rPr>
        <w:t> </w:t>
      </w:r>
      <w:r>
        <w:rPr>
          <w:w w:val="105"/>
        </w:rPr>
        <w:t>PEPROCESS Process</w:t>
      </w:r>
      <w:r>
        <w:rPr>
          <w:color w:val="333333"/>
          <w:w w:val="105"/>
        </w:rPr>
        <w:t>);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line="352" w:lineRule="auto"/>
        <w:ind w:left="305" w:right="4712"/>
      </w:pPr>
      <w:r>
        <w:rPr>
          <w:color w:val="AA5400"/>
          <w:w w:val="105"/>
        </w:rPr>
        <w:t>//</w:t>
      </w:r>
      <w:r>
        <w:rPr>
          <w:color w:val="AA5400"/>
          <w:spacing w:val="-66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根据进程</w:t>
      </w:r>
      <w:r>
        <w:rPr>
          <w:color w:val="AA5400"/>
          <w:w w:val="105"/>
        </w:rPr>
        <w:t>ID</w:t>
      </w:r>
      <w:r>
        <w:rPr>
          <w:rFonts w:ascii="新宋体" w:eastAsia="新宋体" w:hint="eastAsia"/>
          <w:color w:val="AA5400"/>
          <w:w w:val="105"/>
        </w:rPr>
        <w:t>返回进程</w:t>
      </w:r>
      <w:r>
        <w:rPr>
          <w:color w:val="AA5400"/>
          <w:w w:val="105"/>
        </w:rPr>
        <w:t>EPROCESS</w:t>
      </w:r>
      <w:r>
        <w:rPr>
          <w:rFonts w:ascii="新宋体" w:eastAsia="新宋体" w:hint="eastAsia"/>
          <w:color w:val="AA5400"/>
          <w:w w:val="105"/>
        </w:rPr>
        <w:t>，失败返回</w:t>
      </w:r>
      <w:r>
        <w:rPr>
          <w:color w:val="AA5400"/>
          <w:w w:val="105"/>
        </w:rPr>
        <w:t>NULL</w:t>
      </w:r>
      <w:r>
        <w:rPr>
          <w:color w:val="AA5400"/>
          <w:w w:val="103"/>
        </w:rPr>
        <w:t> </w:t>
      </w:r>
      <w:r>
        <w:rPr>
          <w:w w:val="105"/>
        </w:rPr>
        <w:t>PEPROCESS </w:t>
      </w:r>
      <w:r>
        <w:rPr>
          <w:color w:val="0000FF"/>
          <w:w w:val="105"/>
        </w:rPr>
        <w:t>LookupProcess</w:t>
      </w:r>
      <w:r>
        <w:rPr>
          <w:color w:val="333333"/>
          <w:w w:val="105"/>
        </w:rPr>
        <w:t>(</w:t>
      </w:r>
      <w:r>
        <w:rPr>
          <w:w w:val="105"/>
        </w:rPr>
        <w:t>HANDLE Pid</w:t>
      </w:r>
      <w:r>
        <w:rPr>
          <w:color w:val="333333"/>
          <w:w w:val="105"/>
        </w:rPr>
        <w:t>)</w:t>
      </w:r>
    </w:p>
    <w:p>
      <w:pPr>
        <w:pStyle w:val="BodyText"/>
        <w:spacing w:before="22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PEPROCESS eprocess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115"/>
        <w:ind w:left="1151" w:right="2133" w:hanging="423"/>
      </w:pPr>
      <w:r>
        <w:rPr>
          <w:color w:val="770087"/>
          <w:w w:val="105"/>
        </w:rPr>
        <w:t>if</w:t>
      </w:r>
      <w:r>
        <w:rPr>
          <w:color w:val="770087"/>
          <w:spacing w:val="-54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PsLookupProcessByProcessId</w:t>
      </w:r>
      <w:r>
        <w:rPr>
          <w:color w:val="333333"/>
          <w:w w:val="105"/>
        </w:rPr>
        <w:t>(</w:t>
      </w:r>
      <w:r>
        <w:rPr>
          <w:w w:val="105"/>
        </w:rPr>
        <w:t>Pid</w:t>
      </w:r>
      <w:r>
        <w:rPr>
          <w:color w:val="333333"/>
          <w:w w:val="105"/>
        </w:rPr>
        <w:t>,</w:t>
      </w:r>
      <w:r>
        <w:rPr>
          <w:color w:val="333333"/>
          <w:spacing w:val="-53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eprocess</w:t>
      </w:r>
      <w:r>
        <w:rPr>
          <w:color w:val="333333"/>
          <w:w w:val="105"/>
        </w:rPr>
        <w:t>))) </w:t>
      </w:r>
      <w:r>
        <w:rPr>
          <w:color w:val="770087"/>
          <w:w w:val="105"/>
        </w:rPr>
        <w:t>return </w:t>
      </w:r>
      <w:r>
        <w:rPr>
          <w:w w:val="105"/>
        </w:rPr>
        <w:t>eprocess</w:t>
      </w:r>
      <w:r>
        <w:rPr>
          <w:color w:val="333333"/>
          <w:w w:val="105"/>
        </w:rPr>
        <w:t>;</w:t>
      </w:r>
    </w:p>
    <w:p>
      <w:pPr>
        <w:pStyle w:val="BodyText"/>
        <w:spacing w:before="14"/>
      </w:pPr>
      <w:r>
        <w:rPr>
          <w:color w:val="770087"/>
          <w:w w:val="105"/>
        </w:rPr>
        <w:t>else</w:t>
      </w:r>
    </w:p>
    <w:p>
      <w:pPr>
        <w:pStyle w:val="BodyText"/>
        <w:spacing w:before="116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32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枚举指定进程的模块</w:t>
      </w:r>
    </w:p>
    <w:p>
      <w:pPr>
        <w:pStyle w:val="BodyText"/>
        <w:spacing w:before="88"/>
        <w:ind w:left="305"/>
      </w:pPr>
      <w:r>
        <w:rPr>
          <w:color w:val="AA5400"/>
          <w:w w:val="105"/>
        </w:rPr>
        <w:t>// By: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LyShark.com</w:t>
      </w:r>
    </w:p>
    <w:p>
      <w:pPr>
        <w:pStyle w:val="BodyText"/>
        <w:spacing w:before="11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EnumModule</w:t>
      </w:r>
      <w:r>
        <w:rPr>
          <w:color w:val="333333"/>
          <w:w w:val="105"/>
        </w:rPr>
        <w:t>(</w:t>
      </w:r>
      <w:r>
        <w:rPr>
          <w:w w:val="105"/>
        </w:rPr>
        <w:t>PEPROCESS Process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right="6363"/>
      </w:pPr>
      <w:r>
        <w:rPr>
          <w:w w:val="105"/>
        </w:rPr>
        <w:t>SIZE_T Peb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SIZE_T Ldr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396" w:lineRule="auto" w:before="14"/>
        <w:ind w:right="5411"/>
      </w:pPr>
      <w:r>
        <w:rPr>
          <w:w w:val="105"/>
        </w:rPr>
        <w:t>PLIST_ENTRY ModListHead </w:t>
      </w:r>
      <w:r>
        <w:rPr>
          <w:color w:val="981A1A"/>
          <w:w w:val="105"/>
        </w:rPr>
        <w:t>=</w:t>
      </w:r>
      <w:r>
        <w:rPr>
          <w:color w:val="981A1A"/>
          <w:spacing w:val="-51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PLIST_ENTRY Module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ANSI_STRING AnsiString</w:t>
      </w:r>
      <w:r>
        <w:rPr>
          <w:color w:val="333333"/>
          <w:w w:val="105"/>
        </w:rPr>
        <w:t>; </w:t>
      </w:r>
      <w:r>
        <w:rPr>
          <w:w w:val="105"/>
        </w:rPr>
        <w:t>KAPC_STATE ks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ind w:left="0"/>
        <w:rPr>
          <w:sz w:val="23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EPROCESS</w:t>
      </w:r>
      <w:r>
        <w:rPr>
          <w:rFonts w:ascii="新宋体" w:eastAsia="新宋体" w:hint="eastAsia"/>
          <w:color w:val="AA5400"/>
          <w:w w:val="105"/>
        </w:rPr>
        <w:t>地址无效则退出</w:t>
      </w:r>
    </w:p>
    <w:p>
      <w:pPr>
        <w:pStyle w:val="BodyText"/>
        <w:spacing w:line="403" w:lineRule="auto" w:before="103"/>
        <w:ind w:left="1151" w:right="5093" w:hanging="423"/>
      </w:pPr>
      <w:r>
        <w:rPr>
          <w:color w:val="770087"/>
          <w:w w:val="105"/>
        </w:rPr>
        <w:t>if</w:t>
      </w:r>
      <w:r>
        <w:rPr>
          <w:color w:val="770087"/>
          <w:spacing w:val="-56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Process</w:t>
      </w:r>
      <w:r>
        <w:rPr>
          <w:color w:val="333333"/>
          <w:w w:val="105"/>
        </w:rPr>
        <w:t>)) </w:t>
      </w:r>
      <w:r>
        <w:rPr>
          <w:color w:val="770087"/>
          <w:w w:val="105"/>
        </w:rPr>
        <w:t>return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</w:t>
      </w:r>
      <w:r>
        <w:rPr>
          <w:color w:val="AA5400"/>
          <w:w w:val="105"/>
        </w:rPr>
        <w:t>PEB</w:t>
      </w:r>
      <w:r>
        <w:rPr>
          <w:rFonts w:ascii="新宋体" w:eastAsia="新宋体" w:hint="eastAsia"/>
          <w:color w:val="AA5400"/>
          <w:w w:val="105"/>
        </w:rPr>
        <w:t>地址</w:t>
      </w:r>
    </w:p>
    <w:p>
      <w:pPr>
        <w:pStyle w:val="BodyText"/>
        <w:spacing w:before="103"/>
      </w:pPr>
      <w:r>
        <w:rPr>
          <w:w w:val="105"/>
        </w:rPr>
        <w:t>Peb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SIZE_T</w:t>
      </w:r>
      <w:r>
        <w:rPr>
          <w:color w:val="333333"/>
          <w:w w:val="105"/>
        </w:rPr>
        <w:t>)</w:t>
      </w:r>
      <w:r>
        <w:rPr>
          <w:w w:val="105"/>
        </w:rPr>
        <w:t>PsGetProcessPeb</w:t>
      </w:r>
      <w:r>
        <w:rPr>
          <w:color w:val="333333"/>
          <w:w w:val="105"/>
        </w:rPr>
        <w:t>(</w:t>
      </w:r>
      <w:r>
        <w:rPr>
          <w:w w:val="105"/>
        </w:rPr>
        <w:t>Process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PEB</w:t>
      </w:r>
      <w:r>
        <w:rPr>
          <w:rFonts w:ascii="新宋体" w:eastAsia="新宋体" w:hint="eastAsia"/>
          <w:color w:val="AA5400"/>
          <w:w w:val="105"/>
        </w:rPr>
        <w:t>地址无效则退出</w:t>
      </w:r>
    </w:p>
    <w:p>
      <w:pPr>
        <w:spacing w:after="0"/>
        <w:rPr>
          <w:rFonts w:ascii="新宋体" w:eastAsia="新宋体" w:hint="eastAsia"/>
        </w:rPr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</w:pPr>
      <w:r>
        <w:rPr/>
        <w:pict>
          <v:group style="position:absolute;margin-left:75.521614pt;margin-top:28.999866pt;width:445pt;height:784.9pt;mso-position-horizontal-relative:page;mso-position-vertical-relative:page;z-index:-10288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5528;top:3996;width:75;height:70" type="#_x0000_t75" stroked="false">
              <v:imagedata r:id="rId6" o:title=""/>
            </v:shape>
            <w10:wrap type="none"/>
          </v:group>
        </w:pic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Peb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依附进程</w:t>
      </w:r>
    </w:p>
    <w:p>
      <w:pPr>
        <w:pStyle w:val="BodyText"/>
        <w:spacing w:before="103"/>
      </w:pPr>
      <w:r>
        <w:rPr>
          <w:w w:val="105"/>
        </w:rPr>
        <w:t>KeStackAttachProcess</w:t>
      </w:r>
      <w:r>
        <w:rPr>
          <w:color w:val="333333"/>
          <w:w w:val="105"/>
        </w:rPr>
        <w:t>(</w:t>
      </w:r>
      <w:r>
        <w:rPr>
          <w:w w:val="105"/>
        </w:rPr>
        <w:t>Process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ks</w:t>
      </w:r>
      <w:r>
        <w:rPr>
          <w:color w:val="333333"/>
          <w:w w:val="105"/>
        </w:rPr>
        <w:t>);</w:t>
      </w:r>
    </w:p>
    <w:p>
      <w:pPr>
        <w:pStyle w:val="BodyText"/>
        <w:spacing w:before="100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获得</w:t>
      </w:r>
      <w:r>
        <w:rPr>
          <w:color w:val="AA5400"/>
          <w:w w:val="105"/>
        </w:rPr>
        <w:t>LDR</w:t>
      </w:r>
      <w:r>
        <w:rPr>
          <w:rFonts w:ascii="新宋体" w:eastAsia="新宋体" w:hint="eastAsia"/>
          <w:color w:val="AA5400"/>
          <w:w w:val="105"/>
        </w:rPr>
        <w:t>地址</w:t>
      </w:r>
    </w:p>
    <w:p>
      <w:pPr>
        <w:pStyle w:val="BodyText"/>
        <w:spacing w:before="104"/>
        <w:ind w:left="1151"/>
      </w:pPr>
      <w:r>
        <w:rPr>
          <w:w w:val="105"/>
        </w:rPr>
        <w:t>Ldr </w:t>
      </w:r>
      <w:r>
        <w:rPr>
          <w:color w:val="981A1A"/>
          <w:w w:val="105"/>
        </w:rPr>
        <w:t>= </w:t>
      </w:r>
      <w:r>
        <w:rPr>
          <w:w w:val="105"/>
        </w:rPr>
        <w:t>Peb </w:t>
      </w:r>
      <w:r>
        <w:rPr>
          <w:color w:val="981A1A"/>
          <w:w w:val="105"/>
        </w:rPr>
        <w:t>+ </w:t>
      </w:r>
      <w:r>
        <w:rPr>
          <w:color w:val="333333"/>
          <w:w w:val="105"/>
        </w:rPr>
        <w:t>(</w:t>
      </w:r>
      <w:r>
        <w:rPr>
          <w:w w:val="105"/>
        </w:rPr>
        <w:t>SIZE_T</w:t>
      </w:r>
      <w:r>
        <w:rPr>
          <w:color w:val="333333"/>
          <w:w w:val="105"/>
        </w:rPr>
        <w:t>)</w:t>
      </w:r>
      <w:r>
        <w:rPr>
          <w:w w:val="105"/>
        </w:rPr>
        <w:t>LdrInPebOffset</w:t>
      </w:r>
      <w:r>
        <w:rPr>
          <w:color w:val="333333"/>
          <w:w w:val="105"/>
        </w:rPr>
        <w:t>;</w:t>
      </w:r>
    </w:p>
    <w:p>
      <w:pPr>
        <w:pStyle w:val="BodyText"/>
        <w:spacing w:before="64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测试是否可读，不可读则抛出异常退出</w:t>
      </w:r>
    </w:p>
    <w:p>
      <w:pPr>
        <w:pStyle w:val="BodyText"/>
        <w:spacing w:before="103"/>
        <w:ind w:left="1151"/>
      </w:pPr>
      <w:r>
        <w:rPr>
          <w:w w:val="105"/>
        </w:rPr>
        <w:t>ProbeForRead</w:t>
      </w:r>
      <w:r>
        <w:rPr>
          <w:color w:val="333333"/>
          <w:w w:val="105"/>
        </w:rPr>
        <w:t>((</w:t>
      </w:r>
      <w:r>
        <w:rPr>
          <w:w w:val="105"/>
        </w:rPr>
        <w:t>CONST PVOID</w:t>
      </w:r>
      <w:r>
        <w:rPr>
          <w:color w:val="333333"/>
          <w:w w:val="105"/>
        </w:rPr>
        <w:t>)</w:t>
      </w:r>
      <w:r>
        <w:rPr>
          <w:w w:val="105"/>
        </w:rPr>
        <w:t>Ldr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);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获得链表头</w:t>
      </w:r>
    </w:p>
    <w:p>
      <w:pPr>
        <w:pStyle w:val="BodyText"/>
        <w:spacing w:before="89"/>
        <w:ind w:left="1151"/>
      </w:pPr>
      <w:r>
        <w:rPr>
          <w:w w:val="105"/>
        </w:rPr>
        <w:t>ModListHead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(</w:t>
      </w:r>
      <w:r>
        <w:rPr>
          <w:w w:val="105"/>
        </w:rPr>
        <w:t>PLIST_ENTRY</w:t>
      </w:r>
      <w:r>
        <w:rPr>
          <w:color w:val="333333"/>
          <w:w w:val="105"/>
        </w:rPr>
        <w:t>)( (</w:t>
      </w:r>
      <w:r>
        <w:rPr>
          <w:w w:val="105"/>
        </w:rPr>
        <w:t>PULONG64</w:t>
      </w:r>
      <w:r>
        <w:rPr>
          <w:color w:val="333333"/>
          <w:w w:val="105"/>
        </w:rPr>
        <w:t>)</w:t>
      </w:r>
      <w:r>
        <w:rPr>
          <w:w w:val="105"/>
        </w:rPr>
        <w:t>Ldr </w:t>
      </w:r>
      <w:r>
        <w:rPr>
          <w:color w:val="981A1A"/>
          <w:w w:val="105"/>
        </w:rPr>
        <w:t>+ </w:t>
      </w:r>
      <w:r>
        <w:rPr>
          <w:w w:val="105"/>
        </w:rPr>
        <w:t>ModListInPebOffset</w:t>
      </w:r>
      <w:r>
        <w:rPr>
          <w:color w:val="333333"/>
          <w:w w:val="105"/>
        </w:rPr>
        <w:t>);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再次测试可读性</w:t>
      </w:r>
    </w:p>
    <w:p>
      <w:pPr>
        <w:pStyle w:val="BodyText"/>
        <w:spacing w:before="103"/>
        <w:ind w:left="1151"/>
      </w:pPr>
      <w:r>
        <w:rPr>
          <w:w w:val="105"/>
        </w:rPr>
        <w:t>ProbeForRead</w:t>
      </w:r>
      <w:r>
        <w:rPr>
          <w:color w:val="333333"/>
          <w:w w:val="105"/>
        </w:rPr>
        <w:t>((</w:t>
      </w:r>
      <w:r>
        <w:rPr>
          <w:w w:val="105"/>
        </w:rPr>
        <w:t>CONST PVOID</w:t>
      </w:r>
      <w:r>
        <w:rPr>
          <w:color w:val="333333"/>
          <w:w w:val="105"/>
        </w:rPr>
        <w:t>)</w:t>
      </w:r>
      <w:r>
        <w:rPr>
          <w:w w:val="105"/>
        </w:rPr>
        <w:t>ModListHead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);</w:t>
      </w:r>
    </w:p>
    <w:p>
      <w:pPr>
        <w:pStyle w:val="BodyText"/>
        <w:spacing w:before="64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获得第一个模块的信息</w:t>
      </w:r>
    </w:p>
    <w:p>
      <w:pPr>
        <w:pStyle w:val="BodyText"/>
        <w:spacing w:before="103"/>
        <w:ind w:left="1151"/>
      </w:pPr>
      <w:r>
        <w:rPr>
          <w:w w:val="105"/>
        </w:rPr>
        <w:t>Module </w:t>
      </w:r>
      <w:r>
        <w:rPr>
          <w:color w:val="981A1A"/>
          <w:w w:val="105"/>
        </w:rPr>
        <w:t>= </w:t>
      </w:r>
      <w:r>
        <w:rPr>
          <w:w w:val="105"/>
        </w:rPr>
        <w:t>ModListHead</w:t>
      </w:r>
      <w:r>
        <w:rPr>
          <w:color w:val="981A1A"/>
          <w:w w:val="105"/>
        </w:rPr>
        <w:t>-&gt;</w:t>
      </w:r>
      <w:r>
        <w:rPr>
          <w:w w:val="105"/>
        </w:rPr>
        <w:t>Flink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ind w:left="1151"/>
      </w:pPr>
      <w:r>
        <w:rPr>
          <w:color w:val="770087"/>
          <w:w w:val="105"/>
        </w:rPr>
        <w:t>while </w:t>
      </w:r>
      <w:r>
        <w:rPr>
          <w:color w:val="333333"/>
          <w:w w:val="105"/>
        </w:rPr>
        <w:t>(</w:t>
      </w:r>
      <w:r>
        <w:rPr>
          <w:w w:val="105"/>
        </w:rPr>
        <w:t>ModListHead </w:t>
      </w:r>
      <w:r>
        <w:rPr>
          <w:color w:val="981A1A"/>
          <w:w w:val="105"/>
        </w:rPr>
        <w:t>!= </w:t>
      </w:r>
      <w:r>
        <w:rPr>
          <w:w w:val="105"/>
        </w:rPr>
        <w:t>Module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rFonts w:ascii="新宋体" w:eastAsia="新宋体" w:hint="eastAsia"/>
          <w:color w:val="AA5400"/>
          <w:w w:val="105"/>
        </w:rPr>
        <w:t>打印信息：基址、大小、</w:t>
      </w:r>
      <w:r>
        <w:rPr>
          <w:color w:val="AA5400"/>
          <w:w w:val="105"/>
        </w:rPr>
        <w:t>DLL</w:t>
      </w:r>
      <w:r>
        <w:rPr>
          <w:rFonts w:ascii="新宋体" w:eastAsia="新宋体" w:hint="eastAsia"/>
          <w:color w:val="AA5400"/>
          <w:w w:val="105"/>
        </w:rPr>
        <w:t>路径</w:t>
      </w:r>
    </w:p>
    <w:p>
      <w:pPr>
        <w:pStyle w:val="BodyText"/>
        <w:spacing w:line="352" w:lineRule="auto" w:before="52"/>
        <w:ind w:left="1997" w:right="322" w:hanging="423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模块基址 </w:t>
      </w:r>
      <w:r>
        <w:rPr>
          <w:color w:val="AA1111"/>
          <w:w w:val="105"/>
        </w:rPr>
        <w:t>= %p | </w:t>
      </w:r>
      <w:r>
        <w:rPr>
          <w:rFonts w:ascii="新宋体" w:eastAsia="新宋体" w:hint="eastAsia"/>
          <w:color w:val="AA1111"/>
          <w:w w:val="105"/>
        </w:rPr>
        <w:t>大小 </w:t>
      </w:r>
      <w:r>
        <w:rPr>
          <w:color w:val="AA1111"/>
          <w:w w:val="105"/>
        </w:rPr>
        <w:t>= %ld | </w:t>
      </w:r>
      <w:r>
        <w:rPr>
          <w:rFonts w:ascii="新宋体" w:eastAsia="新宋体" w:hint="eastAsia"/>
          <w:color w:val="AA1111"/>
          <w:w w:val="105"/>
        </w:rPr>
        <w:t>模块名 </w:t>
      </w:r>
      <w:r>
        <w:rPr>
          <w:color w:val="AA1111"/>
          <w:w w:val="105"/>
        </w:rPr>
        <w:t>= %wZ | </w:t>
      </w:r>
      <w:r>
        <w:rPr>
          <w:rFonts w:ascii="新宋体" w:eastAsia="新宋体" w:hint="eastAsia"/>
          <w:color w:val="AA1111"/>
          <w:w w:val="105"/>
        </w:rPr>
        <w:t>完整路径</w:t>
      </w:r>
      <w:r>
        <w:rPr>
          <w:color w:val="AA1111"/>
          <w:w w:val="105"/>
        </w:rPr>
        <w:t>= %wZ \n"</w:t>
      </w:r>
      <w:r>
        <w:rPr>
          <w:color w:val="333333"/>
          <w:w w:val="105"/>
        </w:rPr>
        <w:t>, (</w:t>
      </w:r>
      <w:r>
        <w:rPr>
          <w:w w:val="105"/>
        </w:rPr>
        <w:t>PVOID</w:t>
      </w:r>
      <w:r>
        <w:rPr>
          <w:color w:val="333333"/>
          <w:w w:val="105"/>
        </w:rPr>
        <w:t>)(((</w:t>
      </w:r>
      <w:r>
        <w:rPr>
          <w:w w:val="105"/>
        </w:rPr>
        <w:t>PLDR_DATA_TABLE_ENTRY</w:t>
      </w:r>
      <w:r>
        <w:rPr>
          <w:color w:val="333333"/>
          <w:w w:val="105"/>
        </w:rPr>
        <w:t>)</w:t>
      </w:r>
      <w:r>
        <w:rPr>
          <w:w w:val="105"/>
        </w:rPr>
        <w:t>Module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-&gt;</w:t>
      </w:r>
      <w:r>
        <w:rPr>
          <w:w w:val="105"/>
        </w:rPr>
        <w:t>DllBase</w:t>
      </w:r>
      <w:r>
        <w:rPr>
          <w:color w:val="333333"/>
          <w:w w:val="105"/>
        </w:rPr>
        <w:t>),</w:t>
      </w:r>
    </w:p>
    <w:p>
      <w:pPr>
        <w:pStyle w:val="BodyText"/>
        <w:spacing w:before="36"/>
        <w:ind w:left="1997"/>
      </w:pPr>
      <w:r>
        <w:rPr>
          <w:color w:val="333333"/>
          <w:w w:val="105"/>
        </w:rPr>
        <w:t>(</w:t>
      </w:r>
      <w:r>
        <w:rPr>
          <w:w w:val="105"/>
        </w:rPr>
        <w:t>ULONG</w:t>
      </w:r>
      <w:r>
        <w:rPr>
          <w:color w:val="333333"/>
          <w:w w:val="105"/>
        </w:rPr>
        <w:t>)(((</w:t>
      </w:r>
      <w:r>
        <w:rPr>
          <w:w w:val="105"/>
        </w:rPr>
        <w:t>PLDR_DATA_TABLE_ENTRY</w:t>
      </w:r>
      <w:r>
        <w:rPr>
          <w:color w:val="333333"/>
          <w:w w:val="105"/>
        </w:rPr>
        <w:t>)</w:t>
      </w:r>
      <w:r>
        <w:rPr>
          <w:w w:val="105"/>
        </w:rPr>
        <w:t>Module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-&gt;</w:t>
      </w:r>
      <w:r>
        <w:rPr>
          <w:w w:val="105"/>
        </w:rPr>
        <w:t>SizeOfImage</w:t>
      </w:r>
      <w:r>
        <w:rPr>
          <w:color w:val="333333"/>
          <w:w w:val="105"/>
        </w:rPr>
        <w:t>),</w:t>
      </w:r>
    </w:p>
    <w:p>
      <w:pPr>
        <w:pStyle w:val="BodyText"/>
        <w:spacing w:line="381" w:lineRule="auto" w:before="116"/>
        <w:ind w:left="1997" w:right="2042"/>
      </w:pPr>
      <w:r>
        <w:rPr>
          <w:color w:val="981A1A"/>
        </w:rPr>
        <w:t>&amp;</w:t>
      </w:r>
      <w:r>
        <w:rPr>
          <w:color w:val="333333"/>
        </w:rPr>
        <w:t>(((</w:t>
      </w:r>
      <w:r>
        <w:rPr/>
        <w:t>PLDR_DATA_TABLE_ENTRY</w:t>
      </w:r>
      <w:r>
        <w:rPr>
          <w:color w:val="333333"/>
        </w:rPr>
        <w:t>)</w:t>
      </w:r>
      <w:r>
        <w:rPr/>
        <w:t>Module</w:t>
      </w:r>
      <w:r>
        <w:rPr>
          <w:color w:val="333333"/>
        </w:rPr>
        <w:t>)</w:t>
      </w:r>
      <w:r>
        <w:rPr>
          <w:color w:val="981A1A"/>
        </w:rPr>
        <w:t>-&gt;</w:t>
      </w:r>
      <w:r>
        <w:rPr/>
        <w:t>BaseDllName</w:t>
      </w:r>
      <w:r>
        <w:rPr>
          <w:color w:val="333333"/>
        </w:rPr>
        <w:t>), </w:t>
      </w:r>
      <w:r>
        <w:rPr>
          <w:color w:val="981A1A"/>
        </w:rPr>
        <w:t>&amp;</w:t>
      </w:r>
      <w:r>
        <w:rPr>
          <w:color w:val="333333"/>
        </w:rPr>
        <w:t>(((</w:t>
      </w:r>
      <w:r>
        <w:rPr/>
        <w:t>PLDR_DATA_TABLE_ENTRY</w:t>
      </w:r>
      <w:r>
        <w:rPr>
          <w:color w:val="333333"/>
        </w:rPr>
        <w:t>)</w:t>
      </w:r>
      <w:r>
        <w:rPr/>
        <w:t>Module</w:t>
      </w:r>
      <w:r>
        <w:rPr>
          <w:color w:val="333333"/>
        </w:rPr>
        <w:t>)</w:t>
      </w:r>
      <w:r>
        <w:rPr>
          <w:color w:val="981A1A"/>
        </w:rPr>
        <w:t>-&gt;</w:t>
      </w:r>
      <w:r>
        <w:rPr/>
        <w:t>FullDllName</w:t>
      </w:r>
      <w:r>
        <w:rPr>
          <w:color w:val="333333"/>
        </w:rPr>
        <w:t>)</w:t>
      </w:r>
    </w:p>
    <w:p>
      <w:pPr>
        <w:pStyle w:val="BodyText"/>
        <w:spacing w:before="14"/>
        <w:ind w:left="1997"/>
      </w:pP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574"/>
      </w:pPr>
      <w:r>
        <w:rPr>
          <w:w w:val="105"/>
        </w:rPr>
        <w:t>Module </w:t>
      </w:r>
      <w:r>
        <w:rPr>
          <w:color w:val="981A1A"/>
          <w:w w:val="105"/>
        </w:rPr>
        <w:t>= </w:t>
      </w:r>
      <w:r>
        <w:rPr>
          <w:w w:val="105"/>
        </w:rPr>
        <w:t>Module</w:t>
      </w:r>
      <w:r>
        <w:rPr>
          <w:color w:val="981A1A"/>
          <w:w w:val="105"/>
        </w:rPr>
        <w:t>-&gt;</w:t>
      </w:r>
      <w:r>
        <w:rPr>
          <w:w w:val="105"/>
        </w:rPr>
        <w:t>Flink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81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测试下一个模块信息的可读性</w:t>
      </w:r>
    </w:p>
    <w:p>
      <w:pPr>
        <w:pStyle w:val="BodyText"/>
        <w:spacing w:before="103"/>
        <w:ind w:left="1574"/>
      </w:pPr>
      <w:r>
        <w:rPr>
          <w:w w:val="105"/>
        </w:rPr>
        <w:t>ProbeForRead</w:t>
      </w:r>
      <w:r>
        <w:rPr>
          <w:color w:val="333333"/>
          <w:w w:val="105"/>
        </w:rPr>
        <w:t>((</w:t>
      </w:r>
      <w:r>
        <w:rPr>
          <w:w w:val="105"/>
        </w:rPr>
        <w:t>CONST PVOID</w:t>
      </w:r>
      <w:r>
        <w:rPr>
          <w:color w:val="333333"/>
          <w:w w:val="105"/>
        </w:rPr>
        <w:t>)</w:t>
      </w:r>
      <w:r>
        <w:rPr>
          <w:w w:val="105"/>
        </w:rPr>
        <w:t>Module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80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8</w:t>
      </w:r>
      <w:r>
        <w:rPr>
          <w:color w:val="333333"/>
          <w:w w:val="105"/>
        </w:rPr>
        <w:t>);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w w:val="105"/>
        </w:rPr>
        <w:t>EXCEPTION_EXECUTE_HANDLER</w:t>
      </w:r>
      <w:r>
        <w:rPr>
          <w:color w:val="333333"/>
          <w:w w:val="105"/>
        </w:rPr>
        <w:t>){ ; }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取消依附进程</w:t>
      </w:r>
    </w:p>
    <w:p>
      <w:pPr>
        <w:pStyle w:val="BodyText"/>
        <w:spacing w:before="103"/>
      </w:pPr>
      <w:r>
        <w:rPr>
          <w:w w:val="105"/>
        </w:rPr>
        <w:t>KeUnstackDetachProcess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ks</w:t>
      </w:r>
      <w:r>
        <w:rPr>
          <w:color w:val="333333"/>
          <w:w w:val="105"/>
        </w:rPr>
        <w:t>);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4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DriverUnload</w:t>
      </w:r>
      <w:r>
        <w:rPr>
          <w:color w:val="333333"/>
          <w:w w:val="105"/>
        </w:rPr>
        <w:t>(</w:t>
      </w:r>
      <w:r>
        <w:rPr>
          <w:w w:val="105"/>
        </w:rPr>
        <w:t>IN PDRIVER_OBJECT DriverObject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6"/>
        <w:ind w:left="0"/>
        <w:rPr>
          <w:sz w:val="20"/>
        </w:rPr>
      </w:pPr>
    </w:p>
    <w:p>
      <w:pPr>
        <w:pStyle w:val="BodyText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403" w:lineRule="auto"/>
        <w:ind w:left="305" w:right="1287"/>
      </w:pPr>
      <w:r>
        <w:rPr>
          <w:w w:val="105"/>
        </w:rPr>
        <w:t>NTSTATUS</w:t>
      </w:r>
      <w:r>
        <w:rPr>
          <w:spacing w:val="-26"/>
          <w:w w:val="105"/>
        </w:rPr>
        <w:t>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</w:t>
      </w:r>
      <w:r>
        <w:rPr>
          <w:spacing w:val="-26"/>
          <w:w w:val="105"/>
        </w:rPr>
        <w:t> </w:t>
      </w:r>
      <w:r>
        <w:rPr>
          <w:w w:val="105"/>
        </w:rPr>
        <w:t>PDRIVER_OBJECT</w:t>
      </w:r>
      <w:r>
        <w:rPr>
          <w:spacing w:val="-25"/>
          <w:w w:val="105"/>
        </w:rPr>
        <w:t> </w:t>
      </w:r>
      <w:r>
        <w:rPr>
          <w:w w:val="105"/>
        </w:rPr>
        <w:t>DriverObject</w:t>
      </w:r>
      <w:r>
        <w:rPr>
          <w:color w:val="333333"/>
          <w:w w:val="105"/>
        </w:rPr>
        <w:t>,</w:t>
      </w:r>
      <w:r>
        <w:rPr>
          <w:color w:val="333333"/>
          <w:spacing w:val="-26"/>
          <w:w w:val="105"/>
        </w:rPr>
        <w:t> </w:t>
      </w:r>
      <w:r>
        <w:rPr>
          <w:w w:val="105"/>
        </w:rPr>
        <w:t>IN</w:t>
      </w:r>
      <w:r>
        <w:rPr>
          <w:spacing w:val="-26"/>
          <w:w w:val="105"/>
        </w:rPr>
        <w:t> </w:t>
      </w:r>
      <w:r>
        <w:rPr>
          <w:w w:val="105"/>
        </w:rPr>
        <w:t>PUNICODE_STRING RegistryPath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>
          <w:w w:val="105"/>
        </w:rPr>
        <w:t>ULONG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00"/>
      </w:pPr>
      <w:r>
        <w:rPr>
          <w:w w:val="105"/>
        </w:rPr>
        <w:t>PEPROCESS eproc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16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&lt;</w:t>
      </w:r>
      <w:r>
        <w:rPr>
          <w:color w:val="116644"/>
          <w:w w:val="105"/>
        </w:rPr>
        <w:t>100000000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w w:val="105"/>
        </w:rPr>
        <w:t>i </w:t>
      </w:r>
      <w:r>
        <w:rPr>
          <w:color w:val="981A1A"/>
          <w:w w:val="105"/>
        </w:rPr>
        <w:t>+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1151" w:right="4461"/>
      </w:pPr>
      <w:r>
        <w:rPr>
          <w:w w:val="105"/>
        </w:rPr>
        <w:t>eproc </w:t>
      </w:r>
      <w:r>
        <w:rPr>
          <w:color w:val="981A1A"/>
          <w:w w:val="105"/>
        </w:rPr>
        <w:t>=</w:t>
      </w:r>
      <w:r>
        <w:rPr>
          <w:color w:val="981A1A"/>
          <w:spacing w:val="-62"/>
          <w:w w:val="105"/>
        </w:rPr>
        <w:t> </w:t>
      </w:r>
      <w:r>
        <w:rPr>
          <w:w w:val="105"/>
        </w:rPr>
        <w:t>LookupProcess</w:t>
      </w:r>
      <w:r>
        <w:rPr>
          <w:color w:val="333333"/>
          <w:w w:val="105"/>
        </w:rPr>
        <w:t>((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w w:val="105"/>
        </w:rPr>
        <w:t>i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eproc </w:t>
      </w:r>
      <w:r>
        <w:rPr>
          <w:color w:val="981A1A"/>
          <w:w w:val="105"/>
        </w:rPr>
        <w:t>!=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spacing w:after="0" w:line="403" w:lineRule="auto"/>
        <w:sectPr>
          <w:pgSz w:w="11900" w:h="16840"/>
          <w:pgMar w:top="52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173.75pt;mso-position-horizontal-relative:char;mso-position-vertical-relative:line" coordorigin="0,0" coordsize="8900,3475">
            <v:shape style="position:absolute;left:7;top:7;width:8885;height:3460" coordorigin="8,8" coordsize="8885,3460" path="m8859,3467l40,3467,35,3466,8,3434,8,8,8892,8,8892,3434,8859,3467xe" filled="true" fillcolor="#f7f7f7" stroked="false">
              <v:path arrowok="t"/>
              <v:fill type="solid"/>
            </v:shape>
            <v:line style="position:absolute" from="8,3429" to="8,8" stroked="true" strokeweight=".750349pt" strokecolor="#e7e9ec">
              <v:stroke dashstyle="solid"/>
            </v:line>
            <v:shape style="position:absolute;left:7;top:7;width:8885;height:3460" coordorigin="8,8" coordsize="8885,3460" path="m8892,8l8892,3429,8892,3434,8868,3464,8864,3466,8859,3467,8854,3467,45,3467,40,3467,35,3466,31,3464,26,3462,8,3434,8,3429e" filled="false" stroked="true" strokeweight=".750349pt" strokecolor="#e7e9ec">
              <v:path arrowok="t"/>
              <v:stroke dashstyle="solid"/>
            </v:shape>
            <v:rect style="position:absolute;left:75;top:7;width:8750;height:3362" filled="true" fillcolor="#f7f7f7" stroked="false">
              <v:fill type="solid"/>
            </v:rect>
            <v:shape style="position:absolute;left:618;top:49;width:8059;height:2982" type="#_x0000_t202" filled="false" stroked="false">
              <v:textbox inset="0,0,0,0">
                <w:txbxContent>
                  <w:p>
                    <w:pPr>
                      <w:spacing w:before="4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84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ObDereferenceObject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eproc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84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strstr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PsGetProcessImageFileName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eproc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</w:t>
                    </w:r>
                    <w:r>
                      <w:rPr>
                        <w:color w:val="333333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"lyshark.exe"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3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</w:t>
                    </w:r>
                    <w:r>
                      <w:rPr>
                        <w:color w:val="981A1A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84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6"/>
                      <w:ind w:left="1234" w:right="4848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EnumModule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eproc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84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80" w:lineRule="atLeast" w:before="95"/>
                      <w:ind w:left="0" w:right="359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DriverObject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7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DriverUnload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3140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ind w:left="0"/>
        <w:rPr>
          <w:sz w:val="10"/>
        </w:rPr>
      </w:pPr>
    </w:p>
    <w:p>
      <w:pPr>
        <w:spacing w:before="58"/>
        <w:ind w:left="110" w:right="0" w:firstLine="0"/>
        <w:jc w:val="left"/>
        <w:rPr>
          <w:rFonts w:ascii="Tahoma" w:eastAsia="Tahoma"/>
          <w:sz w:val="19"/>
        </w:rPr>
      </w:pPr>
      <w:r>
        <w:rPr/>
        <w:pict>
          <v:group style="position:absolute;margin-left:182.821457pt;margin-top:7.934903pt;width:63.05pt;height:9.8pt;mso-position-horizontal-relative:page;mso-position-vertical-relative:paragraph;z-index:-10120" coordorigin="3656,159" coordsize="1261,196">
            <v:shape style="position:absolute;left:3656;top:158;width:1261;height:196" coordorigin="3656,159" coordsize="1261,196" path="m4878,354l3695,354,3690,353,3656,315,3656,198,3695,159,4878,159,4917,198,4917,315,4878,354xe" filled="true" fillcolor="#f2f4f4" stroked="false">
              <v:path arrowok="t"/>
              <v:fill type="solid"/>
            </v:shape>
            <v:shape style="position:absolute;left:3663;top:166;width:1246;height:181" coordorigin="3664,166" coordsize="1246,181" path="m3664,309l3664,204,3664,199,3665,194,3667,189,3669,185,3671,181,3675,177,3678,174,3682,171,3687,169,3692,167,3696,166,3701,166,4872,166,4877,166,4882,167,4886,169,4891,171,4895,174,4899,177,4902,181,4910,204,4910,309,4910,314,4909,319,4907,323,4905,328,4886,343,4882,345,4877,346,4872,346,3701,346,3696,346,3692,345,3687,343,3682,342,3664,314,3664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如上我们指定获取应用层 </w:t>
      </w:r>
      <w:r>
        <w:rPr>
          <w:color w:val="333333"/>
          <w:w w:val="105"/>
          <w:sz w:val="17"/>
        </w:rPr>
        <w:t>lyshark.exe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进程的模块信息，并可得到以下输出效果</w:t>
      </w:r>
      <w:r>
        <w:rPr>
          <w:rFonts w:ascii="Tahoma" w:eastAsia="Tahoma"/>
          <w:color w:val="333333"/>
          <w:w w:val="105"/>
          <w:sz w:val="19"/>
        </w:rPr>
        <w:t>:</w:t>
      </w:r>
    </w:p>
    <w:p>
      <w:pPr>
        <w:pStyle w:val="BodyText"/>
        <w:spacing w:before="8"/>
        <w:ind w:left="0"/>
        <w:rPr>
          <w:rFonts w:ascii="Tahoma"/>
          <w:sz w:val="9"/>
        </w:rPr>
      </w:pPr>
      <w:r>
        <w:rPr/>
        <w:drawing>
          <wp:anchor distT="0" distB="0" distL="0" distR="0" allowOverlap="1" layoutInCell="1" locked="0" behindDoc="1" simplePos="0" relativeHeight="268434839">
            <wp:simplePos x="0" y="0"/>
            <wp:positionH relativeFrom="page">
              <wp:posOffset>959124</wp:posOffset>
            </wp:positionH>
            <wp:positionV relativeFrom="paragraph">
              <wp:posOffset>99264</wp:posOffset>
            </wp:positionV>
            <wp:extent cx="5630945" cy="2839212"/>
            <wp:effectExtent l="0" t="0" r="0" b="0"/>
            <wp:wrapTopAndBottom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945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11"/>
      </w:pPr>
      <w:r>
        <w:rPr>
          <w:color w:val="333333"/>
          <w:w w:val="105"/>
        </w:rPr>
        <w:t>上篇文章中的代码就不再啰嗦了，这里只给出内存转存的核心代码，如下代码：</w:t>
      </w:r>
    </w:p>
    <w:p>
      <w:pPr>
        <w:spacing w:line="333" w:lineRule="exact" w:before="115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13.035946pt;width:3.8pt;height:3.8pt;mso-position-horizontal-relative:page;mso-position-vertical-relative:paragraph;z-index:1528" coordorigin="1721,261" coordsize="76,76" path="m1763,336l1753,336,1748,335,1721,303,1721,293,1753,261,1763,261,1796,293,1796,303,1763,336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  <w:w w:val="105"/>
          <w:sz w:val="19"/>
        </w:rPr>
        <w:t>RtlInitUnicodeString </w:t>
      </w:r>
      <w:r>
        <w:rPr>
          <w:rFonts w:ascii="微软雅黑" w:eastAsia="微软雅黑" w:hint="eastAsia"/>
          <w:color w:val="333333"/>
          <w:w w:val="105"/>
          <w:sz w:val="19"/>
        </w:rPr>
        <w:t>用于初始化转存后的名字字符串</w:t>
      </w:r>
    </w:p>
    <w:p>
      <w:pPr>
        <w:spacing w:line="315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112pt;width:3.8pt;height:3.8pt;mso-position-horizontal-relative:page;mso-position-vertical-relative:paragraph;z-index:1552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  <w:w w:val="105"/>
          <w:sz w:val="19"/>
        </w:rPr>
        <w:t>ZwCreateFile </w:t>
      </w:r>
      <w:r>
        <w:rPr>
          <w:rFonts w:ascii="微软雅黑" w:eastAsia="微软雅黑" w:hint="eastAsia"/>
          <w:color w:val="333333"/>
          <w:w w:val="105"/>
          <w:sz w:val="19"/>
        </w:rPr>
        <w:t>内核中创建文件到应用层</w:t>
      </w:r>
    </w:p>
    <w:p>
      <w:pPr>
        <w:spacing w:line="315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109pt;width:3.8pt;height:3.8pt;mso-position-horizontal-relative:page;mso-position-vertical-relative:paragraph;z-index:1576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  <w:w w:val="105"/>
          <w:sz w:val="19"/>
        </w:rPr>
        <w:t>ZwWriteFile </w:t>
      </w:r>
      <w:r>
        <w:rPr>
          <w:rFonts w:ascii="微软雅黑" w:eastAsia="微软雅黑" w:hint="eastAsia"/>
          <w:color w:val="333333"/>
          <w:w w:val="105"/>
          <w:sz w:val="19"/>
        </w:rPr>
        <w:t>将文件写出到文件</w:t>
      </w:r>
    </w:p>
    <w:p>
      <w:pPr>
        <w:spacing w:line="333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6.409106pt;width:3.8pt;height:3.8pt;mso-position-horizontal-relative:page;mso-position-vertical-relative:paragraph;z-index:1600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  <w:w w:val="105"/>
          <w:sz w:val="19"/>
        </w:rPr>
        <w:t>ZwClose </w:t>
      </w:r>
      <w:r>
        <w:rPr>
          <w:rFonts w:ascii="微软雅黑" w:eastAsia="微软雅黑" w:hint="eastAsia"/>
          <w:color w:val="333333"/>
          <w:w w:val="105"/>
          <w:sz w:val="19"/>
        </w:rPr>
        <w:t>最后是关闭文件并释放堆空间</w:t>
      </w:r>
    </w:p>
    <w:p>
      <w:pPr>
        <w:spacing w:line="225" w:lineRule="auto" w:before="130"/>
        <w:ind w:left="110" w:right="117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53.557861pt;margin-top:10.782588pt;width:126.1pt;height:9.8pt;mso-position-horizontal-relative:page;mso-position-vertical-relative:paragraph;z-index:-10000" coordorigin="3071,216" coordsize="2522,196">
            <v:shape style="position:absolute;left:3071;top:215;width:2522;height:196" coordorigin="3071,216" coordsize="2522,196" path="m5553,411l3110,411,3104,410,3071,372,3071,255,3110,216,5553,216,5592,255,5592,372,5553,411xe" filled="true" fillcolor="#f2f4f4" stroked="false">
              <v:path arrowok="t"/>
              <v:fill type="solid"/>
            </v:shape>
            <v:shape style="position:absolute;left:3078;top:223;width:2507;height:181" coordorigin="3079,223" coordsize="2507,181" path="m3079,366l3079,261,3079,256,3080,251,3082,246,3083,242,3086,238,3090,234,3093,231,3097,228,3102,226,3106,224,3111,223,3116,223,5547,223,5552,223,5557,224,5562,226,5566,228,5570,231,5574,234,5577,238,5585,261,5585,366,5547,403,3116,403,3079,371,3079,36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5"/>
          <w:sz w:val="19"/>
        </w:rPr>
        <w:t>很简单只是利用了 </w:t>
      </w:r>
      <w:r>
        <w:rPr>
          <w:color w:val="333333"/>
          <w:sz w:val="17"/>
        </w:rPr>
        <w:t>SafeCopyMemory_R3_to_R0</w:t>
      </w:r>
      <w:r>
        <w:rPr>
          <w:color w:val="333333"/>
          <w:spacing w:val="60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将进程内存读取到缓冲区内，并将缓冲区写出到</w:t>
      </w:r>
      <w:r>
        <w:rPr>
          <w:rFonts w:ascii="Tahoma" w:eastAsia="Tahoma"/>
          <w:color w:val="333333"/>
          <w:sz w:val="19"/>
        </w:rPr>
        <w:t>C</w:t>
      </w:r>
      <w:r>
        <w:rPr>
          <w:rFonts w:ascii="微软雅黑" w:eastAsia="微软雅黑" w:hint="eastAsia"/>
          <w:color w:val="333333"/>
          <w:sz w:val="19"/>
        </w:rPr>
        <w:t>盘目录</w:t>
      </w:r>
      <w:r>
        <w:rPr>
          <w:rFonts w:ascii="微软雅黑" w:eastAsia="微软雅黑" w:hint="eastAsia"/>
          <w:color w:val="333333"/>
          <w:w w:val="105"/>
          <w:sz w:val="19"/>
        </w:rPr>
        <w:t>下。</w:t>
      </w:r>
    </w:p>
    <w:p>
      <w:pPr>
        <w:pStyle w:val="BodyText"/>
        <w:spacing w:before="2"/>
        <w:ind w:left="0"/>
        <w:rPr>
          <w:rFonts w:ascii="微软雅黑"/>
          <w:sz w:val="9"/>
        </w:rPr>
      </w:pPr>
      <w:r>
        <w:rPr/>
        <w:pict>
          <v:group style="position:absolute;margin-left:75.521606pt;margin-top:10.396737pt;width:445pt;height:208.25pt;mso-position-horizontal-relative:page;mso-position-vertical-relative:paragraph;z-index:-568;mso-wrap-distance-left:0;mso-wrap-distance-right:0" coordorigin="1510,208" coordsize="8900,4165">
            <v:shape style="position:absolute;left:1517;top:215;width:8885;height:4150" coordorigin="1518,215" coordsize="8885,4150" path="m10402,4365l1518,4365,1518,248,1550,215,10370,215,10402,4365xe" filled="true" fillcolor="#f7f7f7" stroked="false">
              <v:path arrowok="t"/>
              <v:fill type="solid"/>
            </v:shape>
            <v:shape style="position:absolute;left:1517;top:215;width:8885;height:4150" coordorigin="1518,215" coordsize="8885,4150" path="m1518,4365l1518,253,1518,248,1519,243,1521,239,1523,234,1525,230,1529,226,1532,223,1536,220,1541,218,1546,216,1550,215,1555,215,10365,215,10370,215,10374,216,10379,218,10383,220,10388,223,10391,226,10395,230,10397,234,10399,239,10401,243,10402,248,10402,253,10402,4365e" filled="false" stroked="true" strokeweight=".750349pt" strokecolor="#e7e9ec">
              <v:path arrowok="t"/>
              <v:stroke dashstyle="solid"/>
            </v:shape>
            <v:rect style="position:absolute;left:1585;top:343;width:8750;height:4022" filled="true" fillcolor="#f7f7f7" stroked="false">
              <v:fill type="solid"/>
            </v:rect>
            <v:shape style="position:absolute;left:1510;top:207;width:8900;height:4165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进程内存拷贝函数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By: LyShark.com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ProcessDumps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PEPROCESS pEprocess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ULONG_PTR nBase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ULONG</w:t>
                    </w:r>
                    <w:r>
                      <w:rPr>
                        <w:spacing w:val="-5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0"/>
                      <w:ind w:left="618" w:right="546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BOOLEAN bAttach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FALSE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KAPC_STATE ks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pBuffer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STATUS_UNSUCCESSFUL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3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nSize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|| </w:t>
                    </w:r>
                    <w:r>
                      <w:rPr>
                        <w:w w:val="105"/>
                        <w:sz w:val="17"/>
                      </w:rPr>
                      <w:t>pEprocess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010" w:right="6343" w:firstLine="0"/>
                      <w:jc w:val="center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line="403" w:lineRule="auto" w:before="87"/>
        <w:ind w:right="2240"/>
      </w:pPr>
      <w:r>
        <w:rPr/>
        <w:pict>
          <v:group style="position:absolute;margin-left:75.521614pt;margin-top:28.999813pt;width:445pt;height:784.9pt;mso-position-horizontal-relative:page;mso-position-vertical-relative:page;z-index:-997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3307;top:14936;width:75;height:70" type="#_x0000_t75" stroked="false">
              <v:imagedata r:id="rId8" o:title=""/>
            </v:shape>
            <w10:wrap type="none"/>
          </v:group>
        </w:pict>
      </w:r>
      <w:r>
        <w:rPr>
          <w:w w:val="105"/>
        </w:rPr>
        <w:t>pBuffer</w:t>
      </w:r>
      <w:r>
        <w:rPr>
          <w:spacing w:val="-2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7"/>
          <w:w w:val="105"/>
        </w:rPr>
        <w:t> </w:t>
      </w:r>
      <w:r>
        <w:rPr>
          <w:w w:val="105"/>
        </w:rPr>
        <w:t>ExAllocatePoolWithTag</w:t>
      </w:r>
      <w:r>
        <w:rPr>
          <w:color w:val="333333"/>
          <w:w w:val="105"/>
        </w:rPr>
        <w:t>(</w:t>
      </w:r>
      <w:r>
        <w:rPr>
          <w:w w:val="105"/>
        </w:rPr>
        <w:t>PagedPool</w:t>
      </w:r>
      <w:r>
        <w:rPr>
          <w:color w:val="333333"/>
          <w:w w:val="105"/>
        </w:rPr>
        <w:t>,</w:t>
      </w:r>
      <w:r>
        <w:rPr>
          <w:color w:val="333333"/>
          <w:spacing w:val="-26"/>
          <w:w w:val="105"/>
        </w:rPr>
        <w:t> </w:t>
      </w:r>
      <w:r>
        <w:rPr>
          <w:w w:val="105"/>
        </w:rPr>
        <w:t>nSize</w:t>
      </w:r>
      <w:r>
        <w:rPr>
          <w:color w:val="333333"/>
          <w:w w:val="105"/>
        </w:rPr>
        <w:t>,</w:t>
      </w:r>
      <w:r>
        <w:rPr>
          <w:color w:val="333333"/>
          <w:spacing w:val="-27"/>
          <w:w w:val="105"/>
        </w:rPr>
        <w:t> </w:t>
      </w:r>
      <w:r>
        <w:rPr>
          <w:color w:val="AA1111"/>
          <w:w w:val="105"/>
        </w:rPr>
        <w:t>'lysh'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3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pBuffer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16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5"/>
      </w:pPr>
      <w:r>
        <w:rPr>
          <w:w w:val="105"/>
        </w:rPr>
        <w:t>memset</w:t>
      </w:r>
      <w:r>
        <w:rPr>
          <w:color w:val="333333"/>
          <w:w w:val="105"/>
        </w:rPr>
        <w:t>(</w:t>
      </w:r>
      <w:r>
        <w:rPr>
          <w:w w:val="105"/>
        </w:rPr>
        <w:t>pBuffer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nSize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pEprocess </w:t>
      </w:r>
      <w:r>
        <w:rPr>
          <w:color w:val="981A1A"/>
          <w:w w:val="105"/>
        </w:rPr>
        <w:t>!= </w:t>
      </w:r>
      <w:r>
        <w:rPr>
          <w:w w:val="105"/>
        </w:rPr>
        <w:t>IoGetCurrentProcess</w:t>
      </w:r>
      <w:r>
        <w:rPr>
          <w:color w:val="333333"/>
          <w:w w:val="105"/>
        </w:rPr>
        <w:t>())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151" w:right="4035"/>
      </w:pPr>
      <w:r>
        <w:rPr>
          <w:w w:val="105"/>
        </w:rPr>
        <w:t>KeStackAttachProcess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color w:val="333333"/>
          <w:w w:val="105"/>
        </w:rPr>
        <w:t>,</w:t>
      </w:r>
      <w:r>
        <w:rPr>
          <w:color w:val="333333"/>
          <w:spacing w:val="-66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ks</w:t>
      </w:r>
      <w:r>
        <w:rPr>
          <w:color w:val="333333"/>
          <w:w w:val="105"/>
        </w:rPr>
        <w:t>); </w:t>
      </w:r>
      <w:r>
        <w:rPr>
          <w:w w:val="105"/>
        </w:rPr>
        <w:t>bAttach </w:t>
      </w:r>
      <w:r>
        <w:rPr>
          <w:color w:val="981A1A"/>
          <w:w w:val="105"/>
        </w:rPr>
        <w:t>=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ind w:left="0"/>
        <w:rPr>
          <w:sz w:val="29"/>
        </w:rPr>
      </w:pPr>
    </w:p>
    <w:p>
      <w:pPr>
        <w:pStyle w:val="BodyText"/>
        <w:spacing w:before="105"/>
      </w:pPr>
      <w:r>
        <w:rPr>
          <w:w w:val="105"/>
        </w:rPr>
        <w:t>status </w:t>
      </w:r>
      <w:r>
        <w:rPr>
          <w:color w:val="981A1A"/>
          <w:w w:val="105"/>
        </w:rPr>
        <w:t>= </w:t>
      </w:r>
      <w:r>
        <w:rPr>
          <w:w w:val="105"/>
        </w:rPr>
        <w:t>SafeCopyMemory_R3_to_R0</w:t>
      </w:r>
      <w:r>
        <w:rPr>
          <w:color w:val="333333"/>
          <w:w w:val="105"/>
        </w:rPr>
        <w:t>(</w:t>
      </w:r>
      <w:r>
        <w:rPr>
          <w:w w:val="105"/>
        </w:rPr>
        <w:t>nBase</w:t>
      </w:r>
      <w:r>
        <w:rPr>
          <w:color w:val="333333"/>
          <w:w w:val="105"/>
        </w:rPr>
        <w:t>, (</w:t>
      </w:r>
      <w:r>
        <w:rPr>
          <w:w w:val="105"/>
        </w:rPr>
        <w:t>ULONG_PTR</w:t>
      </w:r>
      <w:r>
        <w:rPr>
          <w:color w:val="333333"/>
          <w:w w:val="105"/>
        </w:rPr>
        <w:t>)</w:t>
      </w:r>
      <w:r>
        <w:rPr>
          <w:w w:val="105"/>
        </w:rPr>
        <w:t>pBuffer</w:t>
      </w:r>
      <w:r>
        <w:rPr>
          <w:color w:val="333333"/>
          <w:w w:val="105"/>
        </w:rPr>
        <w:t>, </w:t>
      </w:r>
      <w:r>
        <w:rPr>
          <w:w w:val="105"/>
        </w:rPr>
        <w:t>nSize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bAttach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1151" w:right="4898"/>
      </w:pPr>
      <w:r>
        <w:rPr/>
        <w:t>KeUnstackDetachProcess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ks</w:t>
      </w:r>
      <w:r>
        <w:rPr>
          <w:color w:val="333333"/>
        </w:rPr>
        <w:t>); </w:t>
      </w:r>
      <w:r>
        <w:rPr>
          <w:w w:val="105"/>
        </w:rPr>
        <w:t>bAttach </w:t>
      </w:r>
      <w:r>
        <w:rPr>
          <w:color w:val="981A1A"/>
          <w:w w:val="105"/>
        </w:rPr>
        <w:t>=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line="403" w:lineRule="auto" w:before="104"/>
        <w:ind w:right="5727"/>
      </w:pPr>
      <w:r>
        <w:rPr>
          <w:w w:val="105"/>
        </w:rPr>
        <w:t>OBJECT_ATTRIBUTES</w:t>
      </w:r>
      <w:r>
        <w:rPr>
          <w:spacing w:val="-44"/>
          <w:w w:val="105"/>
        </w:rPr>
        <w:t> </w:t>
      </w:r>
      <w:r>
        <w:rPr>
          <w:w w:val="105"/>
        </w:rPr>
        <w:t>object</w:t>
      </w:r>
      <w:r>
        <w:rPr>
          <w:color w:val="333333"/>
          <w:w w:val="105"/>
        </w:rPr>
        <w:t>; </w:t>
      </w:r>
      <w:r>
        <w:rPr>
          <w:w w:val="105"/>
        </w:rPr>
        <w:t>IO_STATUS_BLOCK</w:t>
      </w:r>
      <w:r>
        <w:rPr>
          <w:spacing w:val="-7"/>
          <w:w w:val="105"/>
        </w:rPr>
        <w:t> </w:t>
      </w:r>
      <w:r>
        <w:rPr>
          <w:w w:val="105"/>
        </w:rPr>
        <w:t>io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/>
        <w:ind w:right="6363"/>
      </w:pPr>
      <w:r>
        <w:rPr>
          <w:w w:val="105"/>
        </w:rPr>
        <w:t>HANDLE hFile</w:t>
      </w:r>
      <w:r>
        <w:rPr>
          <w:color w:val="333333"/>
          <w:w w:val="105"/>
        </w:rPr>
        <w:t>; </w:t>
      </w:r>
      <w:r>
        <w:rPr>
          <w:w w:val="105"/>
        </w:rPr>
        <w:t>UNICODE_STRING</w:t>
      </w:r>
      <w:r>
        <w:rPr>
          <w:spacing w:val="-35"/>
          <w:w w:val="105"/>
        </w:rPr>
        <w:t> </w:t>
      </w:r>
      <w:r>
        <w:rPr>
          <w:w w:val="105"/>
        </w:rPr>
        <w:t>log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导出文件名称</w:t>
      </w:r>
    </w:p>
    <w:p>
      <w:pPr>
        <w:pStyle w:val="BodyText"/>
        <w:spacing w:line="403" w:lineRule="auto" w:before="88"/>
        <w:ind w:right="338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log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"\\??\\C:\\lyshark_dumps.exe"</w:t>
      </w:r>
      <w:r>
        <w:rPr>
          <w:color w:val="333333"/>
          <w:w w:val="105"/>
        </w:rPr>
        <w:t>); </w:t>
      </w:r>
      <w:r>
        <w:rPr>
          <w:w w:val="105"/>
        </w:rPr>
        <w:t>InitializeObjectAttributes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object</w:t>
      </w:r>
      <w:r>
        <w:rPr>
          <w:color w:val="333333"/>
          <w:w w:val="105"/>
        </w:rPr>
        <w:t>,</w:t>
      </w:r>
      <w:r>
        <w:rPr>
          <w:color w:val="333333"/>
          <w:spacing w:val="-35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log</w:t>
      </w:r>
      <w:r>
        <w:rPr>
          <w:color w:val="333333"/>
          <w:w w:val="105"/>
        </w:rPr>
        <w:t>,</w:t>
      </w:r>
      <w:r>
        <w:rPr>
          <w:color w:val="333333"/>
          <w:spacing w:val="-36"/>
          <w:w w:val="105"/>
        </w:rPr>
        <w:t> </w:t>
      </w:r>
      <w:r>
        <w:rPr>
          <w:w w:val="105"/>
        </w:rPr>
        <w:t>OBJ_CASE_INSENSITIVE</w:t>
      </w:r>
      <w:r>
        <w:rPr>
          <w:color w:val="333333"/>
          <w:w w:val="105"/>
        </w:rPr>
        <w:t>,</w:t>
      </w:r>
      <w:r>
        <w:rPr>
          <w:color w:val="333333"/>
          <w:spacing w:val="-35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35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403" w:lineRule="auto" w:before="1"/>
        <w:ind w:left="1151" w:right="5306" w:hanging="423"/>
      </w:pPr>
      <w:r>
        <w:rPr>
          <w:w w:val="105"/>
        </w:rPr>
        <w:t>status </w:t>
      </w:r>
      <w:r>
        <w:rPr>
          <w:color w:val="981A1A"/>
          <w:w w:val="105"/>
        </w:rPr>
        <w:t>=</w:t>
      </w:r>
      <w:r>
        <w:rPr>
          <w:color w:val="981A1A"/>
          <w:spacing w:val="-54"/>
          <w:w w:val="105"/>
        </w:rPr>
        <w:t> </w:t>
      </w:r>
      <w:r>
        <w:rPr>
          <w:w w:val="105"/>
        </w:rPr>
        <w:t>ZwCreateFile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hFile</w:t>
      </w:r>
      <w:r>
        <w:rPr>
          <w:color w:val="333333"/>
          <w:w w:val="105"/>
        </w:rPr>
        <w:t>, </w:t>
      </w:r>
      <w:r>
        <w:rPr>
          <w:w w:val="105"/>
        </w:rPr>
        <w:t>GENERIC_WRITE</w:t>
      </w:r>
      <w:r>
        <w:rPr>
          <w:color w:val="333333"/>
          <w:w w:val="105"/>
        </w:rPr>
        <w:t>,</w:t>
      </w:r>
    </w:p>
    <w:p>
      <w:pPr>
        <w:pStyle w:val="BodyText"/>
        <w:spacing w:line="391" w:lineRule="auto"/>
        <w:ind w:left="1151" w:right="7021"/>
      </w:pPr>
      <w:r>
        <w:rPr>
          <w:color w:val="981A1A"/>
        </w:rPr>
        <w:t>&amp;</w:t>
      </w:r>
      <w:r>
        <w:rPr/>
        <w:t>object</w:t>
      </w:r>
      <w:r>
        <w:rPr>
          <w:color w:val="333333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io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</w:p>
    <w:p>
      <w:pPr>
        <w:pStyle w:val="BodyText"/>
        <w:spacing w:line="398" w:lineRule="auto" w:before="8"/>
        <w:ind w:left="1151" w:right="4898"/>
      </w:pPr>
      <w:r>
        <w:rPr>
          <w:w w:val="105"/>
        </w:rPr>
        <w:t>FILE_ATTRIBUTE_NORMAL</w:t>
      </w:r>
      <w:r>
        <w:rPr>
          <w:color w:val="333333"/>
          <w:w w:val="105"/>
        </w:rPr>
        <w:t>, </w:t>
      </w:r>
      <w:r>
        <w:rPr>
          <w:w w:val="105"/>
        </w:rPr>
        <w:t>FILE_SHARE_WRITE</w:t>
      </w:r>
      <w:r>
        <w:rPr>
          <w:color w:val="333333"/>
          <w:w w:val="105"/>
        </w:rPr>
        <w:t>, </w:t>
      </w:r>
      <w:r>
        <w:rPr>
          <w:w w:val="105"/>
        </w:rPr>
        <w:t>FILE_OPEN_IF</w:t>
      </w:r>
      <w:r>
        <w:rPr>
          <w:color w:val="333333"/>
          <w:w w:val="105"/>
        </w:rPr>
        <w:t>, </w:t>
      </w:r>
      <w:r>
        <w:rPr/>
        <w:t>FILE_SYNCHRONOUS_IO_NONALERT</w:t>
      </w:r>
      <w:r>
        <w:rPr>
          <w:color w:val="333333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</w:p>
    <w:p>
      <w:pPr>
        <w:pStyle w:val="BodyText"/>
        <w:spacing w:line="155" w:lineRule="exact"/>
        <w:ind w:left="1151"/>
      </w:pPr>
      <w:r>
        <w:rPr>
          <w:color w:val="116644"/>
          <w:w w:val="105"/>
        </w:rPr>
        <w:t>0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line="352" w:lineRule="auto" w:before="80"/>
        <w:ind w:left="1151" w:right="489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打开文件错误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before="21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before="105"/>
      </w:pPr>
      <w:r>
        <w:rPr>
          <w:w w:val="105"/>
        </w:rPr>
        <w:t>ZwWriteFile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io</w:t>
      </w:r>
      <w:r>
        <w:rPr>
          <w:color w:val="333333"/>
          <w:w w:val="105"/>
        </w:rPr>
        <w:t>, </w:t>
      </w:r>
      <w:r>
        <w:rPr>
          <w:w w:val="105"/>
        </w:rPr>
        <w:t>pBuffer</w:t>
      </w:r>
      <w:r>
        <w:rPr>
          <w:color w:val="333333"/>
          <w:w w:val="105"/>
        </w:rPr>
        <w:t>, </w:t>
      </w:r>
      <w:r>
        <w:rPr>
          <w:w w:val="105"/>
        </w:rPr>
        <w:t>nSize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73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line="333" w:lineRule="auto" w:before="64"/>
        <w:ind w:right="360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写出字节数</w:t>
      </w:r>
      <w:r>
        <w:rPr>
          <w:color w:val="AA1111"/>
          <w:w w:val="105"/>
        </w:rPr>
        <w:t>: %d \n"</w:t>
      </w:r>
      <w:r>
        <w:rPr>
          <w:color w:val="333333"/>
          <w:w w:val="105"/>
        </w:rPr>
        <w:t>, </w:t>
      </w:r>
      <w:r>
        <w:rPr>
          <w:w w:val="105"/>
        </w:rPr>
        <w:t>io</w:t>
      </w:r>
      <w:r>
        <w:rPr>
          <w:color w:val="333333"/>
          <w:w w:val="105"/>
        </w:rPr>
        <w:t>.</w:t>
      </w:r>
      <w:r>
        <w:rPr>
          <w:w w:val="105"/>
        </w:rPr>
        <w:t>Information</w:t>
      </w:r>
      <w:r>
        <w:rPr>
          <w:color w:val="333333"/>
          <w:w w:val="105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 ] LyShark.exe </w:t>
      </w:r>
      <w:r>
        <w:rPr>
          <w:rFonts w:ascii="新宋体" w:eastAsia="新宋体" w:hint="eastAsia"/>
          <w:color w:val="AA1111"/>
          <w:w w:val="105"/>
        </w:rPr>
        <w:t>已 转 存 </w:t>
      </w:r>
      <w:r>
        <w:rPr>
          <w:color w:val="AA1111"/>
          <w:w w:val="105"/>
        </w:rPr>
        <w:t>"</w:t>
      </w:r>
      <w:r>
        <w:rPr>
          <w:color w:val="333333"/>
          <w:w w:val="105"/>
        </w:rPr>
        <w:t>); </w:t>
      </w: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hFile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40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pBuffer</w:t>
      </w:r>
      <w:r>
        <w:rPr>
          <w:color w:val="333333"/>
          <w:w w:val="105"/>
        </w:rPr>
        <w:t>)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552.65pt;mso-position-horizontal-relative:char;mso-position-vertical-relative:line" coordorigin="0,0" coordsize="8900,11053">
            <v:shape style="position:absolute;left:7;top:7;width:8885;height:11038" coordorigin="8,8" coordsize="8885,11038" path="m8859,11045l40,11045,35,11044,8,11013,8,8,8892,8,8892,11013,8859,11045xe" filled="true" fillcolor="#f7f7f7" stroked="false">
              <v:path arrowok="t"/>
              <v:fill type="solid"/>
            </v:shape>
            <v:line style="position:absolute" from="8,11008" to="8,8" stroked="true" strokeweight=".750349pt" strokecolor="#e7e9ec">
              <v:stroke dashstyle="solid"/>
            </v:line>
            <v:shape style="position:absolute;left:7;top:7;width:8885;height:11038" coordorigin="8,8" coordsize="8885,11038" path="m8892,8l8892,11008,8892,11013,8891,11017,8889,11022,8887,11027,8854,11045,45,11045,10,11022,8,11017,8,11013,8,11008e" filled="false" stroked="true" strokeweight=".750349pt" strokecolor="#e7e9ec">
              <v:path arrowok="t"/>
              <v:stroke dashstyle="solid"/>
            </v:shape>
            <v:rect style="position:absolute;left:75;top:7;width:8750;height:10941" filled="true" fillcolor="#f7f7f7" stroked="false">
              <v:fill type="solid"/>
            </v:rect>
            <v:shape style="position:absolute;left:0;top:0;width:8900;height:11053" type="#_x0000_t202" filled="false" stroked="false">
              <v:textbox inset="0,0,0,0">
                <w:txbxContent>
                  <w:p>
                    <w:pPr>
                      <w:spacing w:before="5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1041" w:right="413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ExFreePoolWithTag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pBuffer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62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'lysh'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pBuffer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"Uninstall Driver Is OK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lyshark.com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1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lyshark.com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ntStatus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pCurProcess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>    </w:t>
                    </w:r>
                    <w:r>
                      <w:rPr>
                        <w:w w:val="105"/>
                        <w:sz w:val="17"/>
                      </w:rPr>
                      <w:t>try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6"/>
                      <w:ind w:left="1041" w:right="96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4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4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272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9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pCurProcess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line="154" w:lineRule="exact" w:before="0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146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设置基地址以及长度</w:t>
                    </w:r>
                  </w:p>
                  <w:p>
                    <w:pPr>
                      <w:spacing w:line="381" w:lineRule="auto" w:before="103"/>
                      <w:ind w:left="1464" w:right="149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</w:t>
                    </w:r>
                    <w:r>
                      <w:rPr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ProcessDumps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pCurProcess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0x140000000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1024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ObDereferenceObject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pCurProcess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w w:val="103"/>
                        <w:sz w:val="17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  <w:u w:val="single"/>
                      </w:rPr>
                      <w:t>    </w:t>
                    </w:r>
                    <w:r>
                      <w:rPr>
                        <w:w w:val="105"/>
                        <w:sz w:val="17"/>
                      </w:rPr>
                      <w:t>except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GetExceptionCode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381" w:lineRule="auto" w:before="1"/>
                      <w:ind w:left="618" w:right="48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4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ind w:left="0"/>
        <w:rPr>
          <w:sz w:val="11"/>
        </w:rPr>
      </w:pPr>
    </w:p>
    <w:p>
      <w:pPr>
        <w:pStyle w:val="Heading1"/>
        <w:spacing w:before="56"/>
      </w:pPr>
      <w:r>
        <w:rPr>
          <w:color w:val="333333"/>
          <w:w w:val="105"/>
        </w:rPr>
        <w:t>转存后效果如下所示：</w:t>
      </w:r>
    </w:p>
    <w:p>
      <w:pPr>
        <w:pStyle w:val="BodyText"/>
        <w:spacing w:before="9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5127">
            <wp:simplePos x="0" y="0"/>
            <wp:positionH relativeFrom="page">
              <wp:posOffset>959124</wp:posOffset>
            </wp:positionH>
            <wp:positionV relativeFrom="paragraph">
              <wp:posOffset>89434</wp:posOffset>
            </wp:positionV>
            <wp:extent cx="5620772" cy="1943100"/>
            <wp:effectExtent l="0" t="0" r="0" b="0"/>
            <wp:wrapTopAndBottom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772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12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至于导出的进程无法运行只是没有修复而已</w:t>
      </w:r>
      <w:r>
        <w:rPr>
          <w:rFonts w:ascii="Tahoma" w:eastAsia="Tahoma"/>
          <w:color w:val="333333"/>
          <w:sz w:val="19"/>
        </w:rPr>
        <w:t>(</w:t>
      </w:r>
      <w:r>
        <w:rPr>
          <w:rFonts w:ascii="微软雅黑" w:eastAsia="微软雅黑" w:hint="eastAsia"/>
          <w:color w:val="333333"/>
          <w:sz w:val="19"/>
        </w:rPr>
        <w:t>后期会讲</w:t>
      </w:r>
      <w:r>
        <w:rPr>
          <w:rFonts w:ascii="Tahoma" w:eastAsia="Tahoma"/>
          <w:color w:val="333333"/>
          <w:sz w:val="19"/>
        </w:rPr>
        <w:t>)</w:t>
      </w:r>
      <w:r>
        <w:rPr>
          <w:rFonts w:ascii="微软雅黑" w:eastAsia="微软雅黑" w:hint="eastAsia"/>
          <w:color w:val="333333"/>
          <w:sz w:val="19"/>
        </w:rPr>
        <w:t>，可以打开看看是没错的。</w:t>
      </w:r>
    </w:p>
    <w:p>
      <w:pPr>
        <w:spacing w:after="0"/>
        <w:jc w:val="left"/>
        <w:rPr>
          <w:rFonts w:ascii="微软雅黑" w:eastAsia="微软雅黑" w:hint="eastAsia"/>
          <w:sz w:val="1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35145" cy="2280666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145" cy="228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spacing w:before="7"/>
        <w:ind w:left="0"/>
        <w:rPr>
          <w:rFonts w:ascii="微软雅黑"/>
          <w:sz w:val="29"/>
        </w:rPr>
      </w:pPr>
    </w:p>
    <w:p>
      <w:pPr>
        <w:spacing w:before="57"/>
        <w:ind w:left="395" w:right="0" w:firstLine="0"/>
        <w:jc w:val="left"/>
        <w:rPr>
          <w:rFonts w:ascii="Tahoma" w:eastAsia="Tahoma"/>
          <w:sz w:val="19"/>
        </w:rPr>
      </w:pPr>
      <w:r>
        <w:rPr/>
        <w:pict>
          <v:line style="position:absolute;mso-position-horizontal-relative:page;mso-position-vertical-relative:paragraph;z-index:1744" from="77.022308pt,4.133178pt" to="77.022308pt,67.162463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w w:val="105"/>
          <w:sz w:val="19"/>
        </w:rPr>
        <w:t>本书作者： 王瑞 </w:t>
      </w:r>
      <w:r>
        <w:rPr>
          <w:rFonts w:ascii="Tahoma" w:eastAsia="Tahoma"/>
          <w:color w:val="777777"/>
          <w:w w:val="105"/>
          <w:sz w:val="19"/>
        </w:rPr>
        <w:t>(LyShark)</w:t>
      </w:r>
    </w:p>
    <w:p>
      <w:pPr>
        <w:spacing w:line="316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Tahoma" w:eastAsia="Tahoma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  <w:sz w:val="19"/>
        </w:rPr>
        <w:t> </w:t>
      </w:r>
      <w:hyperlink r:id="rId11">
        <w:r>
          <w:rPr>
            <w:rFonts w:ascii="Tahoma" w:eastAsia="Tahoma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15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作者博客： </w:t>
      </w:r>
      <w:r>
        <w:rPr>
          <w:rFonts w:ascii="Tahoma" w:eastAsia="Tahoma"/>
          <w:color w:val="4082C3"/>
          <w:spacing w:val="-120"/>
          <w:w w:val="105"/>
          <w:sz w:val="19"/>
          <w:u w:val="single" w:color="4082C3"/>
        </w:rPr>
        <w:t>h</w:t>
      </w:r>
      <w:r>
        <w:rPr>
          <w:rFonts w:ascii="Tahoma" w:eastAsia="Tahoma"/>
          <w:color w:val="4082C3"/>
          <w:spacing w:val="62"/>
          <w:w w:val="105"/>
          <w:sz w:val="19"/>
        </w:rPr>
        <w:t> </w:t>
      </w:r>
      <w:r>
        <w:rPr>
          <w:rFonts w:ascii="Tahoma" w:eastAsia="Tahoma"/>
          <w:color w:val="4082C3"/>
          <w:w w:val="105"/>
          <w:sz w:val="19"/>
          <w:u w:val="single" w:color="4082C3"/>
        </w:rPr>
        <w:t>ttps://lyshark.cnblogs.com</w:t>
      </w:r>
    </w:p>
    <w:p>
      <w:pPr>
        <w:spacing w:line="315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团队首页： </w:t>
      </w:r>
      <w:r>
        <w:rPr>
          <w:rFonts w:ascii="Tahoma" w:eastAsia="Tahoma"/>
          <w:color w:val="4082C3"/>
          <w:spacing w:val="-152"/>
          <w:w w:val="105"/>
          <w:sz w:val="19"/>
          <w:u w:val="single" w:color="4082C3"/>
        </w:rPr>
        <w:t>w</w:t>
      </w:r>
      <w:r>
        <w:rPr>
          <w:rFonts w:ascii="Tahoma" w:eastAsia="Tahoma"/>
          <w:color w:val="4082C3"/>
          <w:spacing w:val="93"/>
          <w:w w:val="105"/>
          <w:sz w:val="19"/>
        </w:rPr>
        <w:t> </w:t>
      </w:r>
      <w:r>
        <w:rPr>
          <w:rFonts w:ascii="Tahoma" w:eastAsia="Tahoma"/>
          <w:color w:val="4082C3"/>
          <w:w w:val="105"/>
          <w:sz w:val="19"/>
          <w:u w:val="single" w:color="4082C3"/>
        </w:rPr>
        <w:t>ww.lyshark.com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Tahoma">
    <w:altName w:val="Tahoma"/>
    <w:charset w:val="0"/>
    <w:family w:val="swiss"/>
    <w:pitch w:val="variable"/>
  </w:font>
  <w:font w:name="新宋体">
    <w:altName w:val="新宋体"/>
    <w:charset w:val="86"/>
    <w:family w:val="modern"/>
    <w:pitch w:val="fixed"/>
  </w:font>
  <w:font w:name="Lucida Console">
    <w:altName w:val="Lucida Console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2023-06-30T11:15:02Z</dcterms:created>
  <dcterms:modified xsi:type="dcterms:W3CDTF">2023-06-30T11:15:02Z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