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63"/>
        <w:ind w:left="110" w:right="118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7.307136pt;width:63.05pt;height:9.8pt;mso-position-horizontal-relative:page;mso-position-vertical-relative:paragraph;z-index:-11920" coordorigin="3071,146" coordsize="1261,196">
            <v:shape style="position:absolute;left:3071;top:146;width:1261;height:196" coordorigin="3071,146" coordsize="1261,196" path="m4293,341l3110,341,3104,340,3071,302,3071,185,3110,146,4293,146,4332,185,4332,302,4293,341xe" filled="true" fillcolor="#f2f4f4" stroked="false">
              <v:path arrowok="t"/>
              <v:fill type="solid"/>
            </v:shape>
            <v:shape style="position:absolute;left:3078;top:153;width:1246;height:181" coordorigin="3079,154" coordsize="1246,181" path="m3079,296l3079,191,3079,186,3080,181,3082,177,3083,172,3086,168,3090,165,3093,161,3097,158,3102,157,3106,155,3111,154,3116,154,4287,154,4292,154,4296,155,4324,191,4324,296,4301,331,4296,333,4292,334,4287,334,3116,334,3111,334,3106,333,3102,331,3097,329,3093,326,3090,323,3086,319,3083,315,3082,311,3080,306,3079,301,3079,2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8.648499pt;margin-top:23.814806pt;width:141.85pt;height:9.8pt;mso-position-horizontal-relative:page;mso-position-vertical-relative:paragraph;z-index:-11896" coordorigin="6973,476" coordsize="2837,196">
            <v:shape style="position:absolute;left:6972;top:476;width:2837;height:196" coordorigin="6973,476" coordsize="2837,196" path="m9770,671l7012,671,7006,670,6973,632,6973,515,7012,476,9770,476,9809,515,9809,632,9770,671xe" filled="true" fillcolor="#f2f4f4" stroked="false">
              <v:path arrowok="t"/>
              <v:fill type="solid"/>
            </v:shape>
            <v:shape style="position:absolute;left:6980;top:483;width:2822;height:181" coordorigin="6980,484" coordsize="2822,181" path="m6980,626l6980,521,6980,516,6981,512,6983,507,6985,502,6988,498,6991,495,6995,491,6999,489,7004,487,7008,485,7013,484,7018,484,9764,484,9769,484,9774,485,9779,487,9783,489,9787,491,9791,495,9794,498,9802,521,9802,626,9764,664,7018,664,6991,653,6988,649,6985,645,6983,641,6981,636,6980,631,6980,6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1.075287pt;margin-top:40.322475pt;width:141.85pt;height:9.8pt;mso-position-horizontal-relative:page;mso-position-vertical-relative:paragraph;z-index:-11872" coordorigin="3822,806" coordsize="2837,196">
            <v:shape style="position:absolute;left:3821;top:806;width:2837;height:196" coordorigin="3822,806" coordsize="2837,196" path="m6619,1002l3861,1002,3855,1000,3822,962,3822,846,3861,806,6619,806,6658,846,6658,962,6619,1002xe" filled="true" fillcolor="#f2f4f4" stroked="false">
              <v:path arrowok="t"/>
              <v:fill type="solid"/>
            </v:shape>
            <v:shape style="position:absolute;left:3829;top:813;width:2822;height:181" coordorigin="3829,814" coordsize="2822,181" path="m3829,957l3829,851,3829,846,3830,842,3832,837,3834,833,3836,828,3840,825,3844,821,3848,819,3852,817,3857,815,3862,814,3867,814,6613,814,6618,814,6623,815,6627,817,6632,819,6650,851,6650,957,6627,991,6623,993,6618,994,6613,994,3867,994,3862,994,3857,993,3852,991,3848,989,3832,971,3830,966,3829,961,3829,95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内核枚举进程使用 </w:t>
      </w:r>
      <w:r>
        <w:rPr>
          <w:color w:val="333333"/>
          <w:sz w:val="17"/>
        </w:rPr>
        <w:t>PspCidTable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这个未公开的函数，它能最大的好处是能得到进程的</w:t>
      </w:r>
      <w:r>
        <w:rPr>
          <w:rFonts w:ascii="Tahoma" w:eastAsia="Tahoma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地址， </w:t>
      </w:r>
      <w:r>
        <w:rPr>
          <w:rFonts w:ascii="微软雅黑" w:eastAsia="微软雅黑" w:hint="eastAsia"/>
          <w:color w:val="333333"/>
          <w:spacing w:val="1"/>
          <w:sz w:val="19"/>
        </w:rPr>
        <w:t>由于是未公开的函数，所以我们需要变相的调用这个函数，通过 </w:t>
      </w:r>
      <w:r>
        <w:rPr>
          <w:color w:val="333333"/>
          <w:sz w:val="17"/>
        </w:rPr>
        <w:t>PsLookupProcessByProcessId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函数查到进程的</w:t>
      </w:r>
      <w:r>
        <w:rPr>
          <w:rFonts w:ascii="Tahoma" w:eastAsia="Tahoma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pacing w:val="6"/>
          <w:sz w:val="19"/>
        </w:rPr>
        <w:t>，如果 </w:t>
      </w:r>
      <w:r>
        <w:rPr>
          <w:color w:val="333333"/>
          <w:sz w:val="17"/>
        </w:rPr>
        <w:t>PsLookupProcessByProcessId</w:t>
      </w:r>
      <w:r>
        <w:rPr>
          <w:color w:val="333333"/>
          <w:spacing w:val="3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返回失败，则证明此进程不存在，如果返回</w:t>
      </w:r>
      <w:r>
        <w:rPr>
          <w:rFonts w:ascii="微软雅黑" w:eastAsia="微软雅黑" w:hint="eastAsia"/>
          <w:color w:val="333333"/>
          <w:w w:val="105"/>
          <w:sz w:val="19"/>
        </w:rPr>
        <w:t>成功则把</w:t>
      </w:r>
      <w:r>
        <w:rPr>
          <w:rFonts w:ascii="Tahoma" w:eastAsia="Tahoma"/>
          <w:color w:val="333333"/>
          <w:w w:val="105"/>
          <w:sz w:val="19"/>
        </w:rPr>
        <w:t>EPROCESS</w:t>
      </w:r>
      <w:r>
        <w:rPr>
          <w:rFonts w:ascii="微软雅黑" w:eastAsia="微软雅黑" w:hint="eastAsia"/>
          <w:color w:val="333333"/>
          <w:w w:val="105"/>
          <w:sz w:val="19"/>
        </w:rPr>
        <w:t>、</w:t>
      </w:r>
      <w:r>
        <w:rPr>
          <w:rFonts w:ascii="Tahoma" w:eastAsia="Tahoma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、</w:t>
      </w:r>
      <w:r>
        <w:rPr>
          <w:rFonts w:ascii="Tahoma" w:eastAsia="Tahoma"/>
          <w:color w:val="333333"/>
          <w:w w:val="105"/>
          <w:sz w:val="19"/>
        </w:rPr>
        <w:t>PPID</w:t>
      </w:r>
      <w:r>
        <w:rPr>
          <w:rFonts w:ascii="微软雅黑" w:eastAsia="微软雅黑" w:hint="eastAsia"/>
          <w:color w:val="333333"/>
          <w:w w:val="105"/>
          <w:sz w:val="19"/>
        </w:rPr>
        <w:t>、进程名等通过</w:t>
      </w:r>
      <w:r>
        <w:rPr>
          <w:rFonts w:ascii="Tahoma" w:eastAsia="Tahoma"/>
          <w:color w:val="333333"/>
          <w:w w:val="105"/>
          <w:sz w:val="19"/>
        </w:rPr>
        <w:t>DbgPrint</w:t>
      </w:r>
      <w:r>
        <w:rPr>
          <w:rFonts w:ascii="微软雅黑" w:eastAsia="微软雅黑" w:hint="eastAsia"/>
          <w:color w:val="333333"/>
          <w:w w:val="105"/>
          <w:sz w:val="19"/>
        </w:rPr>
        <w:t>打印到屏幕上。</w:t>
      </w:r>
    </w:p>
    <w:p>
      <w:pPr>
        <w:pStyle w:val="Heading1"/>
        <w:tabs>
          <w:tab w:pos="8026" w:val="left" w:leader="none"/>
        </w:tabs>
        <w:spacing w:before="136"/>
        <w:ind w:left="110"/>
      </w:pPr>
      <w:r>
        <w:rPr/>
        <w:pict>
          <v:group style="position:absolute;margin-left:422.182648pt;margin-top:11.834822pt;width:46.55pt;height:9.8pt;mso-position-horizontal-relative:page;mso-position-vertical-relative:paragraph;z-index:-11824" coordorigin="8444,237" coordsize="931,196">
            <v:shape style="position:absolute;left:8443;top:236;width:931;height:196" coordorigin="8444,237" coordsize="931,196" path="m9335,432l8483,432,8477,431,8444,393,8444,276,8483,237,9335,237,9374,276,9374,393,9335,432xe" filled="true" fillcolor="#f2f4f4" stroked="false">
              <v:path arrowok="t"/>
              <v:fill type="solid"/>
            </v:shape>
            <v:shape style="position:absolute;left:8451;top:244;width:916;height:181" coordorigin="8451,244" coordsize="916,181" path="m8451,387l8451,282,8451,277,8452,272,8454,267,8456,263,8459,259,8462,255,8466,252,8470,249,8474,247,8479,245,8484,244,8489,244,9329,244,9334,244,9339,245,9343,247,9348,249,9352,252,9356,255,9359,259,9367,282,9367,387,9367,392,9366,397,9364,401,9362,406,9359,410,9356,413,9352,417,9348,420,9343,421,9339,423,9334,424,9329,424,8489,424,8484,424,8479,423,8474,421,8470,420,8466,417,8462,413,8459,410,8456,406,8454,401,8452,397,8451,392,8451,387xe" filled="false" stroked="true" strokeweight=".750349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443;top:236;width:931;height:196" type="#_x0000_t202" filled="false" stroked="false">
              <v:textbox inset="0,0,0,0">
                <w:txbxContent>
                  <w:p>
                    <w:pPr>
                      <w:spacing w:before="16"/>
                      <w:ind w:left="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EPROCESS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333333"/>
        </w:rPr>
        <w:t>内核枚举进程：</w:t>
      </w:r>
      <w:r>
        <w:rPr>
          <w:b/>
          <w:color w:val="333333"/>
          <w:spacing w:val="33"/>
        </w:rPr>
        <w:t> </w:t>
      </w:r>
      <w:r>
        <w:rPr>
          <w:color w:val="333333"/>
        </w:rPr>
        <w:t>进程就是活动起来的程序，每一个进程在内核里，都有一个名为</w:t>
        <w:tab/>
      </w:r>
      <w:r>
        <w:rPr>
          <w:color w:val="333333"/>
          <w:w w:val="105"/>
        </w:rPr>
        <w:t>的结构记录</w:t>
      </w:r>
    </w:p>
    <w:p>
      <w:pPr>
        <w:spacing w:line="216" w:lineRule="auto" w:before="0"/>
        <w:ind w:left="110" w:right="216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它的详细信息，其中就包括进程名，</w:t>
      </w:r>
      <w:r>
        <w:rPr>
          <w:rFonts w:ascii="Tahoma" w:eastAsia="Tahoma"/>
          <w:color w:val="333333"/>
          <w:sz w:val="19"/>
        </w:rPr>
        <w:t>PID</w:t>
      </w:r>
      <w:r>
        <w:rPr>
          <w:rFonts w:ascii="微软雅黑" w:eastAsia="微软雅黑" w:hint="eastAsia"/>
          <w:color w:val="333333"/>
          <w:sz w:val="19"/>
        </w:rPr>
        <w:t>，</w:t>
      </w:r>
      <w:r>
        <w:rPr>
          <w:rFonts w:ascii="Tahoma" w:eastAsia="Tahoma"/>
          <w:color w:val="333333"/>
          <w:sz w:val="19"/>
        </w:rPr>
        <w:t>PPID</w:t>
      </w:r>
      <w:r>
        <w:rPr>
          <w:rFonts w:ascii="微软雅黑" w:eastAsia="微软雅黑" w:hint="eastAsia"/>
          <w:color w:val="333333"/>
          <w:sz w:val="19"/>
        </w:rPr>
        <w:t>，进程路径等，通常在应用层枚举进程只列出所有进程 </w:t>
      </w:r>
      <w:r>
        <w:rPr>
          <w:rFonts w:ascii="微软雅黑" w:eastAsia="微软雅黑" w:hint="eastAsia"/>
          <w:color w:val="333333"/>
          <w:w w:val="105"/>
          <w:sz w:val="19"/>
        </w:rPr>
        <w:t>的编号即可，不过在内核层需要把它的 </w:t>
      </w:r>
      <w:r>
        <w:rPr>
          <w:rFonts w:ascii="Tahoma" w:eastAsia="Tahoma"/>
          <w:color w:val="333333"/>
          <w:w w:val="105"/>
          <w:sz w:val="19"/>
        </w:rPr>
        <w:t>EPROCESS </w:t>
      </w:r>
      <w:r>
        <w:rPr>
          <w:rFonts w:ascii="微软雅黑" w:eastAsia="微软雅黑" w:hint="eastAsia"/>
          <w:color w:val="333333"/>
          <w:w w:val="105"/>
          <w:sz w:val="19"/>
        </w:rPr>
        <w:t>地址给列举出来。</w:t>
      </w:r>
    </w:p>
    <w:p>
      <w:pPr>
        <w:spacing w:line="223" w:lineRule="auto" w:before="132"/>
        <w:ind w:left="110" w:right="118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10.757137pt;width:63.05pt;height:9.8pt;mso-position-horizontal-relative:page;mso-position-vertical-relative:paragraph;z-index:-11800" coordorigin="3071,215" coordsize="1261,196">
            <v:shape style="position:absolute;left:3071;top:215;width:1261;height:196" coordorigin="3071,215" coordsize="1261,196" path="m4293,410l3110,410,3104,409,3071,371,3071,254,3110,215,4293,215,4332,254,4332,371,4293,410xe" filled="true" fillcolor="#f2f4f4" stroked="false">
              <v:path arrowok="t"/>
              <v:fill type="solid"/>
            </v:shape>
            <v:shape style="position:absolute;left:3078;top:222;width:1246;height:181" coordorigin="3079,223" coordsize="1246,181" path="m3079,365l3079,260,3079,255,3080,250,3082,246,3083,241,3086,237,3090,234,3093,230,3097,227,3102,226,3106,224,3111,223,3116,223,4287,223,4292,223,4296,224,4324,260,4324,365,4301,400,4296,402,4292,403,4287,403,3116,403,3111,403,3106,402,3102,400,3097,398,3093,395,3090,392,3086,388,3083,384,3082,380,3080,375,3079,370,3079,36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8.648499pt;margin-top:27.264807pt;width:141.85pt;height:9.8pt;mso-position-horizontal-relative:page;mso-position-vertical-relative:paragraph;z-index:-11776" coordorigin="6973,545" coordsize="2837,196" path="m9770,740l7012,740,7006,739,6973,701,6973,584,7012,545,9770,545,9809,584,9809,701,9770,740xe" filled="true" fillcolor="#f2f4f4" stroked="false">
            <v:path arrowok="t"/>
            <v:fill type="solid"/>
            <w10:wrap type="none"/>
          </v:shape>
        </w:pict>
      </w:r>
      <w:r>
        <w:rPr/>
        <w:pict>
          <v:group style="position:absolute;margin-left:191.075287pt;margin-top:43.772476pt;width:141.85pt;height:9.8pt;mso-position-horizontal-relative:page;mso-position-vertical-relative:paragraph;z-index:-11752" coordorigin="3822,875" coordsize="2837,196">
            <v:shape style="position:absolute;left:3821;top:875;width:2837;height:196" coordorigin="3822,875" coordsize="2837,196" path="m6619,1071l3861,1071,3855,1069,3822,1031,3822,915,3861,875,6619,875,6658,915,6658,1031,6619,1071xe" filled="true" fillcolor="#f2f4f4" stroked="false">
              <v:path arrowok="t"/>
              <v:fill type="solid"/>
            </v:shape>
            <v:shape style="position:absolute;left:3829;top:882;width:2822;height:181" coordorigin="3829,883" coordsize="2822,181" path="m3829,1026l3829,920,3829,915,3830,911,3832,906,3834,902,3836,897,3840,894,3844,890,3848,888,3852,886,3857,884,3862,883,3867,883,6613,883,6618,883,6623,884,6627,886,6632,888,6650,920,6650,1026,6650,1030,6649,1035,6647,1040,6646,1044,6627,1060,6623,1062,6618,1063,6613,1063,3867,1063,3862,1063,3857,1062,3852,1060,3848,1058,3832,1040,3830,1035,3829,1030,3829,10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内核枚举进程使用 </w:t>
      </w:r>
      <w:r>
        <w:rPr>
          <w:color w:val="333333"/>
          <w:sz w:val="17"/>
        </w:rPr>
        <w:t>PspCidTable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这个未公开的函数，它能最大的好处是能得到进程的</w:t>
      </w:r>
      <w:r>
        <w:rPr>
          <w:rFonts w:ascii="Tahoma" w:eastAsia="Tahoma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z w:val="19"/>
        </w:rPr>
        <w:t>地址， </w:t>
      </w:r>
      <w:r>
        <w:rPr>
          <w:rFonts w:ascii="微软雅黑" w:eastAsia="微软雅黑" w:hint="eastAsia"/>
          <w:color w:val="333333"/>
          <w:spacing w:val="1"/>
          <w:sz w:val="19"/>
        </w:rPr>
        <w:t>由于是未公开的函数，所以我们需要变相的调用这个函数，通过 </w:t>
      </w:r>
      <w:r>
        <w:rPr>
          <w:color w:val="333333"/>
          <w:sz w:val="17"/>
          <w:u w:val="single" w:color="E7E9EC"/>
        </w:rPr>
        <w:t>PsLookupProcessByProcessId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函数查到进程的</w:t>
      </w:r>
      <w:r>
        <w:rPr>
          <w:rFonts w:ascii="Tahoma" w:eastAsia="Tahoma"/>
          <w:color w:val="333333"/>
          <w:sz w:val="19"/>
        </w:rPr>
        <w:t>EPROCESS</w:t>
      </w:r>
      <w:r>
        <w:rPr>
          <w:rFonts w:ascii="微软雅黑" w:eastAsia="微软雅黑" w:hint="eastAsia"/>
          <w:color w:val="333333"/>
          <w:spacing w:val="6"/>
          <w:sz w:val="19"/>
        </w:rPr>
        <w:t>，如果 </w:t>
      </w:r>
      <w:r>
        <w:rPr>
          <w:color w:val="333333"/>
          <w:sz w:val="17"/>
        </w:rPr>
        <w:t>PsLookupProcessByProcessId</w:t>
      </w:r>
      <w:r>
        <w:rPr>
          <w:color w:val="333333"/>
          <w:spacing w:val="3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返回失败，则证明此进程不存在，如果返回</w:t>
      </w:r>
      <w:r>
        <w:rPr>
          <w:rFonts w:ascii="微软雅黑" w:eastAsia="微软雅黑" w:hint="eastAsia"/>
          <w:color w:val="333333"/>
          <w:w w:val="105"/>
          <w:sz w:val="19"/>
        </w:rPr>
        <w:t>成功则把</w:t>
      </w:r>
      <w:r>
        <w:rPr>
          <w:rFonts w:ascii="Tahoma" w:eastAsia="Tahoma"/>
          <w:color w:val="333333"/>
          <w:w w:val="105"/>
          <w:sz w:val="19"/>
        </w:rPr>
        <w:t>EPROCESS</w:t>
      </w:r>
      <w:r>
        <w:rPr>
          <w:rFonts w:ascii="微软雅黑" w:eastAsia="微软雅黑" w:hint="eastAsia"/>
          <w:color w:val="333333"/>
          <w:w w:val="105"/>
          <w:sz w:val="19"/>
        </w:rPr>
        <w:t>、</w:t>
      </w:r>
      <w:r>
        <w:rPr>
          <w:rFonts w:ascii="Tahoma" w:eastAsia="Tahoma"/>
          <w:color w:val="333333"/>
          <w:w w:val="105"/>
          <w:sz w:val="19"/>
        </w:rPr>
        <w:t>PID</w:t>
      </w:r>
      <w:r>
        <w:rPr>
          <w:rFonts w:ascii="微软雅黑" w:eastAsia="微软雅黑" w:hint="eastAsia"/>
          <w:color w:val="333333"/>
          <w:w w:val="105"/>
          <w:sz w:val="19"/>
        </w:rPr>
        <w:t>、</w:t>
      </w:r>
      <w:r>
        <w:rPr>
          <w:rFonts w:ascii="Tahoma" w:eastAsia="Tahoma"/>
          <w:color w:val="333333"/>
          <w:w w:val="105"/>
          <w:sz w:val="19"/>
        </w:rPr>
        <w:t>PPID</w:t>
      </w:r>
      <w:r>
        <w:rPr>
          <w:rFonts w:ascii="微软雅黑" w:eastAsia="微软雅黑" w:hint="eastAsia"/>
          <w:color w:val="333333"/>
          <w:w w:val="105"/>
          <w:sz w:val="19"/>
        </w:rPr>
        <w:t>、进程名等通过</w:t>
      </w:r>
      <w:r>
        <w:rPr>
          <w:rFonts w:ascii="Tahoma" w:eastAsia="Tahoma"/>
          <w:color w:val="333333"/>
          <w:w w:val="105"/>
          <w:sz w:val="19"/>
        </w:rPr>
        <w:t>DbgPrint</w:t>
      </w:r>
      <w:r>
        <w:rPr>
          <w:rFonts w:ascii="微软雅黑" w:eastAsia="微软雅黑" w:hint="eastAsia"/>
          <w:color w:val="333333"/>
          <w:w w:val="105"/>
          <w:sz w:val="19"/>
        </w:rPr>
        <w:t>打印到屏幕上。</w:t>
      </w:r>
    </w:p>
    <w:p>
      <w:pPr>
        <w:pStyle w:val="BodyText"/>
        <w:spacing w:before="16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076638pt;width:445pt;height:550.4pt;mso-position-horizontal-relative:page;mso-position-vertical-relative:paragraph;z-index:-1000;mso-wrap-distance-left:0;mso-wrap-distance-right:0" coordorigin="1510,222" coordsize="8900,11008">
            <v:shape style="position:absolute;left:1517;top:229;width:8885;height:10993" coordorigin="1518,229" coordsize="8885,10993" path="m10402,11222l1518,11222,1518,262,1550,229,10370,229,10402,11222xe" filled="true" fillcolor="#f7f7f7" stroked="false">
              <v:path arrowok="t"/>
              <v:fill type="solid"/>
            </v:shape>
            <v:shape style="position:absolute;left:1517;top:229;width:8885;height:10993" coordorigin="1518,229" coordsize="8885,10993" path="m1518,11222l1518,267,1518,262,1519,257,1521,252,1523,248,1525,244,1529,240,1532,237,1536,234,1541,232,1546,230,1550,229,1555,229,10365,229,10370,229,10374,230,10379,232,10383,234,10402,267,10402,11222e" filled="false" stroked="true" strokeweight=".750349pt" strokecolor="#e7e9ec">
              <v:path arrowok="t"/>
              <v:stroke dashstyle="solid"/>
            </v:shape>
            <v:rect style="position:absolute;left:1585;top:356;width:8750;height:10866" filled="true" fillcolor="#f7f7f7" stroked="false">
              <v:fill type="solid"/>
            </v:rect>
            <v:shape style="position:absolute;left:3518;top:981;width:75;height:70" type="#_x0000_t75" stroked="false">
              <v:imagedata r:id="rId5" o:title=""/>
            </v:shape>
            <v:shape style="position:absolute;left:1510;top:221;width:8900;height:11008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tabs>
                        <w:tab w:pos="2204" w:val="left" w:leader="none"/>
                      </w:tabs>
                      <w:spacing w:line="297" w:lineRule="auto" w:before="0"/>
                      <w:ind w:left="195" w:right="244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spacing w:val="-1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未公开的进行导出即可</w:t>
                    </w:r>
                  </w:p>
                  <w:p>
                    <w:pPr>
                      <w:spacing w:before="5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 HANDLE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PsGetProcessInheritedFromUniqueProcessId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PEPROCESS</w:t>
                    </w:r>
                  </w:p>
                  <w:p>
                    <w:pPr>
                      <w:spacing w:before="79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未公开进行导出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52" w:lineRule="auto" w:before="0"/>
                      <w:ind w:left="195" w:right="40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根据进程</w:t>
                    </w:r>
                    <w:r>
                      <w:rPr>
                        <w:color w:val="AA5400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返回进程</w:t>
                    </w:r>
                    <w:r>
                      <w:rPr>
                        <w:color w:val="AA5400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结构体</w:t>
                    </w:r>
                    <w:r>
                      <w:rPr>
                        <w:color w:val="AA5400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失败返回</w:t>
                    </w:r>
                    <w:r>
                      <w:rPr>
                        <w:color w:val="AA5400"/>
                        <w:sz w:val="17"/>
                      </w:rPr>
                      <w:t>NULL </w:t>
                    </w: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LookupProcess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2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618" w:right="27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381" w:lineRule="auto" w:before="0"/>
                      <w:ind w:left="618" w:right="5928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EnumProcess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eproc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temp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41" w:right="40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LookupProcess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temp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进程名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%s --&gt;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进程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PID = %d --&gt;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父进程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PPID =</w:t>
                    </w:r>
                  </w:p>
                  <w:p>
                    <w:pPr>
                      <w:spacing w:line="381" w:lineRule="auto" w:before="103"/>
                      <w:ind w:left="1887" w:right="0" w:hanging="1693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%d\r\n"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w w:val="105"/>
                        <w:sz w:val="17"/>
                      </w:rPr>
                      <w:t>PsGetProcessId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sz w:val="17"/>
                      </w:rPr>
                      <w:t>PsGetProcessInheritedFromUniqueProcessId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eproc</w:t>
                    </w:r>
                    <w:r>
                      <w:rPr>
                        <w:color w:val="333333"/>
                        <w:sz w:val="17"/>
                      </w:rPr>
                      <w:t>));</w:t>
                    </w:r>
                  </w:p>
                  <w:p>
                    <w:pPr>
                      <w:spacing w:before="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103.95pt;mso-position-horizontal-relative:char;mso-position-vertical-relative:line" coordorigin="0,0" coordsize="8900,2079">
            <v:shape style="position:absolute;left:7;top:7;width:8885;height:2064" coordorigin="8,8" coordsize="8885,2064" path="m8859,2071l40,2071,35,2070,8,2038,8,8,8892,8,8892,2038,8859,2071xe" filled="true" fillcolor="#f7f7f7" stroked="false">
              <v:path arrowok="t"/>
              <v:fill type="solid"/>
            </v:shape>
            <v:line style="position:absolute" from="8,2033" to="8,8" stroked="true" strokeweight=".750349pt" strokecolor="#e7e9ec">
              <v:stroke dashstyle="solid"/>
            </v:line>
            <v:shape style="position:absolute;left:7;top:7;width:8885;height:2064" coordorigin="8,8" coordsize="8885,2064" path="m8892,8l8892,2033,8892,2038,8891,2043,8889,2048,8887,2052,8868,2068,8864,2070,8859,2071,8854,2071,45,2071,10,2048,8,2043,8,2038,8,2033e" filled="false" stroked="true" strokeweight=".750349pt" strokecolor="#e7e9ec">
              <v:path arrowok="t"/>
              <v:stroke dashstyle="solid"/>
            </v:shape>
            <v:rect style="position:absolute;left:75;top:7;width:8750;height:1966" filled="true" fillcolor="#f7f7f7" stroked="false">
              <v:fill type="solid"/>
            </v:rect>
            <v:shape style="position:absolute;left:0;top:0;width:8900;height:2079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EnumProcess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381" w:lineRule="auto" w:before="115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6"/>
        <w:ind w:left="0"/>
        <w:rPr>
          <w:rFonts w:ascii="微软雅黑"/>
          <w:sz w:val="8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959124</wp:posOffset>
            </wp:positionH>
            <wp:positionV relativeFrom="paragraph">
              <wp:posOffset>122347</wp:posOffset>
            </wp:positionV>
            <wp:extent cx="5671469" cy="1960626"/>
            <wp:effectExtent l="0" t="0" r="0" b="0"/>
            <wp:wrapTopAndBottom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69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16" w:lineRule="auto" w:before="109"/>
        <w:ind w:left="110" w:right="297"/>
      </w:pPr>
      <w:r>
        <w:rPr>
          <w:b/>
          <w:color w:val="333333"/>
        </w:rPr>
        <w:t>内核枚举线程： </w:t>
      </w:r>
      <w:r>
        <w:rPr>
          <w:color w:val="333333"/>
        </w:rPr>
        <w:t>内核线程的枚举与进程相似，线程中也存在一个</w:t>
      </w:r>
      <w:r>
        <w:rPr>
          <w:rFonts w:ascii="Tahoma" w:eastAsia="Tahoma"/>
          <w:color w:val="333333"/>
        </w:rPr>
        <w:t>ETHREAD</w:t>
      </w:r>
      <w:r>
        <w:rPr>
          <w:color w:val="333333"/>
        </w:rPr>
        <w:t>结构，但在枚举线程之前需</w:t>
      </w:r>
      <w:r>
        <w:rPr>
          <w:color w:val="333333"/>
          <w:w w:val="105"/>
        </w:rPr>
        <w:t>要先来枚举到指定进程的</w:t>
      </w:r>
      <w:r>
        <w:rPr>
          <w:rFonts w:ascii="Tahoma" w:eastAsia="Tahoma"/>
          <w:color w:val="333333"/>
          <w:w w:val="105"/>
        </w:rPr>
        <w:t>eprocess</w:t>
      </w:r>
      <w:r>
        <w:rPr>
          <w:color w:val="333333"/>
          <w:w w:val="105"/>
        </w:rPr>
        <w:t>结构，然后在根据</w:t>
      </w:r>
      <w:r>
        <w:rPr>
          <w:rFonts w:ascii="Tahoma" w:eastAsia="Tahoma"/>
          <w:color w:val="333333"/>
          <w:w w:val="105"/>
        </w:rPr>
        <w:t>eprocess</w:t>
      </w:r>
      <w:r>
        <w:rPr>
          <w:color w:val="333333"/>
          <w:w w:val="105"/>
        </w:rPr>
        <w:t>结构对指定线程进行枚举。</w:t>
      </w:r>
    </w:p>
    <w:p>
      <w:pPr>
        <w:pStyle w:val="BodyText"/>
        <w:spacing w:before="2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9508pt;width:445pt;height:466.35pt;mso-position-horizontal-relative:page;mso-position-vertical-relative:paragraph;z-index:-688;mso-wrap-distance-left:0;mso-wrap-distance-right:0" coordorigin="1510,226" coordsize="8900,9327">
            <v:shape style="position:absolute;left:1517;top:233;width:8885;height:9312" coordorigin="1518,233" coordsize="8885,9312" path="m10402,9545l1518,9545,1518,266,1550,233,10370,233,10402,9545xe" filled="true" fillcolor="#f7f7f7" stroked="false">
              <v:path arrowok="t"/>
              <v:fill type="solid"/>
            </v:shape>
            <v:shape style="position:absolute;left:1517;top:233;width:8885;height:9312" coordorigin="1518,233" coordsize="8885,9312" path="m1518,9545l1518,271,1518,266,1519,261,1521,257,1523,252,1525,248,1529,244,1532,241,1536,238,1541,236,1546,234,1550,233,1555,233,10365,233,10370,233,10374,234,10379,236,10383,238,10388,241,10391,244,10395,248,10402,271,10402,9545e" filled="false" stroked="true" strokeweight=".750349pt" strokecolor="#e7e9ec">
              <v:path arrowok="t"/>
              <v:stroke dashstyle="solid"/>
            </v:shape>
            <v:rect style="position:absolute;left:1585;top:360;width:8750;height:9185" filled="true" fillcolor="#f7f7f7" stroked="false">
              <v:fill type="solid"/>
            </v:rect>
            <v:shape style="position:absolute;left:3518;top:1526;width:75;height:70" type="#_x0000_t75" stroked="false">
              <v:imagedata r:id="rId5" o:title=""/>
            </v:shape>
            <v:shape style="position:absolute;left:9019;top:1811;width:75;height:70" type="#_x0000_t75" stroked="false">
              <v:imagedata r:id="rId5" o:title=""/>
            </v:shape>
            <v:shape style="position:absolute;left:8702;top:2096;width:75;height:70" type="#_x0000_t75" stroked="false">
              <v:imagedata r:id="rId5" o:title=""/>
            </v:shape>
            <v:shape style="position:absolute;left:1510;top:225;width:8900;height:932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&lt;windef.h&gt;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声明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API</w:t>
                    </w:r>
                  </w:p>
                  <w:p>
                    <w:pPr>
                      <w:tabs>
                        <w:tab w:pos="2204" w:val="left" w:leader="none"/>
                        <w:tab w:pos="7282" w:val="left" w:leader="none"/>
                        <w:tab w:pos="7599" w:val="left" w:leader="none"/>
                      </w:tabs>
                      <w:spacing w:line="396" w:lineRule="auto" w:before="88"/>
                      <w:ind w:left="195" w:right="34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w w:val="105"/>
                        <w:sz w:val="17"/>
                      </w:rPr>
                      <w:t> NTKERNELAPI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PEPROCESS</w:t>
                      <w:tab/>
                    </w:r>
                    <w:r>
                      <w:rPr>
                        <w:sz w:val="17"/>
                      </w:rPr>
                      <w:t>Process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NTKERNELAPI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PsLookupThreadByThreadId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PETHREAD</w:t>
                      <w:tab/>
                      <w:t>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NTKERNELAPI PEPROCESS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IoThreadToProcess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PETHREAD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line="352" w:lineRule="auto" w:before="0"/>
                      <w:ind w:left="195" w:right="403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根据进程</w:t>
                    </w:r>
                    <w:r>
                      <w:rPr>
                        <w:color w:val="AA5400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返回进程</w:t>
                    </w:r>
                    <w:r>
                      <w:rPr>
                        <w:color w:val="AA5400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，失败返回</w:t>
                    </w:r>
                    <w:r>
                      <w:rPr>
                        <w:color w:val="AA5400"/>
                        <w:sz w:val="17"/>
                      </w:rPr>
                      <w:t>NULL </w:t>
                    </w: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LookupProcess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2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1041" w:right="2024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line="336" w:lineRule="auto" w:before="0"/>
                      <w:ind w:left="195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根据线程</w:t>
                    </w:r>
                    <w:r>
                      <w:rPr>
                        <w:color w:val="AA5400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返回线程</w:t>
                    </w:r>
                    <w:r>
                      <w:rPr>
                        <w:color w:val="AA5400"/>
                        <w:sz w:val="17"/>
                      </w:rPr>
                      <w:t>ETHREAD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，失败返回</w:t>
                    </w:r>
                    <w:r>
                      <w:rPr>
                        <w:color w:val="AA5400"/>
                        <w:sz w:val="17"/>
                      </w:rPr>
                      <w:t>NULL </w:t>
                    </w:r>
                    <w:r>
                      <w:rPr>
                        <w:w w:val="105"/>
                        <w:sz w:val="17"/>
                      </w:rPr>
                      <w:t>PETHREAD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LookupThread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Tid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4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PETHREAD ethread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1041" w:right="2341" w:hanging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PsLookupThreadByThreadId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Tid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ethread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枚举指定进程中的线程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EnumThread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line="391" w:lineRule="auto" w:before="87"/>
        <w:ind w:right="5575"/>
      </w:pPr>
      <w:r>
        <w:rPr/>
        <w:pict>
          <v:group style="position:absolute;margin-left:75.521606pt;margin-top:1.677512pt;width:445pt;height:692.95pt;mso-position-horizontal-relative:page;mso-position-vertical-relative:paragraph;z-index:-11608" coordorigin="1510,34" coordsize="8900,13859">
            <v:shape style="position:absolute;left:1517;top:41;width:8885;height:13844" coordorigin="1518,41" coordsize="8885,13844" path="m10370,13885l1550,13885,1546,13884,1518,13852,1518,41,10402,41,10402,13852,10370,13885xe" filled="true" fillcolor="#f7f7f7" stroked="false">
              <v:path arrowok="t"/>
              <v:fill type="solid"/>
            </v:shape>
            <v:shape style="position:absolute;left:1250;top:-43991;width:11840;height:18450" coordorigin="1250,-43991" coordsize="11840,18450" path="m1518,13847l1518,41m10402,41l10402,13847,10402,13852,10401,13857,10399,13862,10397,13866,10395,13870,10391,13874,10388,13878,10383,13880,10379,13882,10374,13884,10370,13885,10365,13885,1555,13885,1550,13885,1546,13884,1541,13882,1536,13880,1532,13878,1529,13874,1525,13870,1523,13866,1521,13862,1519,13857,1518,13852,1518,13847e" filled="false" stroked="true" strokeweight=".750349pt" strokecolor="#e7e9ec">
              <v:path arrowok="t"/>
              <v:stroke dashstyle="solid"/>
            </v:shape>
            <v:rect style="position:absolute;left:1585;top:41;width:8750;height:13747" filled="true" fillcolor="#f7f7f7" stroked="false">
              <v:fill type="solid"/>
            </v:rect>
            <v:shape style="position:absolute;left:4153;top:6264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c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PETHREAD ethrd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PEPROCESS eproc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91" w:lineRule="exact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&lt;</w:t>
      </w:r>
      <w:r>
        <w:rPr>
          <w:color w:val="116644"/>
          <w:w w:val="105"/>
        </w:rPr>
        <w:t>262144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一般来说没有超过</w:t>
      </w:r>
      <w:r>
        <w:rPr>
          <w:color w:val="AA5400"/>
          <w:w w:val="105"/>
        </w:rPr>
        <w:t>100000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和</w:t>
      </w:r>
      <w:r>
        <w:rPr>
          <w:color w:val="AA5400"/>
          <w:w w:val="105"/>
        </w:rPr>
        <w:t>TID</w:t>
      </w:r>
    </w:p>
    <w:p>
      <w:pPr>
        <w:pStyle w:val="BodyText"/>
        <w:spacing w:before="103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left="1151" w:right="4567"/>
      </w:pPr>
      <w:r>
        <w:rPr>
          <w:w w:val="105"/>
        </w:rPr>
        <w:t>ethrd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LookupThread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ethrd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获得线程所属进程</w:t>
      </w:r>
    </w:p>
    <w:p>
      <w:pPr>
        <w:pStyle w:val="BodyText"/>
        <w:spacing w:line="403" w:lineRule="auto" w:before="88"/>
        <w:ind w:left="1574" w:right="4037"/>
      </w:pPr>
      <w:r>
        <w:rPr>
          <w:w w:val="105"/>
        </w:rPr>
        <w:t>eproc </w:t>
      </w:r>
      <w:r>
        <w:rPr>
          <w:color w:val="981A1A"/>
          <w:w w:val="105"/>
        </w:rPr>
        <w:t>=</w:t>
      </w:r>
      <w:r>
        <w:rPr>
          <w:color w:val="981A1A"/>
          <w:spacing w:val="-61"/>
          <w:w w:val="105"/>
        </w:rPr>
        <w:t> </w:t>
      </w:r>
      <w:r>
        <w:rPr>
          <w:w w:val="105"/>
        </w:rPr>
        <w:t>IoThreadToProcess</w:t>
      </w:r>
      <w:r>
        <w:rPr>
          <w:color w:val="333333"/>
          <w:w w:val="105"/>
        </w:rPr>
        <w:t>(</w:t>
      </w:r>
      <w:r>
        <w:rPr>
          <w:w w:val="105"/>
        </w:rPr>
        <w:t>ethrd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eproc </w:t>
      </w:r>
      <w:r>
        <w:rPr>
          <w:color w:val="981A1A"/>
          <w:w w:val="105"/>
        </w:rPr>
        <w:t>== </w:t>
      </w:r>
      <w:r>
        <w:rPr>
          <w:w w:val="105"/>
        </w:rPr>
        <w:t>Process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14" w:lineRule="auto" w:before="64"/>
        <w:ind w:left="1997" w:right="253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 印 出 </w:t>
      </w:r>
      <w:r>
        <w:rPr>
          <w:color w:val="AA5400"/>
          <w:w w:val="105"/>
        </w:rPr>
        <w:t>ETHREAD </w:t>
      </w:r>
      <w:r>
        <w:rPr>
          <w:rFonts w:ascii="新宋体" w:eastAsia="新宋体" w:hint="eastAsia"/>
          <w:color w:val="AA5400"/>
          <w:w w:val="105"/>
        </w:rPr>
        <w:t>和 </w:t>
      </w:r>
      <w:r>
        <w:rPr>
          <w:color w:val="AA5400"/>
          <w:w w:val="105"/>
        </w:rPr>
        <w:t>TID</w:t>
      </w:r>
      <w:r>
        <w:rPr>
          <w:w w:val="105"/>
        </w:rPr>
        <w:t>         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线程</w:t>
      </w:r>
      <w:r>
        <w:rPr>
          <w:color w:val="AA1111"/>
          <w:spacing w:val="-20"/>
          <w:w w:val="105"/>
        </w:rPr>
        <w:t>: </w:t>
      </w:r>
      <w:r>
        <w:rPr>
          <w:color w:val="AA1111"/>
          <w:w w:val="105"/>
        </w:rPr>
        <w:t>ETHREAD=%p</w:t>
      </w:r>
      <w:r>
        <w:rPr>
          <w:color w:val="AA1111"/>
          <w:spacing w:val="-39"/>
          <w:w w:val="105"/>
        </w:rPr>
        <w:t> </w:t>
      </w:r>
      <w:r>
        <w:rPr>
          <w:color w:val="AA1111"/>
          <w:w w:val="105"/>
        </w:rPr>
        <w:t>TID=%ld\n"</w:t>
      </w:r>
      <w:r>
        <w:rPr>
          <w:color w:val="333333"/>
          <w:w w:val="105"/>
        </w:rPr>
        <w:t>,</w:t>
      </w:r>
      <w:r>
        <w:rPr>
          <w:w w:val="105"/>
        </w:rPr>
        <w:t>ethrd</w:t>
      </w:r>
      <w:r>
        <w:rPr>
          <w:color w:val="333333"/>
          <w:w w:val="105"/>
        </w:rPr>
        <w:t>,</w:t>
      </w:r>
    </w:p>
    <w:p>
      <w:pPr>
        <w:pStyle w:val="BodyText"/>
        <w:spacing w:before="36"/>
        <w:ind w:left="305"/>
      </w:pP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</w:t>
      </w:r>
      <w:r>
        <w:rPr>
          <w:w w:val="105"/>
        </w:rPr>
        <w:t>PsGetThreadId</w:t>
      </w:r>
      <w:r>
        <w:rPr>
          <w:color w:val="333333"/>
          <w:w w:val="105"/>
        </w:rPr>
        <w:t>(</w:t>
      </w:r>
      <w:r>
        <w:rPr>
          <w:w w:val="105"/>
        </w:rPr>
        <w:t>ethrd</w:t>
      </w:r>
      <w:r>
        <w:rPr>
          <w:color w:val="333333"/>
          <w:w w:val="105"/>
        </w:rPr>
        <w:t>));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ethrd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通过枚举的方式定位到指定的进程，这里传递一个进程名称</w:t>
      </w:r>
    </w:p>
    <w:p>
      <w:pPr>
        <w:pStyle w:val="BodyText"/>
        <w:tabs>
          <w:tab w:pos="2843" w:val="left" w:leader="none"/>
        </w:tabs>
        <w:spacing w:before="103"/>
        <w:ind w:left="305"/>
      </w:pPr>
      <w:r>
        <w:rPr>
          <w:w w:val="105"/>
        </w:rPr>
        <w:t>VOID</w:t>
      </w:r>
      <w:r>
        <w:rPr>
          <w:spacing w:val="-24"/>
          <w:w w:val="105"/>
        </w:rPr>
        <w:t> </w:t>
      </w:r>
      <w:r>
        <w:rPr>
          <w:color w:val="0000FF"/>
          <w:w w:val="105"/>
        </w:rPr>
        <w:t>MyEnumThread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char</w:t>
        <w:tab/>
      </w:r>
      <w:r>
        <w:rPr>
          <w:w w:val="105"/>
        </w:rPr>
        <w:t>ProcessName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PEPROCESS eproc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&lt;</w:t>
      </w:r>
      <w:r>
        <w:rPr>
          <w:color w:val="116644"/>
          <w:w w:val="105"/>
        </w:rPr>
        <w:t>100000000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</w:t>
      </w:r>
    </w:p>
    <w:p>
      <w:pPr>
        <w:pStyle w:val="BodyText"/>
        <w:spacing w:before="116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4461"/>
      </w:pPr>
      <w:r>
        <w:rPr>
          <w:w w:val="105"/>
        </w:rPr>
        <w:t>eproc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LookupProcess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eproc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strstr</w:t>
      </w:r>
      <w:r>
        <w:rPr>
          <w:color w:val="333333"/>
          <w:w w:val="105"/>
        </w:rPr>
        <w:t>(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), </w:t>
      </w:r>
      <w:r>
        <w:rPr>
          <w:w w:val="105"/>
        </w:rPr>
        <w:t>ProcessName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tabs>
          <w:tab w:pos="4112" w:val="left" w:leader="none"/>
        </w:tabs>
        <w:spacing w:before="64"/>
        <w:ind w:left="1997"/>
        <w:rPr>
          <w:rFonts w:ascii="新宋体" w:eastAsia="新宋体" w:hint="eastAsia"/>
        </w:rPr>
      </w:pPr>
      <w:r>
        <w:rPr>
          <w:w w:val="105"/>
        </w:rPr>
        <w:t>EnumThread</w:t>
      </w:r>
      <w:r>
        <w:rPr>
          <w:color w:val="333333"/>
          <w:w w:val="105"/>
        </w:rPr>
        <w:t>(</w:t>
      </w:r>
      <w:r>
        <w:rPr>
          <w:w w:val="105"/>
        </w:rPr>
        <w:t>eproc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1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相等则说明是我们想要的进程，直接枚举其中的线程</w:t>
      </w:r>
    </w:p>
    <w:p>
      <w:pPr>
        <w:pStyle w:val="BodyText"/>
        <w:spacing w:before="104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IN PDRIVER_OBJECT DriverObject</w:t>
      </w:r>
      <w:r>
        <w:rPr>
          <w:color w:val="333333"/>
          <w:w w:val="105"/>
        </w:rPr>
        <w:t>){}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left="305" w:right="1287"/>
      </w:pPr>
      <w:r>
        <w:rPr>
          <w:w w:val="105"/>
        </w:rPr>
        <w:t>NTSTATUS</w:t>
      </w:r>
      <w:r>
        <w:rPr>
          <w:spacing w:val="-26"/>
          <w:w w:val="105"/>
        </w:rPr>
        <w:t>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PDRIVER_OBJECT</w:t>
      </w:r>
      <w:r>
        <w:rPr>
          <w:spacing w:val="-25"/>
          <w:w w:val="105"/>
        </w:rPr>
        <w:t> </w:t>
      </w:r>
      <w:r>
        <w:rPr>
          <w:w w:val="105"/>
        </w:rPr>
        <w:t>DriverObject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6"/>
      </w:pPr>
      <w:r>
        <w:rPr>
          <w:w w:val="105"/>
        </w:rPr>
        <w:t>MyEnumThread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"calc.exe"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right="3930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76"/>
          <w:w w:val="105"/>
        </w:rPr>
        <w:t> </w:t>
      </w:r>
      <w:r>
        <w:rPr>
          <w:w w:val="105"/>
        </w:rPr>
        <w:t>DriverUnload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49835" cy="1429130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835" cy="14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20" w:lineRule="auto" w:before="144"/>
        <w:ind w:left="110" w:right="25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0.857697pt;margin-top:26.989145pt;width:110.35pt;height:9.8pt;mso-position-horizontal-relative:page;mso-position-vertical-relative:paragraph;z-index:-11584" coordorigin="5217,540" coordsize="2207,196">
            <v:shape style="position:absolute;left:5217;top:539;width:2207;height:196" coordorigin="5217,540" coordsize="2207,196" path="m7384,735l5256,735,5250,734,5217,696,5217,579,5256,540,7384,540,7423,579,7423,696,7384,735xe" filled="true" fillcolor="#f2f4f4" stroked="false">
              <v:path arrowok="t"/>
              <v:fill type="solid"/>
            </v:shape>
            <v:shape style="position:absolute;left:5224;top:547;width:2192;height:181" coordorigin="5225,547" coordsize="2192,181" path="m5225,690l5225,585,5225,580,5226,575,5228,570,5229,566,5232,562,5236,558,5239,555,5243,552,5248,550,5252,548,5257,547,5262,547,7378,547,7383,547,7388,548,7393,550,7397,552,7401,555,7405,558,7408,562,7416,585,7416,690,7393,725,7388,726,7383,727,7378,727,5262,727,5257,727,5252,726,5248,725,5243,723,5228,704,5226,700,5225,695,5225,69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b/>
          <w:color w:val="333333"/>
          <w:spacing w:val="-3"/>
          <w:w w:val="105"/>
          <w:sz w:val="19"/>
        </w:rPr>
        <w:t>内核枚举进程模块： </w:t>
      </w:r>
      <w:r>
        <w:rPr>
          <w:rFonts w:ascii="微软雅黑" w:eastAsia="微软雅黑" w:hint="eastAsia"/>
          <w:color w:val="333333"/>
          <w:w w:val="105"/>
          <w:sz w:val="19"/>
        </w:rPr>
        <w:t>枚举进程中的所有模块信息，</w:t>
      </w:r>
      <w:r>
        <w:rPr>
          <w:rFonts w:ascii="Tahoma" w:eastAsia="Tahoma"/>
          <w:color w:val="333333"/>
          <w:w w:val="105"/>
          <w:sz w:val="19"/>
        </w:rPr>
        <w:t>DLL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模块记录在 </w:t>
      </w:r>
      <w:r>
        <w:rPr>
          <w:rFonts w:ascii="Tahoma" w:eastAsia="Tahoma"/>
          <w:color w:val="333333"/>
          <w:w w:val="105"/>
          <w:sz w:val="19"/>
        </w:rPr>
        <w:t>PEB</w:t>
      </w:r>
      <w:r>
        <w:rPr>
          <w:rFonts w:ascii="Tahoma" w:eastAsia="Tahoma"/>
          <w:color w:val="333333"/>
          <w:spacing w:val="-32"/>
          <w:w w:val="105"/>
          <w:sz w:val="19"/>
        </w:rPr>
        <w:t> </w:t>
      </w:r>
      <w:r>
        <w:rPr>
          <w:rFonts w:ascii="微软雅黑" w:eastAsia="微软雅黑" w:hint="eastAsia"/>
          <w:color w:val="333333"/>
          <w:spacing w:val="-15"/>
          <w:w w:val="105"/>
          <w:sz w:val="19"/>
        </w:rPr>
        <w:t>的 </w:t>
      </w:r>
      <w:r>
        <w:rPr>
          <w:rFonts w:ascii="Tahoma" w:eastAsia="Tahoma"/>
          <w:color w:val="333333"/>
          <w:w w:val="105"/>
          <w:sz w:val="19"/>
        </w:rPr>
        <w:t>LDR</w:t>
      </w:r>
      <w:r>
        <w:rPr>
          <w:rFonts w:ascii="Tahoma" w:eastAsia="Tahoma"/>
          <w:color w:val="333333"/>
          <w:spacing w:val="-32"/>
          <w:w w:val="105"/>
          <w:sz w:val="19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链表里，</w:t>
      </w:r>
      <w:r>
        <w:rPr>
          <w:rFonts w:ascii="Tahoma" w:eastAsia="Tahoma"/>
          <w:color w:val="333333"/>
          <w:w w:val="105"/>
          <w:sz w:val="19"/>
        </w:rPr>
        <w:t>LDR</w:t>
      </w:r>
      <w:r>
        <w:rPr>
          <w:rFonts w:ascii="Tahoma" w:eastAsia="Tahoma"/>
          <w:color w:val="333333"/>
          <w:spacing w:val="-32"/>
          <w:w w:val="105"/>
          <w:sz w:val="19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是一个双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向链表，枚举链表即可，相应的卸载可使用 </w:t>
      </w:r>
      <w:r>
        <w:rPr>
          <w:color w:val="333333"/>
          <w:w w:val="105"/>
          <w:sz w:val="17"/>
        </w:rPr>
        <w:t>MmUnmapViewOfSection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函数，分别传入进程的</w:t>
      </w:r>
      <w:r>
        <w:rPr>
          <w:rFonts w:ascii="Tahoma" w:eastAsia="Tahoma"/>
          <w:color w:val="333333"/>
          <w:w w:val="105"/>
          <w:sz w:val="19"/>
        </w:rPr>
        <w:t>EPROCESS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  <w:r>
        <w:rPr>
          <w:rFonts w:ascii="Tahoma" w:eastAsia="Tahoma"/>
          <w:color w:val="333333"/>
          <w:w w:val="105"/>
          <w:sz w:val="19"/>
        </w:rPr>
        <w:t>DLL</w:t>
      </w:r>
      <w:r>
        <w:rPr>
          <w:rFonts w:ascii="微软雅黑" w:eastAsia="微软雅黑" w:hint="eastAsia"/>
          <w:color w:val="333333"/>
          <w:w w:val="105"/>
          <w:sz w:val="19"/>
        </w:rPr>
        <w:t>模块基址即可。</w:t>
      </w:r>
    </w:p>
    <w:p>
      <w:pPr>
        <w:pStyle w:val="BodyText"/>
        <w:spacing w:before="10"/>
        <w:ind w:left="0"/>
        <w:rPr>
          <w:rFonts w:ascii="微软雅黑"/>
          <w:sz w:val="15"/>
        </w:rPr>
      </w:pPr>
    </w:p>
    <w:p>
      <w:pPr>
        <w:pStyle w:val="BodyText"/>
        <w:spacing w:line="403" w:lineRule="auto" w:before="104"/>
        <w:ind w:left="305" w:right="6630"/>
      </w:pPr>
      <w:r>
        <w:rPr/>
        <w:pict>
          <v:group style="position:absolute;margin-left:75.521606pt;margin-top:-3.850256pt;width:445pt;height:606.7pt;mso-position-horizontal-relative:page;mso-position-vertical-relative:paragraph;z-index:-11560" coordorigin="1510,-77" coordsize="8900,12134">
            <v:shape style="position:absolute;left:1517;top:-70;width:8885;height:12119" coordorigin="1518,-70" coordsize="8885,12119" path="m10402,12049l1518,12049,1518,-37,1550,-70,10370,-70,10402,12049xe" filled="true" fillcolor="#f7f7f7" stroked="false">
              <v:path arrowok="t"/>
              <v:fill type="solid"/>
            </v:shape>
            <v:shape style="position:absolute;left:1517;top:-70;width:8885;height:12119" coordorigin="1518,-70" coordsize="8885,12119" path="m1518,12049l1518,-32,1518,-37,1519,-42,1521,-46,1523,-51,1525,-55,1529,-59,1532,-62,1536,-65,1541,-67,1546,-69,1550,-70,1555,-70,10365,-70,10370,-70,10374,-69,10379,-67,10383,-65,10388,-62,10391,-59,10395,-55,10402,-32,10402,12049e" filled="false" stroked="true" strokeweight=".750349pt" strokecolor="#e7e9ec">
              <v:path arrowok="t"/>
              <v:stroke dashstyle="solid"/>
            </v:shape>
            <v:rect style="position:absolute;left:1585;top:58;width:8750;height:11991" filled="true" fillcolor="#f7f7f7" stroked="false">
              <v:fill type="solid"/>
            </v:rect>
            <v:shape style="position:absolute;left:3201;top:3204;width:75;height:70" type="#_x0000_t75" stroked="false">
              <v:imagedata r:id="rId5" o:title=""/>
            </v:shape>
            <v:shape style="position:absolute;left:4259;top:10497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&lt;ntddk.h&gt; #include &lt;windef.h&gt;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声明结构体</w:t>
      </w:r>
    </w:p>
    <w:p>
      <w:pPr>
        <w:pStyle w:val="BodyText"/>
        <w:spacing w:before="88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_KAPC_STATE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5575"/>
      </w:pPr>
      <w:r>
        <w:rPr>
          <w:w w:val="105"/>
        </w:rPr>
        <w:t>LIST_ENTRY ApcListHead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]; </w:t>
      </w:r>
      <w:r>
        <w:rPr>
          <w:w w:val="105"/>
        </w:rPr>
        <w:t>PKPROCESS Process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5"/>
        <w:ind w:right="5575"/>
      </w:pPr>
      <w:r>
        <w:rPr>
          <w:w w:val="105"/>
        </w:rPr>
        <w:t>UCHAR KernelApcInProgress</w:t>
      </w:r>
      <w:r>
        <w:rPr>
          <w:color w:val="333333"/>
          <w:w w:val="105"/>
        </w:rPr>
        <w:t>; </w:t>
      </w:r>
      <w:r>
        <w:rPr>
          <w:w w:val="105"/>
        </w:rPr>
        <w:t>UCHAR KernelApcPending</w:t>
      </w:r>
      <w:r>
        <w:rPr>
          <w:color w:val="333333"/>
          <w:w w:val="105"/>
        </w:rPr>
        <w:t>; </w:t>
      </w:r>
      <w:r>
        <w:rPr>
          <w:w w:val="105"/>
        </w:rPr>
        <w:t>UCHAR UserApcPending</w:t>
      </w:r>
      <w:r>
        <w:rPr>
          <w:color w:val="333333"/>
          <w:w w:val="105"/>
        </w:rPr>
        <w:t>;</w:t>
      </w:r>
    </w:p>
    <w:p>
      <w:pPr>
        <w:pStyle w:val="BodyText"/>
        <w:tabs>
          <w:tab w:pos="1891" w:val="left" w:leader="none"/>
        </w:tabs>
        <w:spacing w:before="9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KAPC_STATE</w:t>
      </w:r>
      <w:r>
        <w:rPr>
          <w:color w:val="333333"/>
          <w:w w:val="105"/>
        </w:rPr>
        <w:t>,</w:t>
        <w:tab/>
      </w:r>
      <w:r>
        <w:rPr>
          <w:w w:val="105"/>
        </w:rPr>
        <w:t>PKAPC_STATE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420" w:val="left" w:leader="none"/>
        </w:tabs>
        <w:spacing w:line="396" w:lineRule="auto" w:before="115"/>
        <w:ind w:right="3839"/>
      </w:pPr>
      <w:r>
        <w:rPr>
          <w:w w:val="105"/>
        </w:rPr>
        <w:t>LIST_ENTRY64</w:t>
        <w:tab/>
        <w:t>InLoadOrderLinks</w:t>
      </w:r>
      <w:r>
        <w:rPr>
          <w:color w:val="333333"/>
          <w:w w:val="105"/>
        </w:rPr>
        <w:t>; </w:t>
      </w:r>
      <w:r>
        <w:rPr>
          <w:w w:val="105"/>
        </w:rPr>
        <w:t>LIST_ENTRY64</w:t>
        <w:tab/>
        <w:t>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LIST_ENTRY64</w:t>
        <w:tab/>
      </w:r>
      <w:r>
        <w:rPr/>
        <w:t>InInitializationOrderLinks</w:t>
      </w:r>
      <w:r>
        <w:rPr>
          <w:color w:val="333333"/>
        </w:rPr>
        <w:t>; </w:t>
      </w:r>
      <w:r>
        <w:rPr>
          <w:w w:val="105"/>
        </w:rPr>
        <w:t>PVOID</w:t>
        <w:tab/>
        <w:t>DllBase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4"/>
      </w:pPr>
      <w:r>
        <w:rPr>
          <w:w w:val="105"/>
        </w:rPr>
        <w:t>PVOID</w:t>
        <w:tab/>
        <w:t>EntryPoint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line="396" w:lineRule="auto" w:before="100"/>
        <w:ind w:right="5426"/>
        <w:jc w:val="both"/>
      </w:pPr>
      <w:r>
        <w:rPr>
          <w:w w:val="105"/>
        </w:rPr>
        <w:t>ULONG</w:t>
        <w:tab/>
      </w:r>
      <w:r>
        <w:rPr/>
        <w:t>SizeOfImage</w:t>
      </w:r>
      <w:r>
        <w:rPr>
          <w:color w:val="333333"/>
        </w:rPr>
        <w:t>; </w:t>
      </w:r>
      <w:r>
        <w:rPr>
          <w:w w:val="105"/>
        </w:rPr>
        <w:t>UNICODE_STRING FullDllName</w:t>
      </w:r>
      <w:r>
        <w:rPr>
          <w:color w:val="333333"/>
          <w:w w:val="105"/>
        </w:rPr>
        <w:t>; </w:t>
      </w:r>
      <w:r>
        <w:rPr>
          <w:w w:val="105"/>
        </w:rPr>
        <w:t>UNICODE_STRING BaseDllName</w:t>
      </w:r>
      <w:r>
        <w:rPr>
          <w:color w:val="333333"/>
          <w:w w:val="105"/>
        </w:rPr>
        <w:t>; </w:t>
      </w:r>
      <w:r>
        <w:rPr>
          <w:w w:val="105"/>
        </w:rPr>
        <w:t>ULONG</w:t>
        <w:tab/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3"/>
      </w:pPr>
      <w:r>
        <w:rPr>
          <w:w w:val="105"/>
        </w:rPr>
        <w:t>USHORT</w:t>
        <w:tab/>
        <w:t>LoadCount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6"/>
      </w:pPr>
      <w:r>
        <w:rPr>
          <w:w w:val="105"/>
        </w:rPr>
        <w:t>USHORT</w:t>
        <w:tab/>
        <w:t>TlsIndex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00"/>
      </w:pPr>
      <w:r>
        <w:rPr>
          <w:w w:val="105"/>
        </w:rPr>
        <w:t>PVOID</w:t>
        <w:tab/>
        <w:t>SectionPointer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5"/>
      </w:pPr>
      <w:r>
        <w:rPr>
          <w:w w:val="105"/>
        </w:rPr>
        <w:t>ULONG</w:t>
        <w:tab/>
        <w:t>CheckSum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5"/>
      </w:pPr>
      <w:r>
        <w:rPr>
          <w:w w:val="105"/>
        </w:rPr>
        <w:t>PVOID</w:t>
        <w:tab/>
        <w:t>LoadedImports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00"/>
      </w:pPr>
      <w:r>
        <w:rPr>
          <w:w w:val="105"/>
        </w:rPr>
        <w:t>PVOID</w:t>
        <w:tab/>
        <w:t>EntryPointActivationContext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line="396" w:lineRule="auto" w:before="115"/>
        <w:ind w:right="4898"/>
      </w:pPr>
      <w:r>
        <w:rPr>
          <w:w w:val="105"/>
        </w:rPr>
        <w:t>PVOID</w:t>
        <w:tab/>
      </w:r>
      <w:r>
        <w:rPr/>
        <w:t>PatchInformation</w:t>
      </w:r>
      <w:r>
        <w:rPr>
          <w:color w:val="333333"/>
        </w:rPr>
        <w:t>; </w:t>
      </w:r>
      <w:r>
        <w:rPr>
          <w:w w:val="105"/>
        </w:rPr>
        <w:t>LIST_ENTRY64</w:t>
        <w:tab/>
        <w:t>ForwarderLinks</w:t>
      </w:r>
      <w:r>
        <w:rPr>
          <w:color w:val="333333"/>
          <w:w w:val="105"/>
        </w:rPr>
        <w:t>; </w:t>
      </w:r>
      <w:r>
        <w:rPr>
          <w:w w:val="105"/>
        </w:rPr>
        <w:t>LIST_ENTRY64</w:t>
        <w:tab/>
        <w:t>ServiceTagLinks</w:t>
      </w:r>
      <w:r>
        <w:rPr>
          <w:color w:val="333333"/>
          <w:w w:val="105"/>
        </w:rPr>
        <w:t>; </w:t>
      </w:r>
      <w:r>
        <w:rPr>
          <w:w w:val="105"/>
        </w:rPr>
        <w:t>LIST_ENTRY64</w:t>
        <w:tab/>
        <w:t>StaticLinks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4"/>
      </w:pPr>
      <w:r>
        <w:rPr>
          <w:w w:val="105"/>
        </w:rPr>
        <w:t>PVOID</w:t>
        <w:tab/>
        <w:t>ContextInformation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line="381" w:lineRule="auto" w:before="115"/>
        <w:ind w:right="5321"/>
      </w:pPr>
      <w:r>
        <w:rPr>
          <w:w w:val="105"/>
        </w:rPr>
        <w:t>ULONG64</w:t>
        <w:tab/>
      </w:r>
      <w:r>
        <w:rPr/>
        <w:t>OriginalBase</w:t>
      </w:r>
      <w:r>
        <w:rPr>
          <w:color w:val="333333"/>
        </w:rPr>
        <w:t>; </w:t>
      </w:r>
      <w:r>
        <w:rPr>
          <w:w w:val="105"/>
        </w:rPr>
        <w:t>LARGE_INTEGER</w:t>
        <w:tab/>
        <w:t>LoadTime</w:t>
      </w:r>
      <w:r>
        <w:rPr>
          <w:color w:val="333333"/>
          <w:w w:val="105"/>
        </w:rPr>
        <w:t>;</w:t>
      </w:r>
    </w:p>
    <w:p>
      <w:pPr>
        <w:pStyle w:val="BodyText"/>
        <w:tabs>
          <w:tab w:pos="2949" w:val="left" w:leader="none"/>
        </w:tabs>
        <w:spacing w:before="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tabs>
          <w:tab w:pos="4113" w:val="left" w:leader="none"/>
        </w:tabs>
        <w:spacing w:before="130"/>
        <w:ind w:left="305"/>
      </w:pPr>
      <w:r>
        <w:rPr>
          <w:w w:val="105"/>
        </w:rPr>
        <w:t>ULONG64 LdrInPebOffset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color w:val="116644"/>
          <w:w w:val="105"/>
        </w:rPr>
        <w:t>0x018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//peb.ldr</w:t>
      </w:r>
    </w:p>
    <w:p>
      <w:pPr>
        <w:pStyle w:val="BodyText"/>
        <w:spacing w:before="115"/>
        <w:ind w:left="305"/>
      </w:pPr>
      <w:r>
        <w:rPr>
          <w:w w:val="105"/>
        </w:rPr>
        <w:t>ULONG64 ModListInPebOffset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0x010</w:t>
      </w:r>
      <w:r>
        <w:rPr>
          <w:color w:val="333333"/>
          <w:w w:val="105"/>
        </w:rPr>
        <w:t>; </w:t>
      </w:r>
      <w:r>
        <w:rPr>
          <w:color w:val="AA5400"/>
          <w:w w:val="105"/>
        </w:rPr>
        <w:t>//peb.ldr.InLoadOrderModuleList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5"/>
        <w:ind w:left="0"/>
        <w:rPr>
          <w:sz w:val="21"/>
        </w:rPr>
      </w:pPr>
      <w:r>
        <w:rPr/>
        <w:pict>
          <v:group style="position:absolute;margin-left:75.521614pt;margin-top:28.999813pt;width:445pt;height:784.9pt;mso-position-horizontal-relative:page;mso-position-vertical-relative:page;z-index:-1153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518;top:1190;width:75;height:70" type="#_x0000_t75" stroked="false">
              <v:imagedata r:id="rId5" o:title=""/>
            </v:shape>
            <v:shape style="position:absolute;left:5528;top:12700;width:75;height:7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82"/>
        <w:ind w:left="305"/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声明</w:t>
      </w:r>
      <w:r>
        <w:rPr>
          <w:color w:val="AA5400"/>
          <w:w w:val="105"/>
        </w:rPr>
        <w:t>API</w:t>
      </w:r>
    </w:p>
    <w:p>
      <w:pPr>
        <w:pStyle w:val="BodyText"/>
        <w:tabs>
          <w:tab w:pos="2314" w:val="left" w:leader="none"/>
        </w:tabs>
        <w:spacing w:line="403" w:lineRule="auto" w:before="88"/>
        <w:ind w:left="305" w:right="1724"/>
      </w:pPr>
      <w:r>
        <w:rPr>
          <w:w w:val="105"/>
        </w:rPr>
        <w:t>NTKERNELAPI</w:t>
      </w:r>
      <w:r>
        <w:rPr>
          <w:spacing w:val="-18"/>
          <w:w w:val="105"/>
        </w:rPr>
        <w:t> </w:t>
      </w:r>
      <w:r>
        <w:rPr>
          <w:w w:val="105"/>
        </w:rPr>
        <w:t>UCHAR</w:t>
        <w:tab/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IN PEPROCESS</w:t>
      </w:r>
      <w:r>
        <w:rPr>
          <w:spacing w:val="-85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 </w:t>
      </w:r>
      <w:r>
        <w:rPr>
          <w:w w:val="105"/>
        </w:rPr>
        <w:t>NTKERNELAPI PPEB </w:t>
      </w:r>
      <w:r>
        <w:rPr>
          <w:color w:val="0000FF"/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22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/>
        <w:ind w:left="305" w:right="1179"/>
      </w:pPr>
      <w:r>
        <w:rPr>
          <w:w w:val="105"/>
        </w:rPr>
        <w:t>NTKERNELAPI</w:t>
      </w:r>
      <w:r>
        <w:rPr>
          <w:spacing w:val="-43"/>
          <w:w w:val="105"/>
        </w:rPr>
        <w:t> </w:t>
      </w:r>
      <w:r>
        <w:rPr>
          <w:w w:val="105"/>
        </w:rPr>
        <w:t>HANDLE</w:t>
      </w:r>
      <w:r>
        <w:rPr>
          <w:spacing w:val="-42"/>
          <w:w w:val="105"/>
        </w:rPr>
        <w:t> </w:t>
      </w:r>
      <w:r>
        <w:rPr>
          <w:color w:val="0000FF"/>
          <w:w w:val="105"/>
        </w:rPr>
        <w:t>PsGetProcessInheritedFromUniqueProcessId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43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352" w:lineRule="auto" w:before="1"/>
        <w:ind w:left="305" w:right="4567"/>
      </w:pPr>
      <w:r>
        <w:rPr>
          <w:color w:val="AA5400"/>
        </w:rPr>
        <w:t>//</w:t>
      </w:r>
      <w:r>
        <w:rPr>
          <w:rFonts w:ascii="新宋体" w:eastAsia="新宋体" w:hint="eastAsia"/>
          <w:color w:val="AA5400"/>
        </w:rPr>
        <w:t>根据进程</w:t>
      </w:r>
      <w:r>
        <w:rPr>
          <w:color w:val="AA5400"/>
        </w:rPr>
        <w:t>ID</w:t>
      </w:r>
      <w:r>
        <w:rPr>
          <w:rFonts w:ascii="新宋体" w:eastAsia="新宋体" w:hint="eastAsia"/>
          <w:color w:val="AA5400"/>
        </w:rPr>
        <w:t>返回进程</w:t>
      </w:r>
      <w:r>
        <w:rPr>
          <w:color w:val="AA5400"/>
        </w:rPr>
        <w:t>EPROCESS</w:t>
      </w:r>
      <w:r>
        <w:rPr>
          <w:rFonts w:ascii="新宋体" w:eastAsia="新宋体" w:hint="eastAsia"/>
          <w:color w:val="AA5400"/>
        </w:rPr>
        <w:t>，失败返回</w:t>
      </w:r>
      <w:r>
        <w:rPr>
          <w:color w:val="AA5400"/>
        </w:rPr>
        <w:t>NULL </w:t>
      </w:r>
      <w:r>
        <w:rPr>
          <w:w w:val="105"/>
        </w:rPr>
        <w:t>PEPROCESS </w:t>
      </w:r>
      <w:r>
        <w:rPr>
          <w:color w:val="0000FF"/>
          <w:w w:val="105"/>
        </w:rPr>
        <w:t>LookupProcess</w:t>
      </w:r>
      <w:r>
        <w:rPr>
          <w:color w:val="333333"/>
          <w:w w:val="105"/>
        </w:rPr>
        <w:t>(</w:t>
      </w:r>
      <w:r>
        <w:rPr>
          <w:w w:val="105"/>
        </w:rPr>
        <w:t>HANDLE Pid</w:t>
      </w:r>
      <w:r>
        <w:rPr>
          <w:color w:val="333333"/>
          <w:w w:val="105"/>
        </w:rPr>
        <w:t>)</w:t>
      </w:r>
    </w:p>
    <w:p>
      <w:pPr>
        <w:pStyle w:val="BodyText"/>
        <w:spacing w:before="2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PEPROCESS 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1151" w:right="2133" w:hanging="423"/>
      </w:pPr>
      <w:r>
        <w:rPr>
          <w:color w:val="770087"/>
          <w:w w:val="105"/>
        </w:rPr>
        <w:t>if</w:t>
      </w:r>
      <w:r>
        <w:rPr>
          <w:color w:val="770087"/>
          <w:spacing w:val="-5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eprocess</w:t>
      </w:r>
      <w:r>
        <w:rPr>
          <w:color w:val="333333"/>
          <w:w w:val="105"/>
        </w:rPr>
        <w:t>))) </w:t>
      </w:r>
      <w:r>
        <w:rPr>
          <w:color w:val="770087"/>
          <w:w w:val="105"/>
        </w:rPr>
        <w:t>return </w:t>
      </w:r>
      <w:r>
        <w:rPr>
          <w:w w:val="105"/>
        </w:rPr>
        <w:t>eprocess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枚举指定进程的模块</w:t>
      </w:r>
    </w:p>
    <w:p>
      <w:pPr>
        <w:pStyle w:val="BodyText"/>
        <w:spacing w:before="88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EnumModule</w:t>
      </w:r>
      <w:r>
        <w:rPr>
          <w:color w:val="333333"/>
          <w:w w:val="105"/>
        </w:rPr>
        <w:t>(</w:t>
      </w:r>
      <w:r>
        <w:rPr>
          <w:w w:val="105"/>
        </w:rPr>
        <w:t>PEPROCESS Process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6630"/>
      </w:pPr>
      <w:r>
        <w:rPr>
          <w:w w:val="105"/>
        </w:rPr>
        <w:t>SIZE_T Peb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SIZE_T Ldr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4"/>
        <w:ind w:right="5411"/>
      </w:pPr>
      <w:r>
        <w:rPr>
          <w:w w:val="105"/>
        </w:rPr>
        <w:t>PLIST_ENTRY ModListHead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PLIST_ENTRY Module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ANSI_STRING AnsiString</w:t>
      </w:r>
      <w:r>
        <w:rPr>
          <w:color w:val="333333"/>
          <w:w w:val="105"/>
        </w:rPr>
        <w:t>; </w:t>
      </w:r>
      <w:r>
        <w:rPr>
          <w:w w:val="105"/>
        </w:rPr>
        <w:t>KAPC_STATE ks</w:t>
      </w:r>
      <w:r>
        <w:rPr>
          <w:color w:val="333333"/>
          <w:w w:val="105"/>
        </w:rPr>
        <w:t>;</w:t>
      </w:r>
    </w:p>
    <w:p>
      <w:pPr>
        <w:pStyle w:val="BodyText"/>
        <w:spacing w:line="185" w:lineRule="exact"/>
        <w:rPr>
          <w:rFonts w:ascii="新宋体" w:eastAsia="新宋体" w:hint="eastAsia"/>
        </w:rPr>
      </w:pPr>
      <w:r>
        <w:rPr>
          <w:color w:val="AA5400"/>
          <w:w w:val="105"/>
        </w:rPr>
        <w:t>//EPROCESS</w:t>
      </w:r>
      <w:r>
        <w:rPr>
          <w:rFonts w:ascii="新宋体" w:eastAsia="新宋体" w:hint="eastAsia"/>
          <w:color w:val="AA5400"/>
          <w:w w:val="105"/>
        </w:rPr>
        <w:t>地址无效则退出</w:t>
      </w:r>
    </w:p>
    <w:p>
      <w:pPr>
        <w:pStyle w:val="BodyText"/>
        <w:spacing w:line="381" w:lineRule="auto" w:before="104"/>
        <w:ind w:left="1151" w:right="5093" w:hanging="423"/>
      </w:pPr>
      <w:r>
        <w:rPr>
          <w:color w:val="770087"/>
          <w:w w:val="105"/>
        </w:rPr>
        <w:t>if</w:t>
      </w:r>
      <w:r>
        <w:rPr>
          <w:color w:val="770087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))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line="197" w:lineRule="exact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3"/>
      </w:pPr>
      <w:r>
        <w:rPr>
          <w:w w:val="105"/>
        </w:rPr>
        <w:t>Peb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SIZE_T</w:t>
      </w:r>
      <w:r>
        <w:rPr>
          <w:color w:val="333333"/>
          <w:w w:val="105"/>
        </w:rPr>
        <w:t>)</w:t>
      </w:r>
      <w:r>
        <w:rPr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line="352" w:lineRule="auto" w:before="64"/>
        <w:ind w:right="6630"/>
      </w:pPr>
      <w:r>
        <w:rPr>
          <w:color w:val="AA5400"/>
        </w:rPr>
        <w:t>//PEB</w:t>
      </w:r>
      <w:r>
        <w:rPr>
          <w:rFonts w:ascii="新宋体" w:eastAsia="新宋体" w:hint="eastAsia"/>
          <w:color w:val="AA5400"/>
        </w:rPr>
        <w:t>地址无效则退出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333333"/>
          <w:w w:val="105"/>
        </w:rPr>
        <w:t>)</w:t>
      </w:r>
    </w:p>
    <w:p>
      <w:pPr>
        <w:pStyle w:val="BodyText"/>
        <w:spacing w:before="36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line="352" w:lineRule="auto" w:before="64"/>
        <w:ind w:right="4616"/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依附进程</w:t>
      </w: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ks</w:t>
      </w:r>
      <w:r>
        <w:rPr>
          <w:color w:val="333333"/>
          <w:w w:val="105"/>
        </w:rPr>
        <w:t>);</w:t>
      </w:r>
    </w:p>
    <w:p>
      <w:pPr>
        <w:pStyle w:val="BodyText"/>
        <w:spacing w:before="36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获得</w:t>
      </w:r>
      <w:r>
        <w:rPr>
          <w:color w:val="AA5400"/>
          <w:w w:val="105"/>
        </w:rPr>
        <w:t>LDR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3"/>
        <w:ind w:left="1151"/>
      </w:pPr>
      <w:r>
        <w:rPr>
          <w:w w:val="105"/>
        </w:rPr>
        <w:t>Ldr </w:t>
      </w:r>
      <w:r>
        <w:rPr>
          <w:color w:val="981A1A"/>
          <w:w w:val="105"/>
        </w:rPr>
        <w:t>= </w:t>
      </w:r>
      <w:r>
        <w:rPr>
          <w:w w:val="105"/>
        </w:rPr>
        <w:t>Peb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SIZE_T</w:t>
      </w:r>
      <w:r>
        <w:rPr>
          <w:color w:val="333333"/>
          <w:w w:val="105"/>
        </w:rPr>
        <w:t>)</w:t>
      </w:r>
      <w:r>
        <w:rPr>
          <w:w w:val="105"/>
        </w:rPr>
        <w:t>LdrInPebOffset</w:t>
      </w:r>
      <w:r>
        <w:rPr>
          <w:color w:val="333333"/>
          <w:w w:val="105"/>
        </w:rPr>
        <w:t>;</w:t>
      </w:r>
    </w:p>
    <w:p>
      <w:pPr>
        <w:pStyle w:val="BodyText"/>
        <w:spacing w:line="336" w:lineRule="auto" w:before="79"/>
        <w:ind w:left="1151" w:right="3980"/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测试是否可读，不可读则抛出异常退出</w:t>
      </w:r>
      <w:r>
        <w:rPr>
          <w:w w:val="105"/>
        </w:rPr>
        <w:t>ProbeForRead</w:t>
      </w:r>
      <w:r>
        <w:rPr>
          <w:color w:val="333333"/>
          <w:w w:val="105"/>
        </w:rPr>
        <w:t>((</w:t>
      </w:r>
      <w:r>
        <w:rPr>
          <w:w w:val="105"/>
        </w:rPr>
        <w:t>CONST PVOID</w:t>
      </w:r>
      <w:r>
        <w:rPr>
          <w:color w:val="333333"/>
          <w:w w:val="105"/>
        </w:rPr>
        <w:t>)</w:t>
      </w:r>
      <w:r>
        <w:rPr>
          <w:w w:val="105"/>
        </w:rPr>
        <w:t>Ldr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</w:t>
      </w:r>
    </w:p>
    <w:p>
      <w:pPr>
        <w:pStyle w:val="BodyText"/>
        <w:spacing w:before="13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获得链表头</w:t>
      </w:r>
    </w:p>
    <w:p>
      <w:pPr>
        <w:pStyle w:val="BodyText"/>
        <w:spacing w:before="103"/>
        <w:ind w:left="1151"/>
      </w:pPr>
      <w:r>
        <w:rPr>
          <w:w w:val="105"/>
        </w:rPr>
        <w:t>ModListHead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color w:val="333333"/>
          <w:w w:val="105"/>
        </w:rPr>
        <w:t>)( (</w:t>
      </w:r>
      <w:r>
        <w:rPr>
          <w:w w:val="105"/>
        </w:rPr>
        <w:t>PULONG64</w:t>
      </w:r>
      <w:r>
        <w:rPr>
          <w:color w:val="333333"/>
          <w:w w:val="105"/>
        </w:rPr>
        <w:t>)</w:t>
      </w:r>
      <w:r>
        <w:rPr>
          <w:w w:val="105"/>
        </w:rPr>
        <w:t>Ldr </w:t>
      </w:r>
      <w:r>
        <w:rPr>
          <w:color w:val="981A1A"/>
          <w:w w:val="105"/>
        </w:rPr>
        <w:t>+ </w:t>
      </w:r>
      <w:r>
        <w:rPr>
          <w:w w:val="105"/>
        </w:rPr>
        <w:t>ModListInPebOffset</w:t>
      </w:r>
      <w:r>
        <w:rPr>
          <w:color w:val="333333"/>
          <w:w w:val="105"/>
        </w:rPr>
        <w:t>);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再次测试可读性</w:t>
      </w:r>
    </w:p>
    <w:p>
      <w:pPr>
        <w:pStyle w:val="BodyText"/>
        <w:spacing w:before="103"/>
        <w:ind w:left="1151"/>
      </w:pPr>
      <w:r>
        <w:rPr>
          <w:w w:val="105"/>
        </w:rPr>
        <w:t>ProbeForRead</w:t>
      </w:r>
      <w:r>
        <w:rPr>
          <w:color w:val="333333"/>
          <w:w w:val="105"/>
        </w:rPr>
        <w:t>((</w:t>
      </w:r>
      <w:r>
        <w:rPr>
          <w:w w:val="105"/>
        </w:rPr>
        <w:t>CONST PVOID</w:t>
      </w:r>
      <w:r>
        <w:rPr>
          <w:color w:val="333333"/>
          <w:w w:val="105"/>
        </w:rPr>
        <w:t>)</w:t>
      </w:r>
      <w:r>
        <w:rPr>
          <w:w w:val="105"/>
        </w:rPr>
        <w:t>ModListHead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获得第一个模块的信息</w:t>
      </w:r>
    </w:p>
    <w:p>
      <w:pPr>
        <w:pStyle w:val="BodyText"/>
        <w:spacing w:line="403" w:lineRule="auto" w:before="89"/>
        <w:ind w:left="1151" w:right="4883"/>
      </w:pPr>
      <w:r>
        <w:rPr>
          <w:w w:val="105"/>
        </w:rPr>
        <w:t>Module </w:t>
      </w:r>
      <w:r>
        <w:rPr>
          <w:color w:val="981A1A"/>
          <w:w w:val="105"/>
        </w:rPr>
        <w:t>= </w:t>
      </w:r>
      <w:r>
        <w:rPr>
          <w:w w:val="105"/>
        </w:rPr>
        <w:t>ModListHead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ModListHead </w:t>
      </w:r>
      <w:r>
        <w:rPr>
          <w:color w:val="981A1A"/>
          <w:w w:val="105"/>
        </w:rPr>
        <w:t>!=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Module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打印信息：基址、大小、</w:t>
      </w:r>
      <w:r>
        <w:rPr>
          <w:color w:val="AA5400"/>
          <w:w w:val="105"/>
        </w:rPr>
        <w:t>DLL</w:t>
      </w:r>
      <w:r>
        <w:rPr>
          <w:rFonts w:ascii="新宋体" w:eastAsia="新宋体" w:hint="eastAsia"/>
          <w:color w:val="AA5400"/>
          <w:w w:val="105"/>
        </w:rPr>
        <w:t>路径</w:t>
      </w:r>
    </w:p>
    <w:p>
      <w:pPr>
        <w:pStyle w:val="BodyText"/>
        <w:spacing w:line="352" w:lineRule="auto" w:before="67"/>
        <w:ind w:left="305" w:right="2461" w:firstLine="126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模块基址</w:t>
      </w:r>
      <w:r>
        <w:rPr>
          <w:color w:val="AA1111"/>
          <w:w w:val="105"/>
        </w:rPr>
        <w:t>=%p </w:t>
      </w:r>
      <w:r>
        <w:rPr>
          <w:rFonts w:ascii="新宋体" w:eastAsia="新宋体" w:hint="eastAsia"/>
          <w:color w:val="AA1111"/>
          <w:w w:val="105"/>
        </w:rPr>
        <w:t>大小</w:t>
      </w:r>
      <w:r>
        <w:rPr>
          <w:color w:val="AA1111"/>
          <w:w w:val="105"/>
        </w:rPr>
        <w:t>=%ld </w:t>
      </w:r>
      <w:r>
        <w:rPr>
          <w:rFonts w:ascii="新宋体" w:eastAsia="新宋体" w:hint="eastAsia"/>
          <w:color w:val="AA1111"/>
          <w:w w:val="105"/>
        </w:rPr>
        <w:t>路径</w:t>
      </w:r>
      <w:r>
        <w:rPr>
          <w:color w:val="AA1111"/>
          <w:w w:val="105"/>
        </w:rPr>
        <w:t>=%wZ\n"</w:t>
      </w:r>
      <w:r>
        <w:rPr>
          <w:color w:val="333333"/>
          <w:w w:val="105"/>
        </w:rPr>
        <w:t>,(</w:t>
      </w:r>
      <w:r>
        <w:rPr>
          <w:w w:val="105"/>
        </w:rPr>
        <w:t>PVOID</w:t>
      </w:r>
      <w:r>
        <w:rPr>
          <w:color w:val="333333"/>
          <w:w w:val="105"/>
        </w:rPr>
        <w:t>) (((</w:t>
      </w:r>
      <w:r>
        <w:rPr>
          <w:w w:val="105"/>
        </w:rPr>
        <w:t>PLDR_DATA_TABLE_ENTRY</w:t>
      </w:r>
      <w:r>
        <w:rPr>
          <w:color w:val="333333"/>
          <w:w w:val="105"/>
        </w:rPr>
        <w:t>)</w:t>
      </w:r>
      <w:r>
        <w:rPr>
          <w:w w:val="105"/>
        </w:rPr>
        <w:t>Module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),</w:t>
      </w:r>
    </w:p>
    <w:p>
      <w:pPr>
        <w:pStyle w:val="BodyText"/>
        <w:spacing w:line="403" w:lineRule="auto" w:before="21"/>
        <w:ind w:left="305" w:right="1302" w:firstLine="1692"/>
      </w:pPr>
      <w:r>
        <w:rPr>
          <w:color w:val="333333"/>
        </w:rPr>
        <w:t>(</w:t>
      </w:r>
      <w:r>
        <w:rPr/>
        <w:t>ULONG</w:t>
      </w:r>
      <w:r>
        <w:rPr>
          <w:color w:val="333333"/>
        </w:rPr>
        <w:t>)(((</w:t>
      </w:r>
      <w:r>
        <w:rPr/>
        <w:t>PLDR_DATA_TABLE_ENTRY</w:t>
      </w:r>
      <w:r>
        <w:rPr>
          <w:color w:val="333333"/>
        </w:rPr>
        <w:t>)</w:t>
      </w:r>
      <w:r>
        <w:rPr/>
        <w:t>Module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SizeOfImage</w:t>
      </w:r>
      <w:r>
        <w:rPr>
          <w:color w:val="333333"/>
        </w:rPr>
        <w:t>),</w:t>
      </w:r>
      <w:r>
        <w:rPr>
          <w:color w:val="981A1A"/>
        </w:rPr>
        <w:t>&amp; </w:t>
      </w:r>
      <w:r>
        <w:rPr>
          <w:color w:val="333333"/>
          <w:w w:val="105"/>
        </w:rPr>
        <w:t>(((</w:t>
      </w:r>
      <w:r>
        <w:rPr>
          <w:w w:val="105"/>
        </w:rPr>
        <w:t>PLDR_DATA_TABLE_ENTRY</w:t>
      </w:r>
      <w:r>
        <w:rPr>
          <w:color w:val="333333"/>
          <w:w w:val="105"/>
        </w:rPr>
        <w:t>)</w:t>
      </w:r>
      <w:r>
        <w:rPr>
          <w:w w:val="105"/>
        </w:rPr>
        <w:t>Module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FullDllName</w:t>
      </w:r>
      <w:r>
        <w:rPr>
          <w:color w:val="333333"/>
          <w:w w:val="105"/>
        </w:rPr>
        <w:t>));</w:t>
      </w:r>
    </w:p>
    <w:p>
      <w:pPr>
        <w:spacing w:after="0" w:line="403" w:lineRule="auto"/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538.4pt;mso-position-horizontal-relative:char;mso-position-vertical-relative:line" coordorigin="0,0" coordsize="8900,10768">
            <v:shape style="position:absolute;left:7;top:7;width:8885;height:10753" coordorigin="8,8" coordsize="8885,10753" path="m8859,10760l40,10760,35,10759,8,10727,8,8,8892,8,8892,10727,8859,10760xe" filled="true" fillcolor="#f7f7f7" stroked="false">
              <v:path arrowok="t"/>
              <v:fill type="solid"/>
            </v:shape>
            <v:line style="position:absolute" from="8,10722" to="8,8" stroked="true" strokeweight=".750349pt" strokecolor="#e7e9ec">
              <v:stroke dashstyle="solid"/>
            </v:line>
            <v:shape style="position:absolute;left:7;top:7;width:8885;height:10753" coordorigin="8,8" coordsize="8885,10753" path="m8892,8l8892,10722,8892,10727,8854,10760,45,10760,8,10727,8,10722e" filled="false" stroked="true" strokeweight=".750349pt" strokecolor="#e7e9ec">
              <v:path arrowok="t"/>
              <v:stroke dashstyle="solid"/>
            </v:shape>
            <v:rect style="position:absolute;left:75;top:7;width:8750;height:10655" filled="true" fillcolor="#f7f7f7" stroked="false">
              <v:fill type="solid"/>
            </v:rect>
            <v:shape style="position:absolute;left:2642;top:3154;width:75;height:70" type="#_x0000_t75" stroked="false">
              <v:imagedata r:id="rId7" o:title=""/>
            </v:shape>
            <v:shape style="position:absolute;left:0;top:0;width:8900;height:10768" type="#_x0000_t202" filled="false" stroked="false">
              <v:textbox inset="0,0,0,0">
                <w:txbxContent>
                  <w:p>
                    <w:pPr>
                      <w:spacing w:before="53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Module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36" w:lineRule="auto" w:before="79"/>
                      <w:ind w:left="1464" w:right="30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测试下一个模块信息的可读性</w:t>
                    </w:r>
                    <w:r>
                      <w:rPr>
                        <w:w w:val="105"/>
                        <w:sz w:val="17"/>
                      </w:rPr>
                      <w:t>ProbeForRead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CONST 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Module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4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EXCEPTION_EXECUTE_HANDLER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){;}</w:t>
                    </w:r>
                  </w:p>
                  <w:p>
                    <w:pPr>
                      <w:spacing w:line="352" w:lineRule="auto" w:before="79"/>
                      <w:ind w:left="618" w:right="531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取消依附进程</w:t>
                    </w:r>
                    <w:r>
                      <w:rPr>
                        <w:sz w:val="17"/>
                      </w:rPr>
                      <w:t>KeUnstackDetachProcess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ks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before="3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通过枚举的方式定位到指定的进程，这里传递一个进程名称</w:t>
                    </w:r>
                  </w:p>
                  <w:p>
                    <w:pPr>
                      <w:tabs>
                        <w:tab w:pos="2733" w:val="left" w:leader="none"/>
                      </w:tabs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MyEnumModule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ProcessName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eproc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100000000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6"/>
                      <w:ind w:left="1041" w:right="435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LookupProcess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4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w w:val="105"/>
                        <w:sz w:val="17"/>
                      </w:rPr>
                      <w:t>ProcessName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4002" w:val="left" w:leader="none"/>
                      </w:tabs>
                      <w:spacing w:before="79"/>
                      <w:ind w:left="1887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EnumModule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相等则说明是我们想要的进程，直接枚举其中的线程</w:t>
                    </w:r>
                  </w:p>
                  <w:p>
                    <w:pPr>
                      <w:spacing w:before="103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){}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5" w:right="117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PUNICODE_STRING 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MyEnumModule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"calc.exe"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15"/>
                      <w:ind w:left="618" w:right="38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4935">
            <wp:simplePos x="0" y="0"/>
            <wp:positionH relativeFrom="page">
              <wp:posOffset>959124</wp:posOffset>
            </wp:positionH>
            <wp:positionV relativeFrom="paragraph">
              <wp:posOffset>124908</wp:posOffset>
            </wp:positionV>
            <wp:extent cx="5660147" cy="1641729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47" cy="164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25" w:lineRule="exact" w:before="10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b/>
          <w:color w:val="333333"/>
          <w:sz w:val="19"/>
        </w:rPr>
        <w:t>内核枚举加载</w:t>
      </w:r>
      <w:r>
        <w:rPr>
          <w:rFonts w:ascii="Trebuchet MS" w:eastAsia="Trebuchet MS"/>
          <w:b/>
          <w:color w:val="333333"/>
          <w:sz w:val="19"/>
        </w:rPr>
        <w:t>SYS</w:t>
      </w:r>
      <w:r>
        <w:rPr>
          <w:rFonts w:ascii="微软雅黑" w:eastAsia="微软雅黑" w:hint="eastAsia"/>
          <w:b/>
          <w:color w:val="333333"/>
          <w:sz w:val="19"/>
        </w:rPr>
        <w:t>文件： </w:t>
      </w:r>
      <w:r>
        <w:rPr>
          <w:rFonts w:ascii="微软雅黑" w:eastAsia="微软雅黑" w:hint="eastAsia"/>
          <w:color w:val="333333"/>
          <w:sz w:val="19"/>
        </w:rPr>
        <w:t>内核中的</w:t>
      </w:r>
      <w:r>
        <w:rPr>
          <w:rFonts w:ascii="Tahoma" w:eastAsia="Tahoma"/>
          <w:color w:val="333333"/>
          <w:sz w:val="19"/>
        </w:rPr>
        <w:t>SYS</w:t>
      </w:r>
      <w:r>
        <w:rPr>
          <w:rFonts w:ascii="微软雅黑" w:eastAsia="微软雅黑" w:hint="eastAsia"/>
          <w:color w:val="333333"/>
          <w:sz w:val="19"/>
        </w:rPr>
        <w:t>文件也是通过双向链表的方式相连接的，我们可以通过遍历</w:t>
      </w:r>
    </w:p>
    <w:p>
      <w:pPr>
        <w:spacing w:line="325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3.782901pt;width:110.35pt;height:9.8pt;mso-position-horizontal-relative:page;mso-position-vertical-relative:paragraph;z-index:-11392" coordorigin="1510,76" coordsize="2207,196">
            <v:shape style="position:absolute;left:1510;top:75;width:2207;height:196" coordorigin="1510,76" coordsize="2207,196" path="m3677,271l1549,271,1544,270,1510,232,1510,115,1549,76,3677,76,3716,115,3716,232,3677,271xe" filled="true" fillcolor="#f2f4f4" stroked="false">
              <v:path arrowok="t"/>
              <v:fill type="solid"/>
            </v:shape>
            <v:shape style="position:absolute;left:1517;top:83;width:2192;height:181" coordorigin="1518,83" coordsize="2192,181" path="m1518,226l1518,121,1518,116,1519,111,1521,106,1523,102,1525,98,1529,94,1532,91,1536,88,1541,86,1546,84,1550,83,1555,83,3671,83,3676,83,3681,84,3686,86,3690,88,3694,91,3698,94,3701,98,3704,102,3706,106,3708,111,3709,116,3709,121,3709,226,3671,263,1555,263,1518,231,1518,2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LDR_DATA_TABLE_ENTRY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</w:t>
      </w:r>
      <w:r>
        <w:rPr>
          <w:rFonts w:ascii="Tahoma" w:eastAsia="Tahoma"/>
          <w:color w:val="333333"/>
          <w:w w:val="105"/>
          <w:sz w:val="19"/>
        </w:rPr>
        <w:t>(</w:t>
      </w:r>
      <w:r>
        <w:rPr>
          <w:rFonts w:ascii="微软雅黑" w:eastAsia="微软雅黑" w:hint="eastAsia"/>
          <w:color w:val="333333"/>
          <w:w w:val="105"/>
          <w:sz w:val="19"/>
        </w:rPr>
        <w:t>遍历自身</w:t>
      </w:r>
      <w:r>
        <w:rPr>
          <w:rFonts w:ascii="Tahoma" w:eastAsia="Tahoma"/>
          <w:color w:val="333333"/>
          <w:w w:val="105"/>
          <w:sz w:val="19"/>
        </w:rPr>
        <w:t>DriverSection</w:t>
      </w:r>
      <w:r>
        <w:rPr>
          <w:rFonts w:ascii="微软雅黑" w:eastAsia="微软雅黑" w:hint="eastAsia"/>
          <w:color w:val="333333"/>
          <w:w w:val="105"/>
          <w:sz w:val="19"/>
        </w:rPr>
        <w:t>成员</w:t>
      </w:r>
      <w:r>
        <w:rPr>
          <w:rFonts w:ascii="Tahoma" w:eastAsia="Tahoma"/>
          <w:color w:val="333333"/>
          <w:w w:val="105"/>
          <w:sz w:val="19"/>
        </w:rPr>
        <w:t>)</w:t>
      </w:r>
      <w:r>
        <w:rPr>
          <w:rFonts w:ascii="微软雅黑" w:eastAsia="微软雅黑" w:hint="eastAsia"/>
          <w:color w:val="333333"/>
          <w:w w:val="105"/>
          <w:sz w:val="19"/>
        </w:rPr>
        <w:t>，就能够得到全部的模块信息。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545962pt;width:445pt;height:55.95pt;mso-position-horizontal-relative:page;mso-position-vertical-relative:paragraph;z-index:-472;mso-wrap-distance-left:0;mso-wrap-distance-right:0" coordorigin="1510,231" coordsize="8900,1119">
            <v:shape style="position:absolute;left:1517;top:238;width:8885;height:1103" coordorigin="1518,238" coordsize="8885,1103" path="m10402,1341l1518,1341,1518,271,1550,238,10370,238,10402,1341xe" filled="true" fillcolor="#f7f7f7" stroked="false">
              <v:path arrowok="t"/>
              <v:fill type="solid"/>
            </v:shape>
            <v:shape style="position:absolute;left:1517;top:238;width:8885;height:1103" coordorigin="1518,238" coordsize="8885,1103" path="m1518,1341l1518,276,1518,271,1519,266,1521,262,1523,257,1525,253,1529,249,1532,246,1536,243,1541,241,1546,239,1550,238,1555,238,10365,238,10370,238,10374,239,10379,241,10383,243,10388,246,10391,249,10395,253,10397,257,10399,262,10401,266,10402,271,10402,276,10402,1341e" filled="false" stroked="true" strokeweight=".750349pt" strokecolor="#e7e9ec">
              <v:path arrowok="t"/>
              <v:stroke dashstyle="solid"/>
            </v:shape>
            <v:rect style="position:absolute;left:1585;top:365;width:8750;height:976" filled="true" fillcolor="#f7f7f7" stroked="false">
              <v:fill type="solid"/>
            </v:rect>
            <v:shape style="position:absolute;left:1510;top:230;width:8900;height:111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&lt;wdm.h&gt;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line="398" w:lineRule="auto" w:before="87"/>
        <w:ind w:right="4350" w:hanging="423"/>
      </w:pPr>
      <w:r>
        <w:rPr/>
        <w:pict>
          <v:group style="position:absolute;margin-left:75.521614pt;margin-top:28.999855pt;width:445pt;height:784.9pt;mso-position-horizontal-relative:page;mso-position-vertical-relative:page;z-index:-1136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153;top:8213;width:75;height:70" type="#_x0000_t75" stroked="false">
              <v:imagedata r:id="rId5" o:title=""/>
            </v:shape>
            <w10:wrap type="none"/>
          </v:group>
        </w:pict>
      </w: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 </w:t>
      </w:r>
      <w:r>
        <w:rPr>
          <w:color w:val="333333"/>
          <w:w w:val="105"/>
        </w:rPr>
        <w:t>{ </w:t>
      </w:r>
      <w:r>
        <w:rPr>
          <w:w w:val="105"/>
        </w:rPr>
        <w:t>LIST_ENTRY InLoadOrderLinks</w:t>
      </w:r>
      <w:r>
        <w:rPr>
          <w:color w:val="333333"/>
          <w:w w:val="105"/>
        </w:rPr>
        <w:t>; </w:t>
      </w:r>
      <w:r>
        <w:rPr>
          <w:w w:val="105"/>
        </w:rPr>
        <w:t>LIST_ENTRY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</w:t>
      </w:r>
      <w:r>
        <w:rPr>
          <w:spacing w:val="-66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 </w:t>
      </w:r>
      <w:r>
        <w:rPr>
          <w:w w:val="105"/>
        </w:rPr>
        <w:t>PVOID DllBase</w:t>
      </w:r>
      <w:r>
        <w:rPr>
          <w:color w:val="333333"/>
          <w:w w:val="105"/>
        </w:rPr>
        <w:t>;</w:t>
      </w:r>
    </w:p>
    <w:p>
      <w:pPr>
        <w:pStyle w:val="BodyText"/>
        <w:spacing w:line="155" w:lineRule="exact"/>
      </w:pPr>
      <w:r>
        <w:rPr>
          <w:w w:val="105"/>
        </w:rPr>
        <w:t>PVOID EntryPoint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15"/>
        <w:ind w:right="5468"/>
      </w:pPr>
      <w:r>
        <w:rPr>
          <w:w w:val="105"/>
        </w:rPr>
        <w:t>ULONG SizeOfImages</w:t>
      </w:r>
      <w:r>
        <w:rPr>
          <w:color w:val="333333"/>
          <w:w w:val="105"/>
        </w:rPr>
        <w:t>; </w:t>
      </w:r>
      <w:r>
        <w:rPr>
          <w:w w:val="105"/>
        </w:rPr>
        <w:t>UNICODE_STRING FullDllName</w:t>
      </w:r>
      <w:r>
        <w:rPr>
          <w:color w:val="333333"/>
          <w:w w:val="105"/>
        </w:rPr>
        <w:t>; </w:t>
      </w:r>
      <w:r>
        <w:rPr>
          <w:w w:val="105"/>
        </w:rPr>
        <w:t>UNICODE_STRING BaseDllName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4"/>
        <w:ind w:right="6153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union </w:t>
      </w:r>
      <w:r>
        <w:rPr>
          <w:color w:val="333333"/>
          <w:w w:val="105"/>
        </w:rPr>
        <w:t>{</w:t>
      </w:r>
    </w:p>
    <w:p>
      <w:pPr>
        <w:pStyle w:val="BodyText"/>
        <w:spacing w:line="403" w:lineRule="auto" w:before="9"/>
        <w:ind w:left="1151" w:right="5575"/>
      </w:pPr>
      <w:r>
        <w:rPr>
          <w:w w:val="105"/>
        </w:rPr>
        <w:t>LIST_ENTRY HashLinks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struct </w:t>
      </w:r>
      <w:r>
        <w:rPr>
          <w:color w:val="333333"/>
          <w:w w:val="105"/>
        </w:rPr>
        <w:t>{</w:t>
      </w:r>
    </w:p>
    <w:p>
      <w:pPr>
        <w:pStyle w:val="BodyText"/>
        <w:spacing w:line="154" w:lineRule="exact"/>
        <w:ind w:left="1574"/>
      </w:pPr>
      <w:r>
        <w:rPr>
          <w:w w:val="105"/>
        </w:rPr>
        <w:t>PVOID SectionPointer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w w:val="105"/>
        </w:rPr>
        <w:t>ULONG CheckSum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5"/>
        </w:rPr>
        <w:t>};</w:t>
      </w:r>
    </w:p>
    <w:p>
      <w:pPr>
        <w:pStyle w:val="BodyText"/>
        <w:spacing w:before="100"/>
      </w:pPr>
      <w:r>
        <w:rPr>
          <w:color w:val="333333"/>
          <w:w w:val="105"/>
        </w:rPr>
        <w:t>};</w:t>
      </w:r>
    </w:p>
    <w:p>
      <w:pPr>
        <w:pStyle w:val="BodyText"/>
        <w:spacing w:before="116"/>
      </w:pPr>
      <w:r>
        <w:rPr>
          <w:color w:val="770087"/>
          <w:w w:val="105"/>
        </w:rPr>
        <w:t>union </w:t>
      </w:r>
      <w:r>
        <w:rPr>
          <w:color w:val="333333"/>
          <w:w w:val="105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struct </w:t>
      </w:r>
      <w:r>
        <w:rPr>
          <w:color w:val="333333"/>
          <w:w w:val="105"/>
        </w:rPr>
        <w:t>{</w:t>
      </w:r>
    </w:p>
    <w:p>
      <w:pPr>
        <w:pStyle w:val="BodyText"/>
        <w:spacing w:before="100"/>
        <w:ind w:left="1574"/>
      </w:pPr>
      <w:r>
        <w:rPr>
          <w:w w:val="105"/>
        </w:rPr>
        <w:t>ULONG TimeDateStamp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5"/>
        </w:rPr>
        <w:t>};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struct </w:t>
      </w:r>
      <w:r>
        <w:rPr>
          <w:color w:val="333333"/>
          <w:w w:val="105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PVOID LoadedImports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5"/>
        </w:rPr>
        <w:t>};</w:t>
      </w:r>
    </w:p>
    <w:p>
      <w:pPr>
        <w:pStyle w:val="BodyText"/>
        <w:spacing w:before="115"/>
      </w:pPr>
      <w:r>
        <w:rPr>
          <w:color w:val="333333"/>
          <w:w w:val="105"/>
        </w:rPr>
        <w:t>};</w:t>
      </w:r>
    </w:p>
    <w:p>
      <w:pPr>
        <w:pStyle w:val="BodyText"/>
        <w:tabs>
          <w:tab w:pos="2844" w:val="left" w:leader="none"/>
        </w:tabs>
        <w:spacing w:before="116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IN PDRIVER_OBJECT DriverObject</w:t>
      </w:r>
      <w:r>
        <w:rPr>
          <w:color w:val="333333"/>
          <w:w w:val="105"/>
        </w:rPr>
        <w:t>){}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left="305" w:right="1604"/>
      </w:pPr>
      <w:r>
        <w:rPr>
          <w:w w:val="105"/>
        </w:rPr>
        <w:t>NTSTATUS</w:t>
      </w:r>
      <w:r>
        <w:rPr>
          <w:spacing w:val="-31"/>
          <w:w w:val="105"/>
        </w:rPr>
        <w:t>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31"/>
          <w:w w:val="105"/>
        </w:rPr>
        <w:t> </w:t>
      </w:r>
      <w:r>
        <w:rPr>
          <w:w w:val="105"/>
        </w:rPr>
        <w:t>PDRIVER_OBJECT</w:t>
      </w:r>
      <w:r>
        <w:rPr>
          <w:spacing w:val="-30"/>
          <w:w w:val="105"/>
        </w:rPr>
        <w:t> </w:t>
      </w:r>
      <w:r>
        <w:rPr>
          <w:w w:val="105"/>
        </w:rPr>
        <w:t>DriverObject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6630"/>
      </w:pPr>
      <w:r>
        <w:rPr>
          <w:w w:val="105"/>
        </w:rPr>
        <w:t>ULONG count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NTSTATUS Status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DriverUnload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PLDR_DATA_TABLE_ENTRY pLdr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6"/>
        <w:ind w:right="4460"/>
      </w:pPr>
      <w:r>
        <w:rPr>
          <w:w w:val="105"/>
        </w:rPr>
        <w:t>PLIST_ENTRY pListEntry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PLDR_DATA_TABLE_ENTRY pModule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w w:val="105"/>
        </w:rPr>
        <w:t>PLIST_ENTRY pCurrentListEntry </w:t>
      </w:r>
      <w:r>
        <w:rPr>
          <w:color w:val="981A1A"/>
          <w:w w:val="105"/>
        </w:rPr>
        <w:t>=</w:t>
      </w:r>
      <w:r>
        <w:rPr>
          <w:color w:val="981A1A"/>
          <w:spacing w:val="-6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91" w:lineRule="auto"/>
        <w:ind w:right="2238"/>
      </w:pPr>
      <w:r>
        <w:rPr>
          <w:w w:val="105"/>
        </w:rPr>
        <w:t>pLdr</w:t>
      </w:r>
      <w:r>
        <w:rPr>
          <w:spacing w:val="-5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PLDR_DATA_TABLE_ENTRY</w:t>
      </w:r>
      <w:r>
        <w:rPr>
          <w:color w:val="333333"/>
          <w:w w:val="105"/>
        </w:rPr>
        <w:t>)</w:t>
      </w: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; </w:t>
      </w:r>
      <w:r>
        <w:rPr>
          <w:w w:val="105"/>
        </w:rPr>
        <w:t>pListEntry </w:t>
      </w:r>
      <w:r>
        <w:rPr>
          <w:color w:val="981A1A"/>
          <w:w w:val="105"/>
        </w:rPr>
        <w:t>= </w:t>
      </w:r>
      <w:r>
        <w:rPr>
          <w:w w:val="105"/>
        </w:rPr>
        <w:t>pLdr</w:t>
      </w:r>
      <w:r>
        <w:rPr>
          <w:color w:val="981A1A"/>
          <w:w w:val="105"/>
        </w:rPr>
        <w:t>-&gt;</w:t>
      </w:r>
      <w:r>
        <w:rPr>
          <w:w w:val="105"/>
        </w:rPr>
        <w:t>InLoadOrderLinks</w:t>
      </w:r>
      <w:r>
        <w:rPr>
          <w:color w:val="333333"/>
          <w:w w:val="105"/>
        </w:rPr>
        <w:t>.</w:t>
      </w:r>
      <w:r>
        <w:rPr>
          <w:w w:val="105"/>
        </w:rPr>
        <w:t>Flink</w:t>
      </w:r>
      <w:r>
        <w:rPr>
          <w:color w:val="333333"/>
          <w:w w:val="105"/>
        </w:rPr>
        <w:t>; </w:t>
      </w:r>
      <w:r>
        <w:rPr>
          <w:w w:val="105"/>
        </w:rPr>
        <w:t>pCurrentListEntry </w:t>
      </w:r>
      <w:r>
        <w:rPr>
          <w:color w:val="981A1A"/>
          <w:w w:val="105"/>
        </w:rPr>
        <w:t>= </w:t>
      </w:r>
      <w:r>
        <w:rPr>
          <w:w w:val="105"/>
        </w:rPr>
        <w:t>pListEntry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9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pCurrentListEntry </w:t>
      </w:r>
      <w:r>
        <w:rPr>
          <w:color w:val="981A1A"/>
          <w:w w:val="105"/>
        </w:rPr>
        <w:t>!= </w:t>
      </w:r>
      <w:r>
        <w:rPr>
          <w:w w:val="105"/>
        </w:rPr>
        <w:t>pListEntry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757" w:firstLine="846"/>
      </w:pPr>
      <w:r>
        <w:rPr>
          <w:w w:val="105"/>
        </w:rPr>
        <w:t>pModule</w:t>
      </w:r>
      <w:r>
        <w:rPr>
          <w:spacing w:val="-4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w w:val="105"/>
        </w:rPr>
        <w:t>CONTAINING_RECORD</w:t>
      </w:r>
      <w:r>
        <w:rPr>
          <w:color w:val="333333"/>
          <w:w w:val="105"/>
        </w:rPr>
        <w:t>(</w:t>
      </w:r>
      <w:r>
        <w:rPr>
          <w:w w:val="105"/>
        </w:rPr>
        <w:t>pCurrentListEntry</w:t>
      </w:r>
      <w:r>
        <w:rPr>
          <w:color w:val="333333"/>
          <w:w w:val="105"/>
        </w:rPr>
        <w:t>,</w:t>
      </w:r>
      <w:r>
        <w:rPr>
          <w:color w:val="333333"/>
          <w:spacing w:val="-40"/>
          <w:w w:val="105"/>
        </w:rPr>
        <w:t> </w:t>
      </w:r>
      <w:r>
        <w:rPr>
          <w:w w:val="105"/>
        </w:rPr>
        <w:t>LDR_DATA_TABLE_ENTRY</w:t>
      </w:r>
      <w:r>
        <w:rPr>
          <w:color w:val="333333"/>
          <w:w w:val="105"/>
        </w:rPr>
        <w:t>, </w:t>
      </w:r>
      <w:r>
        <w:rPr>
          <w:w w:val="105"/>
        </w:rPr>
        <w:t>InLoadOrderLinks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pModule</w:t>
      </w:r>
      <w:r>
        <w:rPr>
          <w:color w:val="981A1A"/>
          <w:w w:val="105"/>
        </w:rPr>
        <w:t>-&gt;</w:t>
      </w:r>
      <w:r>
        <w:rPr>
          <w:w w:val="105"/>
        </w:rPr>
        <w:t>BaseDllName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64"/>
        <w:ind w:left="305" w:right="306" w:firstLine="126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基址：</w:t>
      </w:r>
      <w:r>
        <w:rPr>
          <w:color w:val="AA1111"/>
          <w:w w:val="105"/>
        </w:rPr>
        <w:t>%p</w:t>
      </w:r>
      <w:r>
        <w:rPr>
          <w:color w:val="AA1111"/>
          <w:spacing w:val="-8"/>
          <w:w w:val="105"/>
        </w:rPr>
        <w:t> ---&gt; </w:t>
      </w:r>
      <w:r>
        <w:rPr>
          <w:rFonts w:ascii="新宋体" w:eastAsia="新宋体" w:hint="eastAsia"/>
          <w:color w:val="AA1111"/>
          <w:w w:val="105"/>
        </w:rPr>
        <w:t>偏移：</w:t>
      </w:r>
      <w:r>
        <w:rPr>
          <w:color w:val="AA1111"/>
          <w:w w:val="105"/>
        </w:rPr>
        <w:t>%p</w:t>
      </w:r>
      <w:r>
        <w:rPr>
          <w:color w:val="AA1111"/>
          <w:spacing w:val="-7"/>
          <w:w w:val="105"/>
        </w:rPr>
        <w:t> ---&gt; </w:t>
      </w:r>
      <w:r>
        <w:rPr>
          <w:rFonts w:ascii="新宋体" w:eastAsia="新宋体" w:hint="eastAsia"/>
          <w:color w:val="AA1111"/>
          <w:w w:val="105"/>
        </w:rPr>
        <w:t>结束地址：</w:t>
      </w:r>
      <w:r>
        <w:rPr>
          <w:color w:val="AA1111"/>
          <w:w w:val="105"/>
        </w:rPr>
        <w:t>%p---&gt; </w:t>
      </w:r>
      <w:r>
        <w:rPr>
          <w:rFonts w:ascii="新宋体" w:eastAsia="新宋体" w:hint="eastAsia"/>
          <w:color w:val="AA1111"/>
          <w:w w:val="105"/>
        </w:rPr>
        <w:t>模块名：</w:t>
      </w:r>
      <w:r>
        <w:rPr>
          <w:color w:val="AA1111"/>
          <w:w w:val="105"/>
        </w:rPr>
        <w:t>%wZ \r\n"</w:t>
      </w:r>
      <w:r>
        <w:rPr>
          <w:color w:val="333333"/>
          <w:w w:val="105"/>
        </w:rPr>
        <w:t>, </w:t>
      </w:r>
      <w:r>
        <w:rPr>
          <w:w w:val="105"/>
        </w:rPr>
        <w:t>pModule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, </w:t>
      </w:r>
      <w:r>
        <w:rPr>
          <w:w w:val="105"/>
        </w:rPr>
        <w:t>pModule</w:t>
      </w:r>
      <w:r>
        <w:rPr>
          <w:color w:val="981A1A"/>
          <w:w w:val="105"/>
        </w:rPr>
        <w:t>-&gt;</w:t>
      </w:r>
      <w:r>
        <w:rPr>
          <w:w w:val="105"/>
        </w:rPr>
        <w:t>SizeOfImages </w:t>
      </w:r>
      <w:r>
        <w:rPr>
          <w:color w:val="981A1A"/>
          <w:spacing w:val="-17"/>
          <w:w w:val="105"/>
        </w:rPr>
        <w:t>- </w:t>
      </w:r>
      <w:r>
        <w:rPr>
          <w:color w:val="333333"/>
          <w:w w:val="105"/>
        </w:rPr>
        <w:t>(</w:t>
      </w:r>
      <w:r>
        <w:rPr>
          <w:w w:val="105"/>
        </w:rPr>
        <w:t>LONGLONG</w:t>
      </w:r>
      <w:r>
        <w:rPr>
          <w:color w:val="333333"/>
          <w:w w:val="105"/>
        </w:rPr>
        <w:t>)</w:t>
      </w:r>
      <w:r>
        <w:rPr>
          <w:w w:val="105"/>
        </w:rPr>
        <w:t>pModule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,</w:t>
      </w:r>
    </w:p>
    <w:p>
      <w:pPr>
        <w:spacing w:after="0" w:line="352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18.2pt;mso-position-horizontal-relative:char;mso-position-vertical-relative:line" coordorigin="0,0" coordsize="8900,2364">
            <v:shape style="position:absolute;left:7;top:7;width:8885;height:2349" coordorigin="8,8" coordsize="8885,2349" path="m8859,2356l40,2356,35,2355,8,2324,8,8,8892,8,8892,2324,8859,2356xe" filled="true" fillcolor="#f7f7f7" stroked="false">
              <v:path arrowok="t"/>
              <v:fill type="solid"/>
            </v:shape>
            <v:line style="position:absolute" from="8,2319" to="8,8" stroked="true" strokeweight=".750349pt" strokecolor="#e7e9ec">
              <v:stroke dashstyle="solid"/>
            </v:line>
            <v:shape style="position:absolute;left:7;top:7;width:8885;height:2349" coordorigin="8,8" coordsize="8885,2349" path="m8892,8l8892,2319,8892,2324,8854,2356,45,2356,8,2324,8,2319e" filled="false" stroked="true" strokeweight=".750349pt" strokecolor="#e7e9ec">
              <v:path arrowok="t"/>
              <v:stroke dashstyle="solid"/>
            </v:shape>
            <v:rect style="position:absolute;left:75;top:7;width:8750;height:2252" filled="true" fillcolor="#f7f7f7" stroked="false">
              <v:fill type="solid"/>
            </v:rect>
            <v:shape style="position:absolute;left:0;top:0;width:8900;height:2364" type="#_x0000_t202" filled="false" stroked="false">
              <v:textbox inset="0,0,0,0">
                <w:txbxContent>
                  <w:p>
                    <w:pPr>
                      <w:spacing w:before="53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LONGLONG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DllBase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SizeOfImages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pModule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pCurrentListEntry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pCurrentListEntry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Flink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403" w:lineRule="auto" w:before="100"/>
                      <w:ind w:left="618" w:right="38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959124</wp:posOffset>
            </wp:positionH>
            <wp:positionV relativeFrom="paragraph">
              <wp:posOffset>122434</wp:posOffset>
            </wp:positionV>
            <wp:extent cx="5690687" cy="1535429"/>
            <wp:effectExtent l="0" t="0" r="0" b="0"/>
            <wp:wrapTopAndBottom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687" cy="153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58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1720" from="77.022308pt,9.183212pt" to="77.022308pt,71.462149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本书作者：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spacing w:line="316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1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7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08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2023-06-30T11:14:58Z</dcterms:created>
  <dcterms:modified xsi:type="dcterms:W3CDTF">2023-06-30T11:14:58Z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