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3" w:lineRule="auto" w:before="43"/>
        <w:ind w:left="110" w:right="218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14.539734pt;margin-top:6.307136pt;width:180.1pt;height:9.8pt;mso-position-horizontal-relative:page;mso-position-vertical-relative:paragraph;z-index:-10480" coordorigin="2291,126" coordsize="3602,196">
            <v:shape style="position:absolute;left:2290;top:126;width:3602;height:196" coordorigin="2291,126" coordsize="3602,196" path="m5853,321l2330,321,2324,320,2291,282,2291,165,2330,126,5853,126,5892,165,5892,282,5853,321xe" filled="true" fillcolor="#f2f4f4" stroked="false">
              <v:path arrowok="t"/>
              <v:fill type="solid"/>
            </v:shape>
            <v:shape style="position:absolute;left:2298;top:133;width:3587;height:181" coordorigin="2298,134" coordsize="3587,181" path="m2298,276l2298,171,2298,166,2299,161,2331,134,2336,134,5847,134,5852,134,5857,135,5862,137,5866,138,5870,141,5874,145,5877,148,5885,171,5885,276,5885,281,5884,286,5882,291,5880,295,5877,299,5874,303,5870,306,5847,314,2336,314,2298,281,2298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4.132446pt;margin-top:6.307136pt;width:41.3pt;height:9.8pt;mso-position-horizontal-relative:page;mso-position-vertical-relative:paragraph;z-index:-10456" coordorigin="6283,126" coordsize="826,196">
            <v:shape style="position:absolute;left:6282;top:126;width:826;height:196" coordorigin="6283,126" coordsize="826,196" path="m7069,321l6322,321,6316,320,6283,282,6283,165,6322,126,7069,126,7108,165,7108,282,7069,321xe" filled="true" fillcolor="#f2f4f4" stroked="false">
              <v:path arrowok="t"/>
              <v:fill type="solid"/>
            </v:shape>
            <v:shape style="position:absolute;left:6290;top:133;width:811;height:181" coordorigin="6290,134" coordsize="811,181" path="m6290,276l6290,171,6290,166,6291,161,6293,157,6295,152,6298,148,6301,145,6305,141,6309,138,6313,137,6318,135,6323,134,6328,134,7063,134,7068,134,7073,135,7098,157,7100,161,7101,166,7101,171,7101,276,7063,314,6328,314,6301,303,6298,299,6295,295,6293,291,6291,286,6290,281,6290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3.68338pt;margin-top:6.307136pt;width:31.55pt;height:9.8pt;mso-position-horizontal-relative:page;mso-position-vertical-relative:paragraph;z-index:-10432" coordorigin="8474,126" coordsize="631,196">
            <v:shape style="position:absolute;left:8473;top:126;width:631;height:196" coordorigin="8474,126" coordsize="631,196" path="m9065,321l8513,321,8507,320,8474,282,8474,165,8513,126,9065,126,9104,165,9104,282,9065,321xe" filled="true" fillcolor="#f2f4f4" stroked="false">
              <v:path arrowok="t"/>
              <v:fill type="solid"/>
            </v:shape>
            <v:shape style="position:absolute;left:8481;top:133;width:616;height:181" coordorigin="8481,134" coordsize="616,181" path="m8481,276l8481,171,8481,166,8482,161,8484,157,8486,152,8489,148,8492,145,8496,141,8500,138,8504,137,8509,135,8514,134,8519,134,9059,134,9064,134,9069,135,9096,171,9096,276,9059,314,8519,314,8514,314,8509,313,8504,311,8500,309,8496,306,8492,303,8489,299,8486,295,8484,291,8482,286,8481,281,8481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8.157562pt;margin-top:22.814806pt;width:57.05pt;height:9.8pt;mso-position-horizontal-relative:page;mso-position-vertical-relative:paragraph;z-index:-10408" coordorigin="7363,456" coordsize="1141,196">
            <v:shape style="position:absolute;left:7363;top:456;width:1141;height:196" coordorigin="7363,456" coordsize="1141,196" path="m8465,651l7402,651,7396,650,7363,612,7363,495,7402,456,8465,456,8504,495,8504,612,8465,651xe" filled="true" fillcolor="#f2f4f4" stroked="false">
              <v:path arrowok="t"/>
              <v:fill type="solid"/>
            </v:shape>
            <v:shape style="position:absolute;left:7370;top:463;width:1126;height:181" coordorigin="7371,464" coordsize="1126,181" path="m7371,606l7371,501,7371,496,7372,492,7374,487,7375,482,7378,478,7382,475,7385,471,7389,469,7394,467,7398,465,7403,464,7408,464,8459,464,8464,464,8468,465,8473,467,8478,469,8482,471,8485,475,8489,478,8491,482,8493,487,8495,492,8496,496,8496,501,8496,606,8473,641,8468,643,8464,644,8459,644,7408,644,7382,633,7378,629,7375,625,7374,621,7372,616,7371,611,7371,6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3.557861pt;margin-top:39.322475pt;width:48.05pt;height:9.8pt;mso-position-horizontal-relative:page;mso-position-vertical-relative:paragraph;z-index:-10384" coordorigin="3071,786" coordsize="961,196">
            <v:shape style="position:absolute;left:3071;top:786;width:961;height:196" coordorigin="3071,786" coordsize="961,196" path="m3993,982l3110,982,3104,980,3071,942,3071,826,3110,786,3993,786,4032,826,4032,942,3993,982xe" filled="true" fillcolor="#f2f4f4" stroked="false">
              <v:path arrowok="t"/>
              <v:fill type="solid"/>
            </v:shape>
            <v:shape style="position:absolute;left:3078;top:793;width:946;height:181" coordorigin="3079,794" coordsize="946,181" path="m3079,937l3079,831,3079,826,3080,822,3082,817,3083,813,3086,808,3090,805,3093,801,3097,799,3102,797,3106,795,3111,794,3116,794,3987,794,3992,794,3996,795,4001,797,4006,799,4010,801,4013,805,4017,808,4019,813,4021,817,4023,822,4024,826,4024,831,4024,937,4024,941,4023,946,4021,951,4019,955,4001,971,3996,973,3992,974,3987,974,3116,974,3090,963,3086,960,3083,955,3082,951,3080,946,3079,941,3079,9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5.197968pt;margin-top:39.322475pt;width:26.3pt;height:9.8pt;mso-position-horizontal-relative:page;mso-position-vertical-relative:paragraph;z-index:-10360" coordorigin="9104,786" coordsize="526,196">
            <v:shape style="position:absolute;left:9103;top:786;width:526;height:196" coordorigin="9104,786" coordsize="526,196" path="m9590,982l9143,982,9137,980,9104,942,9104,826,9143,786,9590,786,9629,826,9629,942,9590,982xe" filled="true" fillcolor="#f2f4f4" stroked="false">
              <v:path arrowok="t"/>
              <v:fill type="solid"/>
            </v:shape>
            <v:shape style="position:absolute;left:9111;top:793;width:511;height:181" coordorigin="9111,794" coordsize="511,181" path="m9111,937l9111,831,9111,826,9112,822,9114,817,9116,813,9119,808,9122,805,9126,801,9130,799,9135,797,9139,795,9144,794,9149,794,9584,794,9589,794,9594,795,9599,797,9603,799,9607,801,9611,805,9614,808,9622,831,9622,937,9599,971,9594,973,9589,974,9584,974,9149,974,9111,941,9111,9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55.079796pt;width:38.3pt;height:9.8pt;mso-position-horizontal-relative:page;mso-position-vertical-relative:paragraph;z-index:-10336" coordorigin="1510,1102" coordsize="766,196">
            <v:shape style="position:absolute;left:1510;top:1101;width:766;height:196" coordorigin="1510,1102" coordsize="766,196" path="m2237,1297l1549,1297,1544,1296,1510,1258,1510,1141,1549,1102,2237,1102,2276,1141,2276,1258,2237,1297xe" filled="true" fillcolor="#f2f4f4" stroked="false">
              <v:path arrowok="t"/>
              <v:fill type="solid"/>
            </v:shape>
            <v:shape style="position:absolute;left:1517;top:1109;width:751;height:181" coordorigin="1518,1109" coordsize="751,181" path="m1518,1252l1518,1147,1518,1142,1519,1137,1521,1132,1523,1128,1525,1124,1529,1120,1532,1117,1536,1114,1541,1112,1546,1110,1550,1109,1555,1109,2231,1109,2236,1109,2241,1110,2245,1112,2250,1114,2254,1117,2257,1120,2261,1124,2264,1128,2265,1132,2267,1137,2268,1142,2268,1147,2268,1252,2268,1257,2267,1261,2265,1266,2264,1271,2231,1289,1555,1289,1521,1266,1519,1261,1518,1257,1518,125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1.334702pt;margin-top:55.079796pt;width:30.8pt;height:9.8pt;mso-position-horizontal-relative:page;mso-position-vertical-relative:paragraph;z-index:-10312" coordorigin="4227,1102" coordsize="616,196">
            <v:shape style="position:absolute;left:4226;top:1101;width:616;height:196" coordorigin="4227,1102" coordsize="616,196" path="m4803,1297l4266,1297,4260,1296,4227,1258,4227,1141,4266,1102,4803,1102,4842,1141,4842,1258,4803,1297xe" filled="true" fillcolor="#f2f4f4" stroked="false">
              <v:path arrowok="t"/>
              <v:fill type="solid"/>
            </v:shape>
            <v:shape style="position:absolute;left:4234;top:1109;width:601;height:181" coordorigin="4234,1109" coordsize="601,181" path="m4234,1252l4234,1147,4234,1142,4235,1137,4237,1132,4239,1128,4242,1124,4245,1120,4249,1117,4253,1114,4257,1112,4262,1110,4267,1109,4272,1109,4797,1109,4802,1109,4807,1110,4834,1147,4834,1252,4797,1289,4272,1289,4245,1278,4242,1275,4239,1271,4237,1266,4235,1261,4234,1257,4234,125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在上一章 </w:t>
      </w:r>
      <w:r>
        <w:rPr>
          <w:rFonts w:ascii="新宋体" w:eastAsia="新宋体" w:hint="eastAsia"/>
          <w:color w:val="333333"/>
          <w:w w:val="105"/>
          <w:sz w:val="17"/>
        </w:rPr>
        <w:t>《驱动开发：内核</w:t>
      </w:r>
      <w:r>
        <w:rPr>
          <w:color w:val="333333"/>
          <w:w w:val="105"/>
          <w:sz w:val="17"/>
        </w:rPr>
        <w:t>LDE64</w:t>
      </w:r>
      <w:r>
        <w:rPr>
          <w:rFonts w:ascii="新宋体" w:eastAsia="新宋体" w:hint="eastAsia"/>
          <w:color w:val="333333"/>
          <w:spacing w:val="-7"/>
          <w:w w:val="105"/>
          <w:sz w:val="17"/>
        </w:rPr>
        <w:t>引擎计算汇编长度》 </w:t>
      </w:r>
      <w:r>
        <w:rPr>
          <w:rFonts w:ascii="微软雅黑" w:eastAsia="微软雅黑" w:hint="eastAsia"/>
          <w:color w:val="333333"/>
          <w:spacing w:val="-13"/>
          <w:w w:val="105"/>
          <w:sz w:val="19"/>
        </w:rPr>
        <w:t>中， </w:t>
      </w:r>
      <w:r>
        <w:rPr>
          <w:color w:val="333333"/>
          <w:w w:val="105"/>
          <w:sz w:val="17"/>
        </w:rPr>
        <w:t>LyShark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教大家如何通过 </w:t>
      </w:r>
      <w:r>
        <w:rPr>
          <w:color w:val="333333"/>
          <w:w w:val="105"/>
          <w:sz w:val="17"/>
        </w:rPr>
        <w:t>LDE64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引擎实现计算</w:t>
      </w:r>
      <w:r>
        <w:rPr>
          <w:rFonts w:ascii="微软雅黑" w:eastAsia="微软雅黑" w:hint="eastAsia"/>
          <w:color w:val="333333"/>
          <w:sz w:val="19"/>
        </w:rPr>
        <w:t>反汇编指令长度，本章将在此基础之上实现内联函数挂钩，内核中的 </w:t>
      </w:r>
      <w:r>
        <w:rPr>
          <w:color w:val="333333"/>
          <w:sz w:val="17"/>
        </w:rPr>
        <w:t>InlineHook</w:t>
      </w:r>
      <w:r>
        <w:rPr>
          <w:color w:val="333333"/>
          <w:spacing w:val="2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函数挂钩其实与应用</w:t>
      </w:r>
      <w:r>
        <w:rPr>
          <w:rFonts w:ascii="微软雅黑" w:eastAsia="微软雅黑" w:hint="eastAsia"/>
          <w:color w:val="333333"/>
          <w:spacing w:val="2"/>
          <w:sz w:val="19"/>
        </w:rPr>
        <w:t>层一致，都是使用 </w:t>
      </w:r>
      <w:r>
        <w:rPr>
          <w:rFonts w:ascii="新宋体" w:eastAsia="新宋体" w:hint="eastAsia"/>
          <w:color w:val="333333"/>
          <w:spacing w:val="-1"/>
          <w:sz w:val="17"/>
        </w:rPr>
        <w:t>劫持执行流 </w:t>
      </w:r>
      <w:r>
        <w:rPr>
          <w:rFonts w:ascii="微软雅黑" w:eastAsia="微软雅黑" w:hint="eastAsia"/>
          <w:color w:val="333333"/>
          <w:spacing w:val="1"/>
          <w:sz w:val="19"/>
        </w:rPr>
        <w:t>并跳转到我们自己的函数上来做处理，唯一的不同的是内核 </w:t>
      </w:r>
      <w:r>
        <w:rPr>
          <w:color w:val="333333"/>
          <w:sz w:val="17"/>
        </w:rPr>
        <w:t>Hook</w:t>
      </w:r>
      <w:r>
        <w:rPr>
          <w:color w:val="333333"/>
          <w:spacing w:val="-19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只针对 </w:t>
      </w:r>
      <w:r>
        <w:rPr>
          <w:rFonts w:ascii="新宋体" w:eastAsia="新宋体" w:hint="eastAsia"/>
          <w:color w:val="333333"/>
          <w:sz w:val="17"/>
        </w:rPr>
        <w:t>内核</w:t>
      </w:r>
      <w:r>
        <w:rPr>
          <w:color w:val="333333"/>
          <w:sz w:val="17"/>
        </w:rPr>
        <w:t>API</w:t>
      </w:r>
      <w:r>
        <w:rPr>
          <w:color w:val="333333"/>
          <w:spacing w:val="-2"/>
          <w:sz w:val="17"/>
        </w:rPr>
        <w:t> </w:t>
      </w:r>
      <w:r>
        <w:rPr>
          <w:rFonts w:ascii="微软雅黑" w:eastAsia="微软雅黑" w:hint="eastAsia"/>
          <w:color w:val="333333"/>
          <w:spacing w:val="3"/>
          <w:sz w:val="19"/>
        </w:rPr>
        <w:t>函数，但由于其身处在 </w:t>
      </w:r>
      <w:r>
        <w:rPr>
          <w:rFonts w:ascii="新宋体" w:eastAsia="新宋体" w:hint="eastAsia"/>
          <w:color w:val="333333"/>
          <w:spacing w:val="3"/>
          <w:sz w:val="17"/>
        </w:rPr>
        <w:t>最底层 </w:t>
      </w:r>
      <w:r>
        <w:rPr>
          <w:rFonts w:ascii="微软雅黑" w:eastAsia="微软雅黑" w:hint="eastAsia"/>
          <w:color w:val="333333"/>
          <w:sz w:val="19"/>
        </w:rPr>
        <w:t>所以一旦被挂钩其整个应用层都将会受到影响，这就直接决定了</w:t>
      </w:r>
      <w:r>
        <w:rPr>
          <w:rFonts w:ascii="微软雅黑" w:eastAsia="微软雅黑" w:hint="eastAsia"/>
          <w:color w:val="333333"/>
          <w:w w:val="105"/>
          <w:sz w:val="19"/>
        </w:rPr>
        <w:t>在内核层挂钩的效果是应用层无法比拟的，对于安全从业者来说学会使用内核挂钩也是很重要。</w:t>
      </w:r>
    </w:p>
    <w:p>
      <w:pPr>
        <w:spacing w:line="223" w:lineRule="auto" w:before="143"/>
        <w:ind w:left="110" w:right="18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02.330521pt;margin-top:11.307136pt;width:136.6pt;height:9.8pt;mso-position-horizontal-relative:page;mso-position-vertical-relative:paragraph;z-index:-10288" coordorigin="4047,226" coordsize="2732,196">
            <v:shape style="position:absolute;left:4046;top:226;width:2732;height:196" coordorigin="4047,226" coordsize="2732,196" path="m6739,421l4086,421,4080,420,4047,382,4047,265,4086,226,6739,226,6778,265,6778,382,6739,421xe" filled="true" fillcolor="#f2f4f4" stroked="false">
              <v:path arrowok="t"/>
              <v:fill type="solid"/>
            </v:shape>
            <v:shape style="position:absolute;left:4054;top:233;width:2717;height:181" coordorigin="4054,234" coordsize="2717,181" path="m4054,376l4054,271,4054,266,4055,261,4057,257,4059,252,4062,248,4065,245,4069,241,4073,238,4077,237,4082,235,4087,234,4092,234,6733,234,6738,234,6743,235,6768,257,6769,261,6770,266,6770,271,6770,376,6747,411,6743,413,6738,414,6733,414,4092,414,4087,414,4082,413,4077,411,4073,409,4069,406,4065,403,4062,399,4059,395,4057,391,4055,386,4054,381,4054,3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94.966461pt;margin-top:11.307136pt;width:24.05pt;height:9.8pt;mso-position-horizontal-relative:page;mso-position-vertical-relative:paragraph;z-index:-10264" coordorigin="9899,226" coordsize="481,196">
            <v:shape style="position:absolute;left:9899;top:226;width:481;height:196" coordorigin="9899,226" coordsize="481,196" path="m10341,421l9938,421,9933,420,9899,382,9899,265,9938,226,10341,226,10380,265,10380,382,10341,421xe" filled="true" fillcolor="#f2f4f4" stroked="false">
              <v:path arrowok="t"/>
              <v:fill type="solid"/>
            </v:shape>
            <v:shape style="position:absolute;left:9906;top:233;width:466;height:181" coordorigin="9907,234" coordsize="466,181" path="m9907,376l9907,271,9907,266,9908,261,9910,257,9912,252,9914,248,9918,245,9921,241,9925,238,9930,237,9935,235,9939,234,9944,234,10335,234,10340,234,10344,235,10372,271,10372,376,10335,414,9944,414,9939,414,9935,413,9930,411,9925,409,9921,406,9918,403,9914,399,9912,395,9910,391,9908,386,9907,381,9907,3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2.821457pt;margin-top:27.814806pt;width:152.35pt;height:9.8pt;mso-position-horizontal-relative:page;mso-position-vertical-relative:paragraph;z-index:-10240" coordorigin="3656,556" coordsize="3047,196">
            <v:shape style="position:absolute;left:3656;top:556;width:3047;height:196" coordorigin="3656,556" coordsize="3047,196" path="m6664,751l3695,751,3690,750,3656,712,3656,595,3695,556,6664,556,6703,595,6703,712,6664,751xe" filled="true" fillcolor="#f2f4f4" stroked="false">
              <v:path arrowok="t"/>
              <v:fill type="solid"/>
            </v:shape>
            <v:shape style="position:absolute;left:3663;top:563;width:3032;height:181" coordorigin="3664,564" coordsize="3032,181" path="m3664,706l3664,601,3664,596,3665,592,3667,587,3669,582,3671,578,3675,575,3678,571,3682,569,3687,567,3692,565,3696,564,3701,564,6658,564,6663,564,6668,565,6692,587,6694,592,6695,596,6695,601,6695,706,6695,711,6694,716,6692,721,6691,725,6658,744,3701,744,3664,711,3664,7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挂钩的原理可以总结为，通过 </w:t>
      </w:r>
      <w:r>
        <w:rPr>
          <w:color w:val="333333"/>
          <w:sz w:val="17"/>
        </w:rPr>
        <w:t>MmGetSystemRoutineAddress</w:t>
      </w:r>
      <w:r>
        <w:rPr>
          <w:color w:val="333333"/>
          <w:spacing w:val="21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得到原函数地址，然后保存该函数的 </w:t>
      </w:r>
      <w:r>
        <w:rPr>
          <w:rFonts w:ascii="新宋体" w:eastAsia="新宋体" w:hint="eastAsia"/>
          <w:color w:val="333333"/>
          <w:sz w:val="17"/>
        </w:rPr>
        <w:t>前</w:t>
      </w:r>
      <w:r>
        <w:rPr>
          <w:color w:val="333333"/>
          <w:sz w:val="17"/>
        </w:rPr>
        <w:t>15 </w:t>
      </w:r>
      <w:r>
        <w:rPr>
          <w:rFonts w:ascii="微软雅黑" w:eastAsia="微软雅黑" w:hint="eastAsia"/>
          <w:color w:val="333333"/>
          <w:spacing w:val="1"/>
          <w:sz w:val="19"/>
        </w:rPr>
        <w:t>个字节的指令，将自己的  </w:t>
      </w:r>
      <w:r>
        <w:rPr>
          <w:color w:val="333333"/>
          <w:sz w:val="17"/>
        </w:rPr>
        <w:t>MyPsLookupProcessByProcessId</w:t>
      </w:r>
      <w:r>
        <w:rPr>
          <w:color w:val="333333"/>
          <w:spacing w:val="28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代理函数地址写出到原始函数上，此时如 果有</w:t>
      </w:r>
      <w:r>
        <w:rPr>
          <w:rFonts w:ascii="Tahoma" w:eastAsia="Tahoma"/>
          <w:color w:val="333333"/>
          <w:sz w:val="19"/>
        </w:rPr>
        <w:t>API</w:t>
      </w:r>
      <w:r>
        <w:rPr>
          <w:rFonts w:ascii="微软雅黑" w:eastAsia="微软雅黑" w:hint="eastAsia"/>
          <w:color w:val="333333"/>
          <w:sz w:val="19"/>
        </w:rPr>
        <w:t>被调用则默认会转向到我们自己的函数上面执行，恢复原理则是将提前保存好的前</w:t>
      </w:r>
      <w:r>
        <w:rPr>
          <w:rFonts w:ascii="Tahoma" w:eastAsia="Tahoma"/>
          <w:color w:val="333333"/>
          <w:sz w:val="19"/>
        </w:rPr>
        <w:t>15</w:t>
      </w:r>
      <w:r>
        <w:rPr>
          <w:rFonts w:ascii="微软雅黑" w:eastAsia="微软雅黑" w:hint="eastAsia"/>
          <w:color w:val="333333"/>
          <w:sz w:val="19"/>
        </w:rPr>
        <w:t>个原始字   </w:t>
      </w:r>
      <w:r>
        <w:rPr>
          <w:rFonts w:ascii="微软雅黑" w:eastAsia="微软雅黑" w:hint="eastAsia"/>
          <w:color w:val="333333"/>
          <w:w w:val="105"/>
          <w:sz w:val="19"/>
        </w:rPr>
        <w:t>节写回则恢复原函数的调用。</w:t>
      </w:r>
    </w:p>
    <w:p>
      <w:pPr>
        <w:spacing w:line="220" w:lineRule="auto" w:before="140"/>
        <w:ind w:left="110" w:right="23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63.312393pt;margin-top:11.031774pt;width:57.05pt;height:9.8pt;mso-position-horizontal-relative:page;mso-position-vertical-relative:paragraph;z-index:-10216" coordorigin="3266,221" coordsize="1141,196">
            <v:shape style="position:absolute;left:3266;top:220;width:1141;height:196" coordorigin="3266,221" coordsize="1141,196" path="m4368,416l3305,416,3300,415,3266,377,3266,260,3305,221,4368,221,4407,260,4407,377,4368,416xe" filled="true" fillcolor="#f2f4f4" stroked="false">
              <v:path arrowok="t"/>
              <v:fill type="solid"/>
            </v:shape>
            <v:shape style="position:absolute;left:3273;top:228;width:1126;height:181" coordorigin="3274,228" coordsize="1126,181" path="m3274,371l3274,266,3274,261,3275,256,3277,251,3279,247,3281,243,3285,239,3288,236,3292,233,3297,231,3302,229,3306,228,3311,228,4362,228,4367,228,4372,229,4396,251,4398,256,4399,261,4399,266,4399,371,4399,376,4398,380,4396,385,4395,390,4376,405,4372,407,4367,408,4362,408,3311,408,3306,408,3302,407,3297,405,3292,403,3274,376,3274,37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26.789095pt;width:141.85pt;height:9.8pt;mso-position-horizontal-relative:page;mso-position-vertical-relative:paragraph;z-index:-10192" coordorigin="1510,536" coordsize="2837,196">
            <v:shape style="position:absolute;left:1510;top:535;width:2837;height:196" coordorigin="1510,536" coordsize="2837,196" path="m4308,731l1549,731,1544,730,1510,692,1510,575,1549,536,4308,536,4347,575,4347,692,4308,731xe" filled="true" fillcolor="#f2f4f4" stroked="false">
              <v:path arrowok="t"/>
              <v:fill type="solid"/>
            </v:shape>
            <v:shape style="position:absolute;left:1517;top:543;width:2822;height:181" coordorigin="1518,543" coordsize="2822,181" path="m1518,686l1518,581,1518,576,1519,571,1521,566,1523,562,1525,558,1529,554,1532,551,1536,548,1541,546,1546,544,1550,543,1555,543,4302,543,4307,543,4311,544,4316,546,4321,548,4325,551,4328,554,4332,558,4339,581,4339,686,4302,723,1555,723,1518,691,1518,68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2.673584pt;margin-top:26.789095pt;width:63.05pt;height:9.8pt;mso-position-horizontal-relative:page;mso-position-vertical-relative:paragraph;z-index:-10168" coordorigin="8053,536" coordsize="1261,196">
            <v:shape style="position:absolute;left:8053;top:535;width:1261;height:196" coordorigin="8053,536" coordsize="1261,196" path="m9275,731l8093,731,8087,730,8053,692,8053,575,8093,536,9275,536,9314,575,9314,692,9275,731xe" filled="true" fillcolor="#f2f4f4" stroked="false">
              <v:path arrowok="t"/>
              <v:fill type="solid"/>
            </v:shape>
            <v:shape style="position:absolute;left:8060;top:543;width:1246;height:181" coordorigin="8061,543" coordsize="1246,181" path="m8061,686l8061,581,8061,576,8062,571,8064,566,8066,562,8068,558,8072,554,8075,551,8080,548,8084,546,8089,544,8094,543,8098,543,9269,543,9274,543,9279,544,9307,581,9307,686,9269,723,8098,723,8072,712,8068,709,8066,705,8064,700,8062,696,8061,691,8061,68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原理很简单，基本上 </w:t>
      </w:r>
      <w:r>
        <w:rPr>
          <w:color w:val="333333"/>
          <w:w w:val="105"/>
          <w:sz w:val="17"/>
        </w:rPr>
        <w:t>InlineHook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类的代码都是一个样子，如下是一段完整的挂钩</w:t>
      </w:r>
      <w:r>
        <w:rPr>
          <w:color w:val="333333"/>
          <w:sz w:val="17"/>
        </w:rPr>
        <w:t>PsLookupProcessByProcessId </w:t>
      </w:r>
      <w:r>
        <w:rPr>
          <w:rFonts w:ascii="微软雅黑" w:eastAsia="微软雅黑" w:hint="eastAsia"/>
          <w:color w:val="333333"/>
          <w:spacing w:val="2"/>
          <w:sz w:val="19"/>
        </w:rPr>
        <w:t>的驱动程序，当程序被加载时则默认会保护 </w:t>
      </w:r>
      <w:r>
        <w:rPr>
          <w:color w:val="333333"/>
          <w:sz w:val="17"/>
        </w:rPr>
        <w:t>lyshark.exe </w:t>
      </w:r>
      <w:r>
        <w:rPr>
          <w:rFonts w:ascii="微软雅黑" w:eastAsia="微软雅黑" w:hint="eastAsia"/>
          <w:color w:val="333333"/>
          <w:sz w:val="19"/>
        </w:rPr>
        <w:t>进程，使其</w:t>
      </w:r>
      <w:r>
        <w:rPr>
          <w:rFonts w:ascii="微软雅黑" w:eastAsia="微软雅黑" w:hint="eastAsia"/>
          <w:color w:val="333333"/>
          <w:w w:val="105"/>
          <w:sz w:val="19"/>
        </w:rPr>
        <w:t>无法被用户使用任务管理器结束掉。</w:t>
      </w:r>
    </w:p>
    <w:p>
      <w:pPr>
        <w:pStyle w:val="BodyText"/>
        <w:spacing w:before="1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24953pt;width:445pt;height:533.9pt;mso-position-horizontal-relative:page;mso-position-vertical-relative:paragraph;z-index:-1000;mso-wrap-distance-left:0;mso-wrap-distance-right:0" coordorigin="1510,225" coordsize="8900,10678">
            <v:shape style="position:absolute;left:1517;top:232;width:8885;height:10663" coordorigin="1518,232" coordsize="8885,10663" path="m10402,10895l1518,10895,1518,265,1550,232,10370,232,10402,10895xe" filled="true" fillcolor="#f7f7f7" stroked="false">
              <v:path arrowok="t"/>
              <v:fill type="solid"/>
            </v:shape>
            <v:shape style="position:absolute;left:1517;top:232;width:8885;height:10663" coordorigin="1518,232" coordsize="8885,10663" path="m1518,10895l1518,270,1518,265,1519,260,1521,256,1523,251,1525,247,1529,243,1532,240,1536,237,1541,235,1546,233,1550,232,1555,232,10365,232,10370,232,10374,233,10379,235,10383,237,10402,270,10402,10895e" filled="false" stroked="true" strokeweight=".750349pt" strokecolor="#e7e9ec">
              <v:path arrowok="t"/>
              <v:stroke dashstyle="solid"/>
            </v:shape>
            <v:rect style="position:absolute;left:1585;top:360;width:8750;height:10535" filled="true" fillcolor="#f7f7f7" stroked="false">
              <v:fill type="solid"/>
            </v:rect>
            <v:shape style="position:absolute;left:2989;top:5457;width:75;height: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25;width:8900;height:10678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</w:t>
                    </w:r>
                    <w:r>
                      <w:rPr>
                        <w:color w:val="AA5400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LyShark</w:t>
                    </w:r>
                  </w:p>
                  <w:p>
                    <w:pPr>
                      <w:spacing w:line="398" w:lineRule="auto" w:before="115"/>
                      <w:ind w:left="195" w:right="593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</w:t>
                    </w:r>
                    <w:r>
                      <w:rPr>
                        <w:color w:val="545454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"lyshark_lde64.h" #include &lt;ntifs.h&gt; #include &lt;windef.h&gt; #include</w:t>
                    </w:r>
                    <w:r>
                      <w:rPr>
                        <w:color w:val="545454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&lt;intrin.h&gt;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tabs>
                        <w:tab w:pos="1147" w:val="left" w:leader="none"/>
                      </w:tabs>
                      <w:spacing w:line="403" w:lineRule="auto" w:before="0"/>
                      <w:ind w:left="195" w:right="573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#pragma</w:t>
                      <w:tab/>
                    </w:r>
                    <w:r>
                      <w:rPr>
                        <w:color w:val="545454"/>
                        <w:sz w:val="17"/>
                      </w:rPr>
                      <w:t>intrinsic(_disable)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#pragma</w:t>
                      <w:tab/>
                      <w:t>intrinsic(_enable)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--------------------------------------------------------------</w:t>
                    </w:r>
                  </w:p>
                  <w:p>
                    <w:pPr>
                      <w:spacing w:before="79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汇编计算方法</w:t>
                    </w:r>
                  </w:p>
                  <w:p>
                    <w:pPr>
                      <w:spacing w:before="89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--------------------------------------------------------------</w:t>
                    </w:r>
                  </w:p>
                  <w:p>
                    <w:pPr>
                      <w:spacing w:before="79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计算地址处指令有多少字节</w:t>
                    </w:r>
                  </w:p>
                  <w:p>
                    <w:pPr>
                      <w:spacing w:before="67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address =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地址</w:t>
                    </w:r>
                  </w:p>
                  <w:p>
                    <w:pPr>
                      <w:spacing w:before="6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bits 32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位驱动传入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0 64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传入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64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</w:t>
                    </w:r>
                    <w:r>
                      <w:rPr>
                        <w:w w:val="105"/>
                        <w:sz w:val="17"/>
                      </w:rPr>
                      <w:t>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 </w:t>
                    </w:r>
                    <w:r>
                      <w:rPr>
                        <w:w w:val="105"/>
                        <w:sz w:val="17"/>
                      </w:rPr>
                      <w:t>LDE_DISASM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</w:t>
                    </w:r>
                    <w:r>
                      <w:rPr>
                        <w:w w:val="105"/>
                        <w:sz w:val="17"/>
                      </w:rPr>
                      <w:t>PVOID 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INT bits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LDE_DISASM lde_disasm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初始化引擎</w:t>
                    </w:r>
                  </w:p>
                  <w:p>
                    <w:pPr>
                      <w:spacing w:before="10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lde_init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618" w:right="308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lde_disasm</w:t>
                    </w:r>
                    <w:r>
                      <w:rPr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ExAllocatePool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NonPagedPool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12800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memcpy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lde_disasm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szShellCode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12800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得到完整指令长度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避免截断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GetFullPatchSize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PUCHAR 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LenCount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Len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至少需要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14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字节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while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LenCount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line="391" w:lineRule="auto" w:before="87"/>
        <w:ind w:left="1151" w:right="4779"/>
      </w:pPr>
      <w:r>
        <w:rPr/>
        <w:pict>
          <v:group style="position:absolute;margin-left:75.521614pt;margin-top:28.999968pt;width:445pt;height:784.9pt;mso-position-horizontal-relative:page;mso-position-vertical-relative:page;z-index:-1014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4682;top:3996;width:75;height:70" type="#_x0000_t75" stroked="false">
              <v:imagedata r:id="rId5" o:title=""/>
            </v:shape>
            <v:shape style="position:absolute;left:2778;top:4281;width:75;height:70" type="#_x0000_t75" stroked="false">
              <v:imagedata r:id="rId5" o:title=""/>
            </v:shape>
            <v:shape style="position:absolute;left:1826;top:13811;width:75;height:70" type="#_x0000_t75" stroked="false">
              <v:imagedata r:id="rId7" o:title=""/>
            </v:shape>
            <w10:wrap type="none"/>
          </v:group>
        </w:pict>
      </w:r>
      <w:r>
        <w:rPr>
          <w:w w:val="105"/>
        </w:rPr>
        <w:t>Len </w:t>
      </w:r>
      <w:r>
        <w:rPr>
          <w:color w:val="981A1A"/>
          <w:w w:val="105"/>
        </w:rPr>
        <w:t>= </w:t>
      </w:r>
      <w:r>
        <w:rPr>
          <w:w w:val="105"/>
        </w:rPr>
        <w:t>lde_disasm</w:t>
      </w:r>
      <w:r>
        <w:rPr>
          <w:color w:val="333333"/>
          <w:w w:val="105"/>
        </w:rPr>
        <w:t>(</w:t>
      </w:r>
      <w:r>
        <w:rPr>
          <w:w w:val="105"/>
        </w:rPr>
        <w:t>Address</w:t>
      </w:r>
      <w:r>
        <w:rPr>
          <w:color w:val="333333"/>
          <w:w w:val="105"/>
        </w:rPr>
        <w:t>,</w:t>
      </w:r>
      <w:r>
        <w:rPr>
          <w:color w:val="333333"/>
          <w:spacing w:val="-57"/>
          <w:w w:val="105"/>
        </w:rPr>
        <w:t> </w:t>
      </w:r>
      <w:r>
        <w:rPr>
          <w:color w:val="116644"/>
          <w:w w:val="105"/>
        </w:rPr>
        <w:t>64</w:t>
      </w:r>
      <w:r>
        <w:rPr>
          <w:color w:val="333333"/>
          <w:w w:val="105"/>
        </w:rPr>
        <w:t>); </w:t>
      </w:r>
      <w:r>
        <w:rPr>
          <w:w w:val="105"/>
        </w:rPr>
        <w:t>Address </w:t>
      </w:r>
      <w:r>
        <w:rPr>
          <w:color w:val="981A1A"/>
          <w:w w:val="105"/>
        </w:rPr>
        <w:t>= </w:t>
      </w:r>
      <w:r>
        <w:rPr>
          <w:w w:val="105"/>
        </w:rPr>
        <w:t>Address </w:t>
      </w:r>
      <w:r>
        <w:rPr>
          <w:color w:val="981A1A"/>
          <w:w w:val="105"/>
        </w:rPr>
        <w:t>+ </w:t>
      </w:r>
      <w:r>
        <w:rPr>
          <w:w w:val="105"/>
        </w:rPr>
        <w:t>Len</w:t>
      </w:r>
      <w:r>
        <w:rPr>
          <w:color w:val="333333"/>
          <w:w w:val="105"/>
        </w:rPr>
        <w:t>; </w:t>
      </w:r>
      <w:r>
        <w:rPr>
          <w:w w:val="105"/>
        </w:rPr>
        <w:t>LenCount </w:t>
      </w:r>
      <w:r>
        <w:rPr>
          <w:color w:val="981A1A"/>
          <w:w w:val="105"/>
        </w:rPr>
        <w:t>= </w:t>
      </w:r>
      <w:r>
        <w:rPr>
          <w:w w:val="105"/>
        </w:rPr>
        <w:t>LenCount </w:t>
      </w:r>
      <w:r>
        <w:rPr>
          <w:color w:val="981A1A"/>
          <w:w w:val="105"/>
        </w:rPr>
        <w:t>+ </w:t>
      </w:r>
      <w:r>
        <w:rPr>
          <w:w w:val="105"/>
        </w:rPr>
        <w:t>Len</w:t>
      </w:r>
      <w:r>
        <w:rPr>
          <w:color w:val="333333"/>
          <w:w w:val="105"/>
        </w:rPr>
        <w:t>;</w:t>
      </w:r>
    </w:p>
    <w:p>
      <w:pPr>
        <w:pStyle w:val="BodyText"/>
        <w:spacing w:before="9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770087"/>
          <w:w w:val="105"/>
        </w:rPr>
        <w:t>return </w:t>
      </w:r>
      <w:r>
        <w:rPr>
          <w:w w:val="105"/>
        </w:rPr>
        <w:t>LenCount</w:t>
      </w:r>
      <w:r>
        <w:rPr>
          <w:color w:val="333333"/>
          <w:w w:val="105"/>
        </w:rPr>
        <w:t>;</w:t>
      </w:r>
    </w:p>
    <w:p>
      <w:pPr>
        <w:pStyle w:val="BodyText"/>
        <w:spacing w:before="101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color w:val="AA5400"/>
          <w:w w:val="105"/>
        </w:rPr>
        <w:t>// --------------------------------------------------------------</w:t>
      </w:r>
    </w:p>
    <w:p>
      <w:pPr>
        <w:pStyle w:val="BodyText"/>
        <w:spacing w:before="79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Hook</w:t>
      </w:r>
      <w:r>
        <w:rPr>
          <w:rFonts w:ascii="新宋体" w:eastAsia="新宋体" w:hint="eastAsia"/>
          <w:color w:val="AA5400"/>
          <w:w w:val="105"/>
        </w:rPr>
        <w:t>函数封装</w:t>
      </w:r>
    </w:p>
    <w:p>
      <w:pPr>
        <w:pStyle w:val="BodyText"/>
        <w:spacing w:before="88"/>
        <w:ind w:left="305"/>
      </w:pPr>
      <w:r>
        <w:rPr>
          <w:color w:val="AA5400"/>
          <w:w w:val="105"/>
        </w:rPr>
        <w:t>// --------------------------------------------------------------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定义指针方便调用</w:t>
      </w:r>
    </w:p>
    <w:p>
      <w:pPr>
        <w:pStyle w:val="BodyText"/>
        <w:tabs>
          <w:tab w:pos="1468" w:val="left" w:leader="none"/>
          <w:tab w:pos="3372" w:val="left" w:leader="none"/>
        </w:tabs>
        <w:spacing w:line="403" w:lineRule="auto" w:before="88"/>
        <w:ind w:left="305" w:right="984"/>
      </w:pPr>
      <w:r>
        <w:rPr>
          <w:color w:val="770087"/>
          <w:w w:val="105"/>
        </w:rPr>
        <w:t>typedef</w:t>
      </w:r>
      <w:r>
        <w:rPr>
          <w:color w:val="770087"/>
          <w:spacing w:val="-14"/>
          <w:w w:val="105"/>
        </w:rPr>
        <w:t> </w:t>
      </w:r>
      <w:r>
        <w:rPr>
          <w:w w:val="105"/>
        </w:rPr>
        <w:t>NTSTATUS</w:t>
      </w:r>
      <w:r>
        <w:rPr>
          <w:color w:val="333333"/>
          <w:w w:val="105"/>
        </w:rPr>
        <w:t>(</w:t>
      </w:r>
      <w:r>
        <w:rPr>
          <w:spacing w:val="81"/>
          <w:w w:val="105"/>
          <w:u w:val="single"/>
        </w:rPr>
        <w:t> </w:t>
      </w:r>
      <w:r>
        <w:rPr>
          <w:w w:val="105"/>
        </w:rPr>
        <w:t>fastcall</w:t>
        <w:tab/>
      </w:r>
      <w:r>
        <w:rPr/>
        <w:t>PSLOOKUPPROCESSBYPROCESSID</w:t>
      </w:r>
      <w:r>
        <w:rPr>
          <w:color w:val="333333"/>
        </w:rPr>
        <w:t>)(</w:t>
      </w:r>
      <w:r>
        <w:rPr/>
        <w:t>HANDLE ProcessId</w:t>
      </w:r>
      <w:r>
        <w:rPr>
          <w:color w:val="333333"/>
        </w:rPr>
        <w:t>, </w:t>
      </w:r>
      <w:r>
        <w:rPr>
          <w:w w:val="105"/>
        </w:rPr>
        <w:t>PEPROCESS</w:t>
        <w:tab/>
        <w:t>Process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tabs>
          <w:tab w:pos="4536" w:val="left" w:leader="none"/>
        </w:tabs>
        <w:spacing w:line="314" w:lineRule="auto"/>
        <w:ind w:left="305" w:right="2188"/>
        <w:rPr>
          <w:rFonts w:ascii="新宋体" w:eastAsia="新宋体" w:hint="eastAsia"/>
        </w:rPr>
      </w:pPr>
      <w:r>
        <w:rPr>
          <w:w w:val="105"/>
        </w:rPr>
        <w:t>ULONG64 protect_eprocess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9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需要保护进程的</w:t>
      </w:r>
      <w:r>
        <w:rPr>
          <w:color w:val="AA5400"/>
          <w:w w:val="105"/>
        </w:rPr>
        <w:t>eprocess </w:t>
      </w:r>
      <w:r>
        <w:rPr>
          <w:w w:val="105"/>
        </w:rPr>
        <w:t>ULONG patch_size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6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被修改了几个字节</w:t>
      </w:r>
    </w:p>
    <w:p>
      <w:pPr>
        <w:pStyle w:val="BodyText"/>
        <w:tabs>
          <w:tab w:pos="4536" w:val="left" w:leader="none"/>
        </w:tabs>
        <w:spacing w:line="217" w:lineRule="exact"/>
        <w:ind w:left="305"/>
        <w:rPr>
          <w:rFonts w:ascii="新宋体" w:eastAsia="新宋体" w:hint="eastAsia"/>
        </w:rPr>
      </w:pPr>
      <w:r>
        <w:rPr>
          <w:w w:val="105"/>
        </w:rPr>
        <w:t>PUCHAR head_n_byte</w:t>
      </w:r>
      <w:r>
        <w:rPr>
          <w:spacing w:val="-25"/>
          <w:w w:val="105"/>
        </w:rPr>
        <w:t> </w:t>
      </w:r>
      <w:r>
        <w:rPr>
          <w:color w:val="981A1A"/>
          <w:spacing w:val="-7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前几个字节数组</w:t>
      </w:r>
    </w:p>
    <w:p>
      <w:pPr>
        <w:pStyle w:val="BodyText"/>
        <w:tabs>
          <w:tab w:pos="4535" w:val="left" w:leader="none"/>
        </w:tabs>
        <w:spacing w:before="53"/>
        <w:ind w:left="305"/>
        <w:rPr>
          <w:rFonts w:ascii="新宋体" w:eastAsia="新宋体" w:hint="eastAsia"/>
        </w:rPr>
      </w:pPr>
      <w:r>
        <w:rPr>
          <w:w w:val="105"/>
        </w:rPr>
        <w:t>PVOID original_address</w:t>
      </w:r>
      <w:r>
        <w:rPr>
          <w:spacing w:val="-29"/>
          <w:w w:val="105"/>
        </w:rPr>
        <w:t> </w:t>
      </w:r>
      <w:r>
        <w:rPr>
          <w:color w:val="981A1A"/>
          <w:spacing w:val="-7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原函数地址</w:t>
      </w:r>
    </w:p>
    <w:p>
      <w:pPr>
        <w:pStyle w:val="BodyText"/>
        <w:ind w:left="0"/>
        <w:rPr>
          <w:rFonts w:ascii="新宋体"/>
          <w:sz w:val="18"/>
        </w:rPr>
      </w:pPr>
    </w:p>
    <w:p>
      <w:pPr>
        <w:pStyle w:val="BodyText"/>
        <w:spacing w:before="157"/>
        <w:ind w:left="305"/>
      </w:pPr>
      <w:r>
        <w:rPr>
          <w:w w:val="105"/>
        </w:rPr>
        <w:t>KIRQL </w:t>
      </w:r>
      <w:r>
        <w:rPr>
          <w:color w:val="0000FF"/>
          <w:w w:val="105"/>
        </w:rPr>
        <w:t>WPOFFx64</w:t>
      </w:r>
      <w:r>
        <w:rPr>
          <w:color w:val="333333"/>
          <w:w w:val="105"/>
        </w:rPr>
        <w:t>()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right="4459"/>
      </w:pPr>
      <w:r>
        <w:rPr>
          <w:w w:val="105"/>
        </w:rPr>
        <w:t>KIRQL irql </w:t>
      </w:r>
      <w:r>
        <w:rPr>
          <w:color w:val="981A1A"/>
          <w:w w:val="105"/>
        </w:rPr>
        <w:t>=</w:t>
      </w:r>
      <w:r>
        <w:rPr>
          <w:color w:val="981A1A"/>
          <w:spacing w:val="-67"/>
          <w:w w:val="105"/>
        </w:rPr>
        <w:t> </w:t>
      </w:r>
      <w:r>
        <w:rPr>
          <w:w w:val="105"/>
        </w:rPr>
        <w:t>KeRaiseIrqlToDpcLevel</w:t>
      </w:r>
      <w:r>
        <w:rPr>
          <w:color w:val="333333"/>
          <w:w w:val="105"/>
        </w:rPr>
        <w:t>(); </w:t>
      </w:r>
      <w:r>
        <w:rPr>
          <w:w w:val="105"/>
        </w:rPr>
        <w:t>UINT64 cr0 </w:t>
      </w:r>
      <w:r>
        <w:rPr>
          <w:color w:val="981A1A"/>
          <w:w w:val="105"/>
        </w:rPr>
        <w:t>=</w:t>
      </w:r>
      <w:r>
        <w:rPr>
          <w:color w:val="981A1A"/>
          <w:spacing w:val="86"/>
          <w:w w:val="105"/>
          <w:u w:val="single" w:color="000000"/>
        </w:rPr>
        <w:t> </w:t>
      </w:r>
      <w:r>
        <w:rPr>
          <w:w w:val="105"/>
        </w:rPr>
        <w:t>readcr0</w:t>
      </w:r>
      <w:r>
        <w:rPr>
          <w:color w:val="333333"/>
          <w:w w:val="105"/>
        </w:rPr>
        <w:t>();</w:t>
      </w:r>
    </w:p>
    <w:p>
      <w:pPr>
        <w:pStyle w:val="BodyText"/>
        <w:spacing w:line="169" w:lineRule="exact"/>
      </w:pPr>
      <w:r>
        <w:rPr>
          <w:w w:val="105"/>
        </w:rPr>
        <w:t>cr0 </w:t>
      </w:r>
      <w:r>
        <w:rPr>
          <w:color w:val="981A1A"/>
          <w:w w:val="105"/>
        </w:rPr>
        <w:t>&amp;= </w:t>
      </w:r>
      <w:r>
        <w:rPr>
          <w:color w:val="116644"/>
          <w:w w:val="105"/>
        </w:rPr>
        <w:t>0xfffffffffffeffff</w:t>
      </w:r>
      <w:r>
        <w:rPr>
          <w:color w:val="333333"/>
          <w:w w:val="105"/>
        </w:rPr>
        <w:t>;</w:t>
      </w:r>
    </w:p>
    <w:p>
      <w:pPr>
        <w:pStyle w:val="BodyText"/>
        <w:spacing w:before="101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writecr0</w:t>
      </w:r>
      <w:r>
        <w:rPr>
          <w:color w:val="333333"/>
          <w:w w:val="105"/>
        </w:rPr>
        <w:t>(</w:t>
      </w:r>
      <w:r>
        <w:rPr>
          <w:w w:val="105"/>
        </w:rPr>
        <w:t>cr0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15"/>
        <w:ind w:right="6583"/>
      </w:pPr>
      <w:r>
        <w:rPr>
          <w:w w:val="105"/>
        </w:rPr>
        <w:t>_disable</w:t>
      </w:r>
      <w:r>
        <w:rPr>
          <w:color w:val="333333"/>
          <w:w w:val="105"/>
        </w:rPr>
        <w:t>(); </w:t>
      </w:r>
      <w:r>
        <w:rPr>
          <w:color w:val="770087"/>
          <w:w w:val="105"/>
        </w:rPr>
        <w:t>return </w:t>
      </w:r>
      <w:r>
        <w:rPr>
          <w:w w:val="105"/>
        </w:rPr>
        <w:t>irql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WPONx64</w:t>
      </w:r>
      <w:r>
        <w:rPr>
          <w:color w:val="333333"/>
          <w:w w:val="105"/>
        </w:rPr>
        <w:t>(</w:t>
      </w:r>
      <w:r>
        <w:rPr>
          <w:w w:val="105"/>
        </w:rPr>
        <w:t>KIRQL irql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right="5824"/>
      </w:pPr>
      <w:r>
        <w:rPr>
          <w:w w:val="105"/>
        </w:rPr>
        <w:t>UINT64 cr0 </w:t>
      </w:r>
      <w:r>
        <w:rPr>
          <w:color w:val="981A1A"/>
          <w:w w:val="105"/>
        </w:rPr>
        <w:t>=</w:t>
      </w:r>
      <w:r>
        <w:rPr>
          <w:color w:val="981A1A"/>
          <w:w w:val="105"/>
          <w:u w:val="single" w:color="000000"/>
        </w:rPr>
        <w:t> </w:t>
      </w:r>
      <w:r>
        <w:rPr>
          <w:w w:val="105"/>
        </w:rPr>
        <w:t>readcr0</w:t>
      </w:r>
      <w:r>
        <w:rPr>
          <w:color w:val="333333"/>
          <w:w w:val="105"/>
        </w:rPr>
        <w:t>(); </w:t>
      </w:r>
      <w:r>
        <w:rPr>
          <w:w w:val="105"/>
        </w:rPr>
        <w:t>cr0 </w:t>
      </w:r>
      <w:r>
        <w:rPr>
          <w:color w:val="981A1A"/>
          <w:w w:val="105"/>
        </w:rPr>
        <w:t>|= </w:t>
      </w:r>
      <w:r>
        <w:rPr>
          <w:color w:val="116644"/>
          <w:w w:val="105"/>
        </w:rPr>
        <w:t>0x10000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w w:val="105"/>
        </w:rPr>
        <w:t>_enable</w:t>
      </w:r>
      <w:r>
        <w:rPr>
          <w:color w:val="333333"/>
          <w:w w:val="105"/>
        </w:rPr>
        <w:t>();</w:t>
      </w:r>
    </w:p>
    <w:p>
      <w:pPr>
        <w:pStyle w:val="BodyText"/>
        <w:spacing w:line="403" w:lineRule="auto" w:before="115"/>
        <w:ind w:right="5824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writecr0</w:t>
      </w:r>
      <w:r>
        <w:rPr>
          <w:color w:val="333333"/>
          <w:w w:val="105"/>
        </w:rPr>
        <w:t>(</w:t>
      </w:r>
      <w:r>
        <w:rPr>
          <w:w w:val="105"/>
        </w:rPr>
        <w:t>cr0</w:t>
      </w:r>
      <w:r>
        <w:rPr>
          <w:color w:val="333333"/>
          <w:w w:val="105"/>
        </w:rPr>
        <w:t>); </w:t>
      </w:r>
      <w:r>
        <w:rPr/>
        <w:t>KeLowerIrql</w:t>
      </w:r>
      <w:r>
        <w:rPr>
          <w:color w:val="333333"/>
        </w:rPr>
        <w:t>(</w:t>
      </w:r>
      <w:r>
        <w:rPr/>
        <w:t>irql</w:t>
      </w:r>
      <w:r>
        <w:rPr>
          <w:color w:val="333333"/>
        </w:rPr>
        <w:t>);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动态获取内存地址</w:t>
      </w:r>
    </w:p>
    <w:p>
      <w:pPr>
        <w:pStyle w:val="BodyText"/>
        <w:spacing w:before="103"/>
        <w:ind w:left="305"/>
      </w:pPr>
      <w:r>
        <w:rPr>
          <w:w w:val="105"/>
        </w:rPr>
        <w:t>PVOID </w:t>
      </w:r>
      <w:r>
        <w:rPr>
          <w:color w:val="0000FF"/>
          <w:w w:val="105"/>
        </w:rPr>
        <w:t>GetProcessAddress</w:t>
      </w:r>
      <w:r>
        <w:rPr>
          <w:color w:val="333333"/>
          <w:w w:val="105"/>
        </w:rPr>
        <w:t>(</w:t>
      </w:r>
      <w:r>
        <w:rPr>
          <w:w w:val="105"/>
        </w:rPr>
        <w:t>PCWSTR FunctionName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right="2188"/>
      </w:pPr>
      <w:r>
        <w:rPr>
          <w:w w:val="105"/>
        </w:rPr>
        <w:t>UNICODE_STRING UniCodeFunctionName</w:t>
      </w:r>
      <w:r>
        <w:rPr>
          <w:color w:val="333333"/>
          <w:w w:val="105"/>
        </w:rPr>
        <w:t>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UniCodeFunctionName</w:t>
      </w:r>
      <w:r>
        <w:rPr>
          <w:color w:val="333333"/>
        </w:rPr>
        <w:t>, </w:t>
      </w:r>
      <w:r>
        <w:rPr/>
        <w:t>FunctionName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UniCodeFunctionName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"/>
        <w:ind w:left="305"/>
      </w:pPr>
      <w:r>
        <w:rPr>
          <w:color w:val="AA5400"/>
          <w:w w:val="103"/>
        </w:rPr>
        <w:t>/</w:t>
      </w:r>
    </w:p>
    <w:p>
      <w:pPr>
        <w:pStyle w:val="BodyText"/>
        <w:spacing w:before="79"/>
        <w:rPr>
          <w:rFonts w:ascii="新宋体" w:eastAsia="新宋体" w:hint="eastAsia"/>
        </w:rPr>
      </w:pPr>
      <w:r>
        <w:rPr>
          <w:color w:val="AA5400"/>
          <w:w w:val="105"/>
        </w:rPr>
        <w:t>InlineHookAPI </w:t>
      </w:r>
      <w:r>
        <w:rPr>
          <w:rFonts w:ascii="新宋体" w:eastAsia="新宋体" w:hint="eastAsia"/>
          <w:color w:val="AA5400"/>
          <w:w w:val="105"/>
        </w:rPr>
        <w:t>挂钩地址</w:t>
      </w:r>
    </w:p>
    <w:p>
      <w:pPr>
        <w:pStyle w:val="BodyText"/>
        <w:spacing w:before="4"/>
        <w:ind w:left="0"/>
        <w:rPr>
          <w:rFonts w:ascii="新宋体"/>
          <w:sz w:val="26"/>
        </w:rPr>
      </w:pPr>
    </w:p>
    <w:p>
      <w:pPr>
        <w:pStyle w:val="BodyText"/>
        <w:spacing w:line="314" w:lineRule="auto"/>
        <w:ind w:right="6455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</w:rPr>
        <w:t>参数</w:t>
      </w:r>
      <w:r>
        <w:rPr>
          <w:color w:val="AA5400"/>
        </w:rPr>
        <w:t>1</w:t>
      </w:r>
      <w:r>
        <w:rPr>
          <w:rFonts w:ascii="新宋体" w:eastAsia="新宋体" w:hint="eastAsia"/>
          <w:color w:val="AA5400"/>
        </w:rPr>
        <w:t>：待</w:t>
      </w:r>
      <w:r>
        <w:rPr>
          <w:color w:val="AA5400"/>
        </w:rPr>
        <w:t>HOOK</w:t>
      </w:r>
      <w:r>
        <w:rPr>
          <w:rFonts w:ascii="新宋体" w:eastAsia="新宋体" w:hint="eastAsia"/>
          <w:color w:val="AA5400"/>
        </w:rPr>
        <w:t>函数地址</w:t>
      </w:r>
      <w:r>
        <w:rPr>
          <w:rFonts w:ascii="新宋体" w:eastAsia="新宋体" w:hint="eastAsia"/>
          <w:color w:val="AA5400"/>
          <w:w w:val="105"/>
        </w:rPr>
        <w:t>参数</w:t>
      </w:r>
      <w:r>
        <w:rPr>
          <w:color w:val="AA5400"/>
          <w:w w:val="105"/>
        </w:rPr>
        <w:t>2</w:t>
      </w:r>
      <w:r>
        <w:rPr>
          <w:rFonts w:ascii="新宋体" w:eastAsia="新宋体" w:hint="eastAsia"/>
          <w:color w:val="AA5400"/>
          <w:w w:val="105"/>
        </w:rPr>
        <w:t>：代理函数地址</w:t>
      </w:r>
    </w:p>
    <w:p>
      <w:pPr>
        <w:pStyle w:val="BodyText"/>
        <w:spacing w:line="297" w:lineRule="auto"/>
        <w:ind w:right="5824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</w:rPr>
        <w:t>参数</w:t>
      </w:r>
      <w:r>
        <w:rPr>
          <w:color w:val="AA5400"/>
        </w:rPr>
        <w:t>3</w:t>
      </w:r>
      <w:r>
        <w:rPr>
          <w:rFonts w:ascii="新宋体" w:eastAsia="新宋体" w:hint="eastAsia"/>
          <w:color w:val="AA5400"/>
        </w:rPr>
        <w:t>：接收原始函数地址的指针</w:t>
      </w:r>
      <w:r>
        <w:rPr>
          <w:rFonts w:ascii="新宋体" w:eastAsia="新宋体" w:hint="eastAsia"/>
          <w:color w:val="AA5400"/>
          <w:w w:val="105"/>
        </w:rPr>
        <w:t>参数</w:t>
      </w:r>
      <w:r>
        <w:rPr>
          <w:color w:val="AA5400"/>
          <w:w w:val="105"/>
        </w:rPr>
        <w:t>4</w:t>
      </w:r>
      <w:r>
        <w:rPr>
          <w:rFonts w:ascii="新宋体" w:eastAsia="新宋体" w:hint="eastAsia"/>
          <w:color w:val="AA5400"/>
          <w:w w:val="105"/>
        </w:rPr>
        <w:t>：接收补丁长度的指针</w:t>
      </w:r>
    </w:p>
    <w:p>
      <w:pPr>
        <w:pStyle w:val="BodyText"/>
        <w:spacing w:before="15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返回：原来头</w:t>
      </w:r>
      <w:r>
        <w:rPr>
          <w:color w:val="AA5400"/>
          <w:w w:val="105"/>
        </w:rPr>
        <w:t>N</w:t>
      </w:r>
      <w:r>
        <w:rPr>
          <w:rFonts w:ascii="新宋体" w:eastAsia="新宋体" w:hint="eastAsia"/>
          <w:color w:val="AA5400"/>
          <w:w w:val="105"/>
        </w:rPr>
        <w:t>字节的数据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411"/>
      </w:pPr>
      <w:r>
        <w:rPr/>
        <w:pict>
          <v:group style="position:absolute;margin-left:75.521614pt;margin-top:28.999866pt;width:445pt;height:784.9pt;mso-position-horizontal-relative:page;mso-position-vertical-relative:page;z-index:-1012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1720;top:635;width:75;height:70" type="#_x0000_t75" stroked="false">
              <v:imagedata r:id="rId7" o:title=""/>
            </v:shape>
            <v:shape style="position:absolute;left:1720;top:1190;width:75;height:70" type="#_x0000_t75" stroked="false">
              <v:imagedata r:id="rId5" o:title=""/>
            </v:shape>
            <v:shape style="position:absolute;left:5105;top:1190;width:75;height:70" type="#_x0000_t75" stroked="false">
              <v:imagedata r:id="rId5" o:title=""/>
            </v:shape>
            <v:shape style="position:absolute;left:2143;top:5407;width:75;height:70" type="#_x0000_t75" stroked="false">
              <v:imagedata r:id="rId5" o:title=""/>
            </v:shape>
            <v:shape style="position:absolute;left:7432;top:6247;width:75;height:70" type="#_x0000_t75" stroked="false">
              <v:imagedata r:id="rId5" o:title=""/>
            </v:shape>
            <v:shape style="position:absolute;left:6268;top:7643;width:75;height:70" type="#_x0000_t75" stroked="false">
              <v:imagedata r:id="rId5" o:title=""/>
            </v:shape>
            <v:shape style="position:absolute;left:7115;top:9324;width:75;height:70" type="#_x0000_t75" stroked="false">
              <v:imagedata r:id="rId5" o:title=""/>
            </v:shape>
            <v:shape style="position:absolute;left:4682;top:9609;width:75;height:70" type="#_x0000_t75" stroked="false">
              <v:imagedata r:id="rId5" o:title=""/>
            </v:shape>
            <v:shape style="position:absolute;left:5210;top:10449;width:75;height:70" type="#_x0000_t75" stroked="false">
              <v:imagedata r:id="rId5" o:title=""/>
            </v:shape>
            <v:shape style="position:absolute;left:6903;top:11004;width:75;height:70" type="#_x0000_t75" stroked="false">
              <v:imagedata r:id="rId5" o:title=""/>
            </v:shape>
            <v:shape style="position:absolute;left:5634;top:11290;width:75;height:70" type="#_x0000_t75" stroked="false">
              <v:imagedata r:id="rId5" o:title=""/>
            </v:shape>
            <v:shape style="position:absolute;left:2143;top:11575;width:75;height:70" type="#_x0000_t75" stroked="false">
              <v:imagedata r:id="rId5" o:title=""/>
            </v:shape>
            <v:shape style="position:absolute;left:4893;top:13811;width:75;height:70" type="#_x0000_t75" stroked="false">
              <v:imagedata r:id="rId5" o:title=""/>
            </v:shape>
            <v:shape style="position:absolute;left:1826;top:15777;width:75;height:70" type="#_x0000_t75" stroked="false">
              <v:imagedata r:id="rId7" o:title=""/>
            </v:shape>
            <w10:wrap type="none"/>
          </v:group>
        </w:pict>
      </w:r>
      <w:r>
        <w:rPr>
          <w:color w:val="AA5400"/>
          <w:w w:val="103"/>
        </w:rPr>
        <w:t>/</w:t>
      </w:r>
    </w:p>
    <w:p>
      <w:pPr>
        <w:pStyle w:val="BodyText"/>
        <w:tabs>
          <w:tab w:pos="3795" w:val="left" w:leader="none"/>
        </w:tabs>
        <w:spacing w:line="381" w:lineRule="auto" w:before="115"/>
        <w:ind w:left="411" w:right="984" w:hanging="106"/>
      </w:pPr>
      <w:r>
        <w:rPr>
          <w:w w:val="105"/>
        </w:rPr>
        <w:t>PVOID</w:t>
      </w:r>
      <w:r>
        <w:rPr>
          <w:spacing w:val="-17"/>
          <w:w w:val="105"/>
        </w:rPr>
        <w:t> </w:t>
      </w:r>
      <w:r>
        <w:rPr>
          <w:color w:val="0000FF"/>
          <w:w w:val="105"/>
        </w:rPr>
        <w:t>KernelHook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PVOID</w:t>
      </w:r>
      <w:r>
        <w:rPr>
          <w:spacing w:val="-17"/>
          <w:w w:val="105"/>
        </w:rPr>
        <w:t> </w:t>
      </w:r>
      <w:r>
        <w:rPr>
          <w:w w:val="105"/>
        </w:rPr>
        <w:t>ApiAddress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PVOID</w:t>
      </w:r>
      <w:r>
        <w:rPr>
          <w:spacing w:val="-17"/>
          <w:w w:val="105"/>
        </w:rPr>
        <w:t> </w:t>
      </w:r>
      <w:r>
        <w:rPr>
          <w:w w:val="105"/>
        </w:rPr>
        <w:t>Proxy_ApiAddress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OUT</w:t>
      </w:r>
      <w:r>
        <w:rPr>
          <w:spacing w:val="-17"/>
          <w:w w:val="105"/>
        </w:rPr>
        <w:t> </w:t>
      </w:r>
      <w:r>
        <w:rPr>
          <w:w w:val="105"/>
        </w:rPr>
        <w:t>PVOID Original_ApiAddress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OUT</w:t>
      </w:r>
      <w:r>
        <w:rPr>
          <w:spacing w:val="-20"/>
          <w:w w:val="105"/>
        </w:rPr>
        <w:t> </w:t>
      </w:r>
      <w:r>
        <w:rPr>
          <w:w w:val="105"/>
        </w:rPr>
        <w:t>ULONG</w:t>
        <w:tab/>
        <w:t>PatchSize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right="6583"/>
      </w:pPr>
      <w:r>
        <w:rPr>
          <w:w w:val="105"/>
        </w:rPr>
        <w:t>KIRQL irql</w:t>
      </w:r>
      <w:r>
        <w:rPr>
          <w:color w:val="333333"/>
          <w:w w:val="105"/>
        </w:rPr>
        <w:t>; </w:t>
      </w:r>
      <w:r>
        <w:rPr>
          <w:w w:val="105"/>
        </w:rPr>
        <w:t>UINT64 tmpv</w:t>
      </w:r>
      <w:r>
        <w:rPr>
          <w:color w:val="333333"/>
          <w:w w:val="105"/>
        </w:rPr>
        <w:t>;</w:t>
      </w:r>
    </w:p>
    <w:p>
      <w:pPr>
        <w:pStyle w:val="BodyText"/>
        <w:spacing w:before="15"/>
      </w:pPr>
      <w:r>
        <w:rPr>
          <w:w w:val="105"/>
        </w:rPr>
        <w:t>PVOID head_n_byte</w:t>
      </w:r>
      <w:r>
        <w:rPr>
          <w:color w:val="333333"/>
          <w:w w:val="105"/>
        </w:rPr>
        <w:t>, </w:t>
      </w:r>
      <w:r>
        <w:rPr>
          <w:w w:val="105"/>
        </w:rPr>
        <w:t>ori_func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336" w:lineRule="auto"/>
        <w:ind w:right="3383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保存跳转指令 </w:t>
      </w:r>
      <w:r>
        <w:rPr>
          <w:color w:val="AA5400"/>
          <w:w w:val="105"/>
        </w:rPr>
        <w:t>JMP QWORD PTR [</w:t>
      </w:r>
      <w:r>
        <w:rPr>
          <w:rFonts w:ascii="新宋体" w:eastAsia="新宋体" w:hint="eastAsia"/>
          <w:color w:val="AA5400"/>
          <w:w w:val="105"/>
        </w:rPr>
        <w:t>本条指令结束后的地址</w:t>
      </w:r>
      <w:r>
        <w:rPr>
          <w:color w:val="AA5400"/>
          <w:w w:val="105"/>
        </w:rPr>
        <w:t>] </w:t>
      </w:r>
      <w:r>
        <w:rPr>
          <w:w w:val="105"/>
        </w:rPr>
        <w:t>UCHAR jmp_code</w:t>
      </w:r>
      <w:r>
        <w:rPr>
          <w:color w:val="333333"/>
          <w:w w:val="105"/>
        </w:rPr>
        <w:t>[] </w:t>
      </w:r>
      <w:r>
        <w:rPr>
          <w:color w:val="981A1A"/>
          <w:w w:val="105"/>
        </w:rPr>
        <w:t>=</w:t>
      </w:r>
    </w:p>
    <w:p>
      <w:pPr>
        <w:pStyle w:val="BodyText"/>
        <w:spacing w:before="48"/>
        <w:ind w:left="305"/>
      </w:pPr>
      <w:r>
        <w:rPr>
          <w:color w:val="AA1111"/>
          <w:w w:val="105"/>
        </w:rPr>
        <w:t>"\xFF\x25\x00\x00\x00\x00\xFF\xFF\xFF\xFF\xFF\xFF\xFF\xFF"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保存原始指令</w:t>
      </w:r>
    </w:p>
    <w:p>
      <w:pPr>
        <w:pStyle w:val="BodyText"/>
        <w:spacing w:line="403" w:lineRule="auto" w:before="103"/>
        <w:ind w:left="305" w:right="182" w:firstLine="423"/>
      </w:pPr>
      <w:r>
        <w:rPr>
          <w:w w:val="105"/>
        </w:rPr>
        <w:t>UCHAR jmp_code_orifunc</w:t>
      </w:r>
      <w:r>
        <w:rPr>
          <w:color w:val="333333"/>
          <w:w w:val="105"/>
        </w:rPr>
        <w:t>[] </w:t>
      </w:r>
      <w:r>
        <w:rPr>
          <w:color w:val="981A1A"/>
          <w:w w:val="105"/>
        </w:rPr>
        <w:t>= </w:t>
      </w:r>
      <w:r>
        <w:rPr>
          <w:color w:val="AA1111"/>
        </w:rPr>
        <w:t>"\xFF\x25\x00\x00\x00\x00\xFF\xFF\xFF\xFF\xFF\xFF\xFF\xFF"</w:t>
      </w:r>
      <w:r>
        <w:rPr>
          <w:color w:val="333333"/>
        </w:rPr>
        <w:t>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获取函数地址处指令长度</w:t>
      </w:r>
    </w:p>
    <w:p>
      <w:pPr>
        <w:pStyle w:val="BodyText"/>
        <w:spacing w:before="103"/>
        <w:ind w:left="834"/>
      </w:pPr>
      <w:r>
        <w:rPr>
          <w:w w:val="105"/>
        </w:rPr>
        <w:t>PatchSize </w:t>
      </w:r>
      <w:r>
        <w:rPr>
          <w:color w:val="981A1A"/>
          <w:w w:val="105"/>
        </w:rPr>
        <w:t>= </w:t>
      </w:r>
      <w:r>
        <w:rPr>
          <w:w w:val="105"/>
        </w:rPr>
        <w:t>GetFullPatchSize</w:t>
      </w:r>
      <w:r>
        <w:rPr>
          <w:color w:val="333333"/>
          <w:w w:val="105"/>
        </w:rPr>
        <w:t>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ApiAddress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分配空间</w:t>
      </w:r>
    </w:p>
    <w:p>
      <w:pPr>
        <w:pStyle w:val="BodyText"/>
        <w:tabs>
          <w:tab w:pos="6123" w:val="left" w:leader="none"/>
        </w:tabs>
        <w:spacing w:before="103"/>
      </w:pPr>
      <w:r>
        <w:rPr>
          <w:w w:val="105"/>
        </w:rPr>
        <w:t>head_n_byte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3"/>
          <w:w w:val="105"/>
        </w:rPr>
        <w:t> </w:t>
      </w:r>
      <w:r>
        <w:rPr>
          <w:w w:val="105"/>
        </w:rPr>
        <w:t>ExAllocatePoolWithTag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</w:t>
        <w:tab/>
      </w:r>
      <w:r>
        <w:rPr>
          <w:w w:val="105"/>
        </w:rPr>
        <w:t>PatchSize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color w:val="AA1111"/>
          <w:w w:val="105"/>
        </w:rPr>
        <w:t>"LyShark"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</w:pPr>
      <w:r>
        <w:rPr>
          <w:w w:val="105"/>
        </w:rPr>
        <w:t>irql </w:t>
      </w:r>
      <w:r>
        <w:rPr>
          <w:color w:val="981A1A"/>
          <w:w w:val="105"/>
        </w:rPr>
        <w:t>= </w:t>
      </w:r>
      <w:r>
        <w:rPr>
          <w:w w:val="105"/>
        </w:rPr>
        <w:t>WPOFFx64</w:t>
      </w:r>
      <w:r>
        <w:rPr>
          <w:color w:val="333333"/>
          <w:w w:val="105"/>
        </w:rPr>
        <w:t>();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跳转地址拷贝到原函数上</w:t>
      </w:r>
    </w:p>
    <w:p>
      <w:pPr>
        <w:pStyle w:val="BodyText"/>
        <w:tabs>
          <w:tab w:pos="4959" w:val="left" w:leader="none"/>
        </w:tabs>
        <w:spacing w:line="403" w:lineRule="auto" w:before="88"/>
        <w:ind w:right="2994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head_n_byte</w:t>
      </w:r>
      <w:r>
        <w:rPr>
          <w:color w:val="333333"/>
          <w:w w:val="105"/>
        </w:rPr>
        <w:t>,</w:t>
      </w:r>
      <w:r>
        <w:rPr>
          <w:color w:val="333333"/>
          <w:spacing w:val="-41"/>
          <w:w w:val="105"/>
        </w:rPr>
        <w:t> </w:t>
      </w:r>
      <w:r>
        <w:rPr>
          <w:w w:val="105"/>
        </w:rPr>
        <w:t>ApiAddress</w:t>
      </w:r>
      <w:r>
        <w:rPr>
          <w:color w:val="333333"/>
          <w:w w:val="105"/>
        </w:rPr>
        <w:t>,</w:t>
        <w:tab/>
      </w:r>
      <w:r>
        <w:rPr/>
        <w:t>PatchSize</w:t>
      </w:r>
      <w:r>
        <w:rPr>
          <w:color w:val="333333"/>
        </w:rPr>
        <w:t>); </w:t>
      </w:r>
      <w:r>
        <w:rPr>
          <w:w w:val="105"/>
        </w:rPr>
        <w:t>WPONx64</w:t>
      </w:r>
      <w:r>
        <w:rPr>
          <w:color w:val="333333"/>
          <w:w w:val="105"/>
        </w:rPr>
        <w:t>(</w:t>
      </w:r>
      <w:r>
        <w:rPr>
          <w:w w:val="105"/>
        </w:rPr>
        <w:t>irql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构建跳转</w:t>
      </w:r>
    </w:p>
    <w:p>
      <w:pPr>
        <w:pStyle w:val="BodyText"/>
        <w:ind w:left="0"/>
        <w:rPr>
          <w:rFonts w:ascii="新宋体"/>
          <w:sz w:val="18"/>
        </w:rPr>
      </w:pPr>
    </w:p>
    <w:p>
      <w:pPr>
        <w:pStyle w:val="BodyText"/>
        <w:spacing w:before="122"/>
        <w:rPr>
          <w:rFonts w:ascii="新宋体" w:eastAsia="新宋体" w:hint="eastAsia"/>
        </w:rPr>
      </w:pPr>
      <w:r>
        <w:rPr>
          <w:color w:val="AA5400"/>
          <w:w w:val="105"/>
        </w:rPr>
        <w:t>// 1.</w:t>
      </w:r>
      <w:r>
        <w:rPr>
          <w:rFonts w:ascii="新宋体" w:eastAsia="新宋体" w:hint="eastAsia"/>
          <w:color w:val="AA5400"/>
          <w:w w:val="105"/>
        </w:rPr>
        <w:t>原始机器码</w:t>
      </w:r>
      <w:r>
        <w:rPr>
          <w:color w:val="AA5400"/>
          <w:w w:val="105"/>
        </w:rPr>
        <w:t>+</w:t>
      </w:r>
      <w:r>
        <w:rPr>
          <w:rFonts w:ascii="新宋体" w:eastAsia="新宋体" w:hint="eastAsia"/>
          <w:color w:val="AA5400"/>
          <w:w w:val="105"/>
        </w:rPr>
        <w:t>跳转机器码</w:t>
      </w:r>
    </w:p>
    <w:p>
      <w:pPr>
        <w:pStyle w:val="BodyText"/>
        <w:tabs>
          <w:tab w:pos="3372" w:val="left" w:leader="none"/>
          <w:tab w:pos="5805" w:val="left" w:leader="none"/>
        </w:tabs>
        <w:spacing w:line="403" w:lineRule="auto" w:before="88"/>
        <w:ind w:right="455"/>
      </w:pPr>
      <w:r>
        <w:rPr>
          <w:w w:val="105"/>
        </w:rPr>
        <w:t>ori_func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w w:val="105"/>
        </w:rPr>
        <w:t>ExAllocatePoolWithTag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</w:t>
        <w:tab/>
      </w:r>
      <w:r>
        <w:rPr>
          <w:w w:val="105"/>
        </w:rPr>
        <w:t>PatchSize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14</w:t>
      </w:r>
      <w:r>
        <w:rPr>
          <w:color w:val="333333"/>
          <w:w w:val="105"/>
        </w:rPr>
        <w:t>,</w:t>
      </w:r>
      <w:r>
        <w:rPr>
          <w:color w:val="333333"/>
          <w:spacing w:val="-50"/>
          <w:w w:val="105"/>
        </w:rPr>
        <w:t> </w:t>
      </w:r>
      <w:r>
        <w:rPr>
          <w:color w:val="AA1111"/>
          <w:w w:val="105"/>
        </w:rPr>
        <w:t>"LyShark"</w:t>
      </w:r>
      <w:r>
        <w:rPr>
          <w:color w:val="333333"/>
          <w:w w:val="105"/>
        </w:rPr>
        <w:t>); </w:t>
      </w:r>
      <w:r>
        <w:rPr>
          <w:w w:val="105"/>
        </w:rPr>
        <w:t>RtlFillMemory</w:t>
      </w:r>
      <w:r>
        <w:rPr>
          <w:color w:val="333333"/>
          <w:w w:val="105"/>
        </w:rPr>
        <w:t>(</w:t>
      </w:r>
      <w:r>
        <w:rPr>
          <w:w w:val="105"/>
        </w:rPr>
        <w:t>ori_func</w:t>
      </w:r>
      <w:r>
        <w:rPr>
          <w:color w:val="333333"/>
          <w:w w:val="105"/>
        </w:rPr>
        <w:t>,</w:t>
        <w:tab/>
      </w:r>
      <w:r>
        <w:rPr>
          <w:w w:val="105"/>
        </w:rPr>
        <w:t>PatchSize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14</w:t>
      </w:r>
      <w:r>
        <w:rPr>
          <w:color w:val="333333"/>
          <w:w w:val="105"/>
        </w:rPr>
        <w:t>,</w:t>
      </w:r>
      <w:r>
        <w:rPr>
          <w:color w:val="333333"/>
          <w:spacing w:val="-10"/>
          <w:w w:val="105"/>
        </w:rPr>
        <w:t> </w:t>
      </w:r>
      <w:r>
        <w:rPr>
          <w:color w:val="116644"/>
          <w:w w:val="105"/>
        </w:rPr>
        <w:t>0x90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2.</w:t>
      </w:r>
      <w:r>
        <w:rPr>
          <w:rFonts w:ascii="新宋体" w:eastAsia="新宋体" w:hint="eastAsia"/>
          <w:color w:val="AA5400"/>
          <w:w w:val="105"/>
        </w:rPr>
        <w:t>跳转到没被打补丁的那个字节</w:t>
      </w:r>
    </w:p>
    <w:p>
      <w:pPr>
        <w:pStyle w:val="BodyText"/>
        <w:tabs>
          <w:tab w:pos="3901" w:val="left" w:leader="none"/>
          <w:tab w:pos="4324" w:val="left" w:leader="none"/>
          <w:tab w:pos="5594" w:val="left" w:leader="none"/>
        </w:tabs>
        <w:spacing w:line="396" w:lineRule="auto" w:before="103"/>
        <w:ind w:right="1301"/>
      </w:pPr>
      <w:r>
        <w:rPr>
          <w:w w:val="105"/>
        </w:rPr>
        <w:t>tmpv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ApiAddress</w:t>
      </w:r>
      <w:r>
        <w:rPr>
          <w:spacing w:val="-15"/>
          <w:w w:val="105"/>
        </w:rPr>
        <w:t> </w:t>
      </w:r>
      <w:r>
        <w:rPr>
          <w:color w:val="981A1A"/>
          <w:w w:val="105"/>
        </w:rPr>
        <w:t>+</w:t>
        <w:tab/>
      </w:r>
      <w:r>
        <w:rPr>
          <w:w w:val="105"/>
        </w:rPr>
        <w:t>PatchSize</w:t>
      </w:r>
      <w:r>
        <w:rPr>
          <w:color w:val="333333"/>
          <w:w w:val="105"/>
        </w:rPr>
        <w:t>; </w:t>
      </w: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jmp_code_orifunc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6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tmpv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); </w:t>
      </w:r>
      <w:r>
        <w:rPr>
          <w:w w:val="105"/>
        </w:rPr>
        <w:t>RtlCopyMemory</w:t>
      </w:r>
      <w:r>
        <w:rPr>
          <w:color w:val="333333"/>
          <w:w w:val="105"/>
        </w:rPr>
        <w:t>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ori_func</w:t>
      </w:r>
      <w:r>
        <w:rPr>
          <w:color w:val="333333"/>
          <w:w w:val="105"/>
        </w:rPr>
        <w:t>,</w:t>
      </w:r>
      <w:r>
        <w:rPr>
          <w:color w:val="333333"/>
          <w:spacing w:val="-48"/>
          <w:w w:val="105"/>
        </w:rPr>
        <w:t> </w:t>
      </w:r>
      <w:r>
        <w:rPr>
          <w:w w:val="105"/>
        </w:rPr>
        <w:t>head_n_byte</w:t>
      </w:r>
      <w:r>
        <w:rPr>
          <w:color w:val="333333"/>
          <w:w w:val="105"/>
        </w:rPr>
        <w:t>,</w:t>
        <w:tab/>
      </w:r>
      <w:r>
        <w:rPr>
          <w:w w:val="105"/>
        </w:rPr>
        <w:t>PatchSize</w:t>
      </w:r>
      <w:r>
        <w:rPr>
          <w:color w:val="333333"/>
          <w:w w:val="105"/>
        </w:rPr>
        <w:t>); </w:t>
      </w:r>
      <w:r>
        <w:rPr>
          <w:w w:val="105"/>
        </w:rPr>
        <w:t>RtlCopyMemory</w:t>
      </w:r>
      <w:r>
        <w:rPr>
          <w:color w:val="333333"/>
          <w:w w:val="105"/>
        </w:rPr>
        <w:t>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ori_func</w:t>
      </w:r>
      <w:r>
        <w:rPr>
          <w:spacing w:val="-35"/>
          <w:w w:val="105"/>
        </w:rPr>
        <w:t> </w:t>
      </w:r>
      <w:r>
        <w:rPr>
          <w:color w:val="981A1A"/>
          <w:w w:val="105"/>
        </w:rPr>
        <w:t>+</w:t>
        <w:tab/>
      </w:r>
      <w:r>
        <w:rPr>
          <w:w w:val="105"/>
        </w:rPr>
        <w:t>PatchSize</w:t>
      </w:r>
      <w:r>
        <w:rPr>
          <w:color w:val="333333"/>
          <w:w w:val="105"/>
        </w:rPr>
        <w:t>, </w:t>
      </w:r>
      <w:r>
        <w:rPr>
          <w:w w:val="105"/>
        </w:rPr>
        <w:t>jmp_code_orifunc</w:t>
      </w:r>
      <w:r>
        <w:rPr>
          <w:color w:val="333333"/>
          <w:w w:val="105"/>
        </w:rPr>
        <w:t>,</w:t>
      </w:r>
      <w:r>
        <w:rPr>
          <w:color w:val="333333"/>
          <w:spacing w:val="-60"/>
          <w:w w:val="105"/>
        </w:rPr>
        <w:t> </w:t>
      </w:r>
      <w:r>
        <w:rPr>
          <w:color w:val="116644"/>
          <w:w w:val="105"/>
        </w:rPr>
        <w:t>14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834"/>
      </w:pPr>
      <w:r>
        <w:rPr>
          <w:w w:val="105"/>
        </w:rPr>
        <w:t>Original_ApiAddress </w:t>
      </w:r>
      <w:r>
        <w:rPr>
          <w:color w:val="981A1A"/>
          <w:w w:val="105"/>
        </w:rPr>
        <w:t>= </w:t>
      </w:r>
      <w:r>
        <w:rPr>
          <w:w w:val="105"/>
        </w:rPr>
        <w:t>ori_func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3.</w:t>
      </w:r>
      <w:r>
        <w:rPr>
          <w:rFonts w:ascii="新宋体" w:eastAsia="新宋体" w:hint="eastAsia"/>
          <w:color w:val="AA5400"/>
          <w:w w:val="105"/>
        </w:rPr>
        <w:t>得到代理地址</w:t>
      </w:r>
    </w:p>
    <w:p>
      <w:pPr>
        <w:pStyle w:val="BodyText"/>
        <w:spacing w:line="403" w:lineRule="auto" w:before="103"/>
        <w:ind w:right="4357"/>
      </w:pPr>
      <w:r>
        <w:rPr>
          <w:w w:val="105"/>
        </w:rPr>
        <w:t>tmpv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UINT64</w:t>
      </w:r>
      <w:r>
        <w:rPr>
          <w:color w:val="333333"/>
          <w:w w:val="105"/>
        </w:rPr>
        <w:t>)</w:t>
      </w:r>
      <w:r>
        <w:rPr>
          <w:w w:val="105"/>
        </w:rPr>
        <w:t>Proxy_ApiAddress</w:t>
      </w:r>
      <w:r>
        <w:rPr>
          <w:color w:val="333333"/>
          <w:w w:val="105"/>
        </w:rPr>
        <w:t>; </w:t>
      </w: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jmp_code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6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tmpv</w:t>
      </w:r>
      <w:r>
        <w:rPr>
          <w:color w:val="333333"/>
          <w:w w:val="105"/>
        </w:rPr>
        <w:t>,</w:t>
      </w:r>
      <w:r>
        <w:rPr>
          <w:color w:val="333333"/>
          <w:spacing w:val="-73"/>
          <w:w w:val="105"/>
        </w:rPr>
        <w:t>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//4.</w:t>
      </w:r>
      <w:r>
        <w:rPr>
          <w:rFonts w:ascii="新宋体" w:eastAsia="新宋体" w:hint="eastAsia"/>
          <w:color w:val="AA5400"/>
          <w:w w:val="105"/>
        </w:rPr>
        <w:t>打补丁</w:t>
      </w:r>
    </w:p>
    <w:p>
      <w:pPr>
        <w:pStyle w:val="BodyText"/>
        <w:tabs>
          <w:tab w:pos="3584" w:val="left" w:leader="none"/>
        </w:tabs>
        <w:spacing w:line="396" w:lineRule="auto" w:before="103"/>
        <w:ind w:right="3734"/>
      </w:pPr>
      <w:r>
        <w:rPr>
          <w:w w:val="105"/>
        </w:rPr>
        <w:t>irql </w:t>
      </w:r>
      <w:r>
        <w:rPr>
          <w:color w:val="981A1A"/>
          <w:w w:val="105"/>
        </w:rPr>
        <w:t>= </w:t>
      </w:r>
      <w:r>
        <w:rPr>
          <w:w w:val="105"/>
        </w:rPr>
        <w:t>WPOFFx64</w:t>
      </w:r>
      <w:r>
        <w:rPr>
          <w:color w:val="333333"/>
          <w:w w:val="105"/>
        </w:rPr>
        <w:t>();</w:t>
      </w:r>
      <w:r>
        <w:rPr>
          <w:w w:val="105"/>
        </w:rPr>
        <w:t> RtlFillMemory</w:t>
      </w:r>
      <w:r>
        <w:rPr>
          <w:color w:val="333333"/>
          <w:w w:val="105"/>
        </w:rPr>
        <w:t>(</w:t>
      </w:r>
      <w:r>
        <w:rPr>
          <w:w w:val="105"/>
        </w:rPr>
        <w:t>ApiAddress</w:t>
      </w:r>
      <w:r>
        <w:rPr>
          <w:color w:val="333333"/>
          <w:w w:val="105"/>
        </w:rPr>
        <w:t>,</w:t>
        <w:tab/>
      </w:r>
      <w:r>
        <w:rPr>
          <w:w w:val="105"/>
        </w:rPr>
        <w:t>PatchSize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color w:val="116644"/>
          <w:w w:val="105"/>
        </w:rPr>
        <w:t>0x90</w:t>
      </w:r>
      <w:r>
        <w:rPr>
          <w:color w:val="333333"/>
          <w:w w:val="105"/>
        </w:rPr>
        <w:t>); </w:t>
      </w: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ApiAddress</w:t>
      </w:r>
      <w:r>
        <w:rPr>
          <w:color w:val="333333"/>
          <w:w w:val="105"/>
        </w:rPr>
        <w:t>, </w:t>
      </w:r>
      <w:r>
        <w:rPr>
          <w:w w:val="105"/>
        </w:rPr>
        <w:t>jmp_code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14</w:t>
      </w:r>
      <w:r>
        <w:rPr>
          <w:color w:val="333333"/>
          <w:w w:val="105"/>
        </w:rPr>
        <w:t>); </w:t>
      </w:r>
      <w:r>
        <w:rPr>
          <w:w w:val="105"/>
        </w:rPr>
        <w:t>WPONx64</w:t>
      </w:r>
      <w:r>
        <w:rPr>
          <w:color w:val="333333"/>
          <w:w w:val="105"/>
        </w:rPr>
        <w:t>(</w:t>
      </w:r>
      <w:r>
        <w:rPr>
          <w:w w:val="105"/>
        </w:rPr>
        <w:t>irql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w w:val="105"/>
        </w:rPr>
        <w:t>head_n_byte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305"/>
      </w:pPr>
      <w:r>
        <w:rPr>
          <w:color w:val="AA5400"/>
          <w:w w:val="103"/>
        </w:rPr>
        <w:t>/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51"/>
        <w:rPr>
          <w:rFonts w:ascii="新宋体" w:eastAsia="新宋体" w:hint="eastAsia"/>
        </w:rPr>
      </w:pPr>
      <w:r>
        <w:rPr/>
        <w:pict>
          <v:group style="position:absolute;margin-left:75.521614pt;margin-top:28.999842pt;width:445pt;height:784.9pt;mso-position-horizontal-relative:page;mso-position-vertical-relative:page;z-index:-1009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1720;top:2030;width:75;height:70" type="#_x0000_t75" stroked="false">
              <v:imagedata r:id="rId7" o:title=""/>
            </v:shape>
            <v:shape style="position:absolute;left:8702;top:4837;width:75;height:70" type="#_x0000_t75" stroked="false">
              <v:imagedata r:id="rId5" o:title=""/>
            </v:shape>
            <v:shape style="position:absolute;left:2989;top:6802;width:75;height:70" type="#_x0000_t75" stroked="false">
              <v:imagedata r:id="rId5" o:title=""/>
            </v:shape>
            <v:shape style="position:absolute;left:2989;top:7373;width:75;height:70" type="#_x0000_t75" stroked="false">
              <v:imagedata r:id="rId5" o:title=""/>
            </v:shape>
            <v:shape style="position:absolute;left:2249;top:14381;width:75;height:70" type="#_x0000_t75" stroked="false">
              <v:imagedata r:id="rId7" o:title=""/>
            </v:shape>
            <w10:wrap type="none"/>
          </v:group>
        </w:pict>
      </w:r>
      <w:r>
        <w:rPr>
          <w:color w:val="AA5400"/>
          <w:w w:val="105"/>
        </w:rPr>
        <w:t>InlineHookAPI </w:t>
      </w:r>
      <w:r>
        <w:rPr>
          <w:rFonts w:ascii="新宋体" w:eastAsia="新宋体" w:hint="eastAsia"/>
          <w:color w:val="AA5400"/>
          <w:w w:val="105"/>
        </w:rPr>
        <w:t>恢复挂钩地址</w:t>
      </w:r>
    </w:p>
    <w:p>
      <w:pPr>
        <w:pStyle w:val="BodyText"/>
        <w:ind w:left="0"/>
        <w:rPr>
          <w:rFonts w:ascii="新宋体"/>
          <w:sz w:val="20"/>
        </w:rPr>
      </w:pPr>
    </w:p>
    <w:p>
      <w:pPr>
        <w:pStyle w:val="BodyText"/>
        <w:spacing w:line="314" w:lineRule="auto" w:before="82"/>
        <w:ind w:right="6455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</w:rPr>
        <w:t>参数</w:t>
      </w:r>
      <w:r>
        <w:rPr>
          <w:color w:val="AA5400"/>
        </w:rPr>
        <w:t>1</w:t>
      </w:r>
      <w:r>
        <w:rPr>
          <w:rFonts w:ascii="新宋体" w:eastAsia="新宋体" w:hint="eastAsia"/>
          <w:color w:val="AA5400"/>
        </w:rPr>
        <w:t>：被</w:t>
      </w:r>
      <w:r>
        <w:rPr>
          <w:color w:val="AA5400"/>
        </w:rPr>
        <w:t>HOOK</w:t>
      </w:r>
      <w:r>
        <w:rPr>
          <w:rFonts w:ascii="新宋体" w:eastAsia="新宋体" w:hint="eastAsia"/>
          <w:color w:val="AA5400"/>
        </w:rPr>
        <w:t>函数地址</w:t>
      </w:r>
      <w:r>
        <w:rPr>
          <w:rFonts w:ascii="新宋体" w:eastAsia="新宋体" w:hint="eastAsia"/>
          <w:color w:val="AA5400"/>
          <w:w w:val="105"/>
        </w:rPr>
        <w:t>参数</w:t>
      </w:r>
      <w:r>
        <w:rPr>
          <w:color w:val="AA5400"/>
          <w:w w:val="105"/>
        </w:rPr>
        <w:t>2</w:t>
      </w:r>
      <w:r>
        <w:rPr>
          <w:rFonts w:ascii="新宋体" w:eastAsia="新宋体" w:hint="eastAsia"/>
          <w:color w:val="AA5400"/>
          <w:w w:val="105"/>
        </w:rPr>
        <w:t>：原始数据</w:t>
      </w:r>
    </w:p>
    <w:p>
      <w:pPr>
        <w:pStyle w:val="BodyText"/>
        <w:spacing w:line="217" w:lineRule="exact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</w:rPr>
        <w:t>参数</w:t>
      </w:r>
      <w:r>
        <w:rPr>
          <w:color w:val="AA5400"/>
        </w:rPr>
        <w:t>3</w:t>
      </w:r>
      <w:r>
        <w:rPr>
          <w:rFonts w:ascii="新宋体" w:eastAsia="新宋体" w:hint="eastAsia"/>
          <w:color w:val="AA5400"/>
        </w:rPr>
        <w:t>：补丁长度</w:t>
      </w:r>
    </w:p>
    <w:p>
      <w:pPr>
        <w:pStyle w:val="BodyText"/>
        <w:spacing w:before="88"/>
        <w:ind w:left="411"/>
      </w:pPr>
      <w:r>
        <w:rPr>
          <w:color w:val="AA5400"/>
          <w:w w:val="103"/>
        </w:rPr>
        <w:t>/</w:t>
      </w:r>
    </w:p>
    <w:p>
      <w:pPr>
        <w:pStyle w:val="BodyText"/>
        <w:spacing w:before="11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KernelUnHook</w:t>
      </w:r>
      <w:r>
        <w:rPr>
          <w:color w:val="333333"/>
          <w:w w:val="105"/>
        </w:rPr>
        <w:t>(</w:t>
      </w:r>
      <w:r>
        <w:rPr>
          <w:w w:val="105"/>
        </w:rPr>
        <w:t>IN PVOID ApiAddress</w:t>
      </w:r>
      <w:r>
        <w:rPr>
          <w:color w:val="333333"/>
          <w:w w:val="105"/>
        </w:rPr>
        <w:t>, </w:t>
      </w:r>
      <w:r>
        <w:rPr>
          <w:w w:val="105"/>
        </w:rPr>
        <w:t>IN PVOID OriCode</w:t>
      </w:r>
      <w:r>
        <w:rPr>
          <w:color w:val="333333"/>
          <w:w w:val="105"/>
        </w:rPr>
        <w:t>, </w:t>
      </w:r>
      <w:r>
        <w:rPr>
          <w:w w:val="105"/>
        </w:rPr>
        <w:t>IN ULONG PatchSize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KIRQL irql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w w:val="105"/>
        </w:rPr>
        <w:t>irql </w:t>
      </w:r>
      <w:r>
        <w:rPr>
          <w:color w:val="981A1A"/>
          <w:w w:val="105"/>
        </w:rPr>
        <w:t>= </w:t>
      </w:r>
      <w:r>
        <w:rPr>
          <w:w w:val="105"/>
        </w:rPr>
        <w:t>WPOFFx64</w:t>
      </w:r>
      <w:r>
        <w:rPr>
          <w:color w:val="333333"/>
          <w:w w:val="105"/>
        </w:rPr>
        <w:t>();</w:t>
      </w:r>
    </w:p>
    <w:p>
      <w:pPr>
        <w:pStyle w:val="BodyText"/>
        <w:spacing w:line="403" w:lineRule="auto" w:before="115"/>
        <w:ind w:right="3508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ApiAddress</w:t>
      </w:r>
      <w:r>
        <w:rPr>
          <w:color w:val="333333"/>
          <w:w w:val="105"/>
        </w:rPr>
        <w:t>, </w:t>
      </w:r>
      <w:r>
        <w:rPr>
          <w:w w:val="105"/>
        </w:rPr>
        <w:t>OriCode</w:t>
      </w:r>
      <w:r>
        <w:rPr>
          <w:color w:val="333333"/>
          <w:w w:val="105"/>
        </w:rPr>
        <w:t>,</w:t>
      </w:r>
      <w:r>
        <w:rPr>
          <w:color w:val="333333"/>
          <w:spacing w:val="-84"/>
          <w:w w:val="105"/>
        </w:rPr>
        <w:t> </w:t>
      </w:r>
      <w:r>
        <w:rPr>
          <w:w w:val="105"/>
        </w:rPr>
        <w:t>PatchSize</w:t>
      </w:r>
      <w:r>
        <w:rPr>
          <w:color w:val="333333"/>
          <w:w w:val="105"/>
        </w:rPr>
        <w:t>); </w:t>
      </w:r>
      <w:r>
        <w:rPr>
          <w:w w:val="105"/>
        </w:rPr>
        <w:t>WPONx64</w:t>
      </w:r>
      <w:r>
        <w:rPr>
          <w:color w:val="333333"/>
          <w:w w:val="105"/>
        </w:rPr>
        <w:t>(</w:t>
      </w:r>
      <w:r>
        <w:rPr>
          <w:w w:val="105"/>
        </w:rPr>
        <w:t>irql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实现我们自己的代理函数</w:t>
      </w:r>
    </w:p>
    <w:p>
      <w:pPr>
        <w:pStyle w:val="BodyText"/>
        <w:tabs>
          <w:tab w:pos="7392" w:val="left" w:leader="none"/>
        </w:tabs>
        <w:spacing w:before="88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MyPsLookupProcessByProcessId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spacing w:val="-64"/>
          <w:w w:val="105"/>
        </w:rPr>
        <w:t> </w:t>
      </w:r>
      <w:r>
        <w:rPr>
          <w:w w:val="105"/>
        </w:rPr>
        <w:t>ProcessId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PEPROCESS</w:t>
        <w:tab/>
        <w:t>Process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NTSTATUS st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right="759"/>
      </w:pPr>
      <w:r>
        <w:rPr>
          <w:w w:val="105"/>
        </w:rPr>
        <w:t>st</w:t>
      </w:r>
      <w:r>
        <w:rPr>
          <w:spacing w:val="-4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3"/>
          <w:w w:val="105"/>
        </w:rPr>
        <w:t> </w:t>
      </w:r>
      <w:r>
        <w:rPr>
          <w:color w:val="333333"/>
          <w:w w:val="105"/>
        </w:rPr>
        <w:t>((</w:t>
      </w:r>
      <w:r>
        <w:rPr>
          <w:w w:val="105"/>
        </w:rPr>
        <w:t>PSLOOKUPPROCESSBYPROCESSID</w:t>
      </w:r>
      <w:r>
        <w:rPr>
          <w:color w:val="333333"/>
          <w:w w:val="105"/>
        </w:rPr>
        <w:t>)</w:t>
      </w:r>
      <w:r>
        <w:rPr>
          <w:w w:val="105"/>
        </w:rPr>
        <w:t>original_address</w:t>
      </w:r>
      <w:r>
        <w:rPr>
          <w:color w:val="333333"/>
          <w:w w:val="105"/>
        </w:rPr>
        <w:t>)(</w:t>
      </w:r>
      <w:r>
        <w:rPr>
          <w:w w:val="105"/>
        </w:rPr>
        <w:t>ProcessId</w:t>
      </w:r>
      <w:r>
        <w:rPr>
          <w:color w:val="333333"/>
          <w:w w:val="105"/>
        </w:rPr>
        <w:t>,</w:t>
      </w:r>
      <w:r>
        <w:rPr>
          <w:color w:val="333333"/>
          <w:spacing w:val="-44"/>
          <w:w w:val="105"/>
        </w:rPr>
        <w:t> </w:t>
      </w:r>
      <w:r>
        <w:rPr>
          <w:w w:val="105"/>
        </w:rPr>
        <w:t>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{</w:t>
      </w:r>
    </w:p>
    <w:p>
      <w:pPr>
        <w:pStyle w:val="BodyText"/>
        <w:spacing w:before="65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判断是否是需要保护的进程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 </w:t>
      </w:r>
      <w:r>
        <w:rPr>
          <w:w w:val="105"/>
        </w:rPr>
        <w:t>Process </w:t>
      </w:r>
      <w:r>
        <w:rPr>
          <w:color w:val="981A1A"/>
          <w:w w:val="105"/>
        </w:rPr>
        <w:t>== 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)</w:t>
      </w:r>
      <w:r>
        <w:rPr>
          <w:w w:val="105"/>
        </w:rPr>
        <w:t>protect_eprocess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680"/>
      </w:pPr>
      <w:r>
        <w:rPr>
          <w:w w:val="105"/>
        </w:rPr>
        <w:t>Process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352" w:lineRule="auto" w:before="64"/>
        <w:ind w:left="1574" w:right="3676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拦截结束进程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w w:val="105"/>
        </w:rPr>
        <w:t>st </w:t>
      </w:r>
      <w:r>
        <w:rPr>
          <w:color w:val="981A1A"/>
          <w:w w:val="105"/>
        </w:rPr>
        <w:t>= </w:t>
      </w:r>
      <w:r>
        <w:rPr>
          <w:w w:val="105"/>
        </w:rPr>
        <w:t>STATUS_ACCESS_DENIED</w:t>
      </w:r>
      <w:r>
        <w:rPr>
          <w:color w:val="333333"/>
          <w:w w:val="105"/>
        </w:rPr>
        <w:t>;</w:t>
      </w:r>
    </w:p>
    <w:p>
      <w:pPr>
        <w:pStyle w:val="BodyText"/>
        <w:spacing w:before="36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770087"/>
          <w:w w:val="105"/>
        </w:rPr>
        <w:t>return </w:t>
      </w:r>
      <w:r>
        <w:rPr>
          <w:w w:val="105"/>
        </w:rPr>
        <w:t>st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6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驱动已卸载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恢复</w:t>
      </w:r>
      <w:r>
        <w:rPr>
          <w:color w:val="AA5400"/>
          <w:w w:val="105"/>
        </w:rPr>
        <w:t>Hook</w:t>
      </w:r>
    </w:p>
    <w:p>
      <w:pPr>
        <w:pStyle w:val="BodyText"/>
        <w:spacing w:line="403" w:lineRule="auto" w:before="88"/>
        <w:ind w:left="305" w:right="182" w:firstLine="423"/>
      </w:pPr>
      <w:r>
        <w:rPr/>
        <w:t>KernelUnHook</w:t>
      </w:r>
      <w:r>
        <w:rPr>
          <w:color w:val="333333"/>
        </w:rPr>
        <w:t>(</w:t>
      </w:r>
      <w:r>
        <w:rPr/>
        <w:t>GetProcessAddress</w:t>
      </w:r>
      <w:r>
        <w:rPr>
          <w:color w:val="333333"/>
        </w:rPr>
        <w:t>(</w:t>
      </w:r>
      <w:r>
        <w:rPr/>
        <w:t>L</w:t>
      </w:r>
      <w:r>
        <w:rPr>
          <w:color w:val="AA1111"/>
        </w:rPr>
        <w:t>"PsLookupProcessByProcessId"</w:t>
      </w:r>
      <w:r>
        <w:rPr>
          <w:color w:val="333333"/>
        </w:rPr>
        <w:t>), </w:t>
      </w:r>
      <w:r>
        <w:rPr/>
        <w:t>head_n_byte</w:t>
      </w:r>
      <w:r>
        <w:rPr>
          <w:color w:val="333333"/>
        </w:rPr>
        <w:t>, </w:t>
      </w:r>
      <w:r>
        <w:rPr>
          <w:w w:val="105"/>
        </w:rPr>
        <w:t>patch_size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6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初始化反汇编引擎</w:t>
      </w:r>
    </w:p>
    <w:p>
      <w:pPr>
        <w:pStyle w:val="BodyText"/>
        <w:spacing w:before="103"/>
      </w:pPr>
      <w:r>
        <w:rPr>
          <w:w w:val="105"/>
        </w:rPr>
        <w:t>lde_init</w:t>
      </w:r>
      <w:r>
        <w:rPr>
          <w:color w:val="333333"/>
          <w:w w:val="105"/>
        </w:rPr>
        <w:t>();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设置需要保护进程</w:t>
      </w:r>
      <w:r>
        <w:rPr>
          <w:color w:val="AA5400"/>
          <w:w w:val="105"/>
        </w:rPr>
        <w:t>EProcess</w:t>
      </w:r>
    </w:p>
    <w:p>
      <w:pPr>
        <w:pStyle w:val="BodyText"/>
        <w:spacing w:before="103"/>
      </w:pPr>
      <w:r>
        <w:rPr>
          <w:color w:val="AA5400"/>
          <w:w w:val="103"/>
        </w:rPr>
        <w:t>/</w:t>
      </w:r>
    </w:p>
    <w:p>
      <w:pPr>
        <w:pStyle w:val="BodyText"/>
        <w:spacing w:line="403" w:lineRule="auto" w:before="100"/>
        <w:ind w:left="1151" w:right="4036" w:hanging="423"/>
      </w:pPr>
      <w:r>
        <w:rPr>
          <w:color w:val="AA5400"/>
          <w:w w:val="105"/>
        </w:rPr>
        <w:t>lyshark.com: kd&gt; !process 0 0</w:t>
      </w:r>
      <w:r>
        <w:rPr>
          <w:color w:val="AA5400"/>
          <w:spacing w:val="-74"/>
          <w:w w:val="105"/>
        </w:rPr>
        <w:t> </w:t>
      </w:r>
      <w:r>
        <w:rPr>
          <w:color w:val="AA5400"/>
          <w:w w:val="105"/>
        </w:rPr>
        <w:t>lyshark.exe PROCESS ffff9a0a44ec4080</w:t>
      </w:r>
    </w:p>
    <w:p>
      <w:pPr>
        <w:pStyle w:val="BodyText"/>
        <w:tabs>
          <w:tab w:pos="3055" w:val="left" w:leader="none"/>
          <w:tab w:pos="4430" w:val="left" w:leader="none"/>
          <w:tab w:pos="6017" w:val="left" w:leader="none"/>
        </w:tabs>
        <w:spacing w:line="169" w:lineRule="exact"/>
        <w:ind w:left="1574"/>
      </w:pPr>
      <w:r>
        <w:rPr>
          <w:color w:val="AA5400"/>
          <w:w w:val="105"/>
        </w:rPr>
        <w:t>SessionId: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1</w:t>
        <w:tab/>
        <w:t>Cid: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05b8</w:t>
        <w:tab/>
        <w:t>Peb:</w:t>
      </w:r>
      <w:r>
        <w:rPr>
          <w:color w:val="AA5400"/>
          <w:spacing w:val="-14"/>
          <w:w w:val="105"/>
        </w:rPr>
        <w:t> </w:t>
      </w:r>
      <w:r>
        <w:rPr>
          <w:color w:val="AA5400"/>
          <w:w w:val="105"/>
        </w:rPr>
        <w:t>0034d000</w:t>
        <w:tab/>
        <w:t>ParentCid:</w:t>
      </w:r>
      <w:r>
        <w:rPr>
          <w:color w:val="AA5400"/>
          <w:spacing w:val="-4"/>
          <w:w w:val="105"/>
        </w:rPr>
        <w:t> </w:t>
      </w:r>
      <w:r>
        <w:rPr>
          <w:color w:val="AA5400"/>
          <w:w w:val="105"/>
        </w:rPr>
        <w:t>13f0</w:t>
      </w:r>
    </w:p>
    <w:p>
      <w:pPr>
        <w:pStyle w:val="BodyText"/>
        <w:tabs>
          <w:tab w:pos="3690" w:val="left" w:leader="none"/>
          <w:tab w:pos="6969" w:val="left" w:leader="none"/>
        </w:tabs>
        <w:spacing w:line="403" w:lineRule="auto" w:before="100"/>
        <w:ind w:left="1574" w:right="348"/>
      </w:pPr>
      <w:r>
        <w:rPr>
          <w:color w:val="AA5400"/>
          <w:w w:val="105"/>
        </w:rPr>
        <w:t>DirBase:</w:t>
      </w:r>
      <w:r>
        <w:rPr>
          <w:color w:val="AA5400"/>
          <w:spacing w:val="-19"/>
          <w:w w:val="105"/>
        </w:rPr>
        <w:t> </w:t>
      </w:r>
      <w:r>
        <w:rPr>
          <w:color w:val="AA5400"/>
          <w:w w:val="105"/>
        </w:rPr>
        <w:t>12a7d2002</w:t>
        <w:tab/>
        <w:t>ObjectTable:</w:t>
      </w:r>
      <w:r>
        <w:rPr>
          <w:color w:val="AA5400"/>
          <w:spacing w:val="-30"/>
          <w:w w:val="105"/>
        </w:rPr>
        <w:t> </w:t>
      </w:r>
      <w:r>
        <w:rPr>
          <w:color w:val="AA5400"/>
          <w:w w:val="105"/>
        </w:rPr>
        <w:t>ffffd60bc036f080</w:t>
        <w:tab/>
        <w:t>HandleCount: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159. Image: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lyshark.exe</w:t>
      </w:r>
    </w:p>
    <w:p>
      <w:pPr>
        <w:spacing w:after="0" w:line="403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257.75pt;mso-position-horizontal-relative:char;mso-position-vertical-relative:line" coordorigin="0,0" coordsize="8900,5155">
            <v:shape style="position:absolute;left:7;top:7;width:8885;height:5140" coordorigin="8,8" coordsize="8885,5140" path="m8859,5147l40,5147,35,5146,8,5115,8,8,8892,8,8892,5115,8859,5147xe" filled="true" fillcolor="#f7f7f7" stroked="false">
              <v:path arrowok="t"/>
              <v:fill type="solid"/>
            </v:shape>
            <v:line style="position:absolute" from="8,5110" to="8,8" stroked="true" strokeweight=".750349pt" strokecolor="#e7e9ec">
              <v:stroke dashstyle="solid"/>
            </v:line>
            <v:shape style="position:absolute;left:7;top:7;width:8885;height:5140" coordorigin="8,8" coordsize="8885,5140" path="m8892,8l8892,5110,8892,5115,8854,5147,45,5147,8,5115,8,5110e" filled="false" stroked="true" strokeweight=".750349pt" strokecolor="#e7e9ec">
              <v:path arrowok="t"/>
              <v:stroke dashstyle="solid"/>
            </v:shape>
            <v:rect style="position:absolute;left:75;top:7;width:8750;height:5043" filled="true" fillcolor="#f7f7f7" stroked="false">
              <v:fill type="solid"/>
            </v:rect>
            <v:shape style="position:absolute;left:633;top:62;width:75;height:70" type="#_x0000_t75" stroked="false">
              <v:imagedata r:id="rId7" o:title=""/>
            </v:shape>
            <v:shape style="position:absolute;left:0;top:0;width:8900;height:5155" type="#_x0000_t202" filled="false" stroked="false">
              <v:textbox inset="0,0,0,0">
                <w:txbxContent>
                  <w:p>
                    <w:pPr>
                      <w:spacing w:before="53"/>
                      <w:ind w:left="7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protect_eprocess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0xffff9a0a44ec4080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Hook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挂钩函数</w:t>
                    </w:r>
                  </w:p>
                  <w:p>
                    <w:pPr>
                      <w:spacing w:line="381" w:lineRule="auto" w:before="103"/>
                      <w:ind w:left="195" w:right="434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head_n_byte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KernelHook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GetProcessAddress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"PsLookupProcessByProcessId"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MyPsLookupProcessByProcessId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original_address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patch_size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4"/>
                      <w:rPr>
                        <w:sz w:val="26"/>
                      </w:rPr>
                    </w:pPr>
                  </w:p>
                  <w:p>
                    <w:pPr>
                      <w:spacing w:line="352" w:lineRule="auto" w:before="0"/>
                      <w:ind w:left="195" w:right="0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挂钩保护完成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--&gt;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修改字节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原函数地址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0x%p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patch_size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original_address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size_t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w w:val="105"/>
                        <w:sz w:val="17"/>
                      </w:rPr>
                      <w:t>patch_size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"[byte] = %x"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head_n_byte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1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Heading1"/>
        <w:spacing w:before="56"/>
        <w:ind w:left="110"/>
      </w:pPr>
      <w:r>
        <w:rPr>
          <w:color w:val="333333"/>
          <w:w w:val="105"/>
        </w:rPr>
        <w:t>运行这段驱动程序，会输出挂钩保护的具体地址信息；</w:t>
      </w:r>
    </w:p>
    <w:p>
      <w:pPr>
        <w:pStyle w:val="BodyText"/>
        <w:spacing w:before="6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935">
            <wp:simplePos x="0" y="0"/>
            <wp:positionH relativeFrom="page">
              <wp:posOffset>959124</wp:posOffset>
            </wp:positionH>
            <wp:positionV relativeFrom="paragraph">
              <wp:posOffset>99126</wp:posOffset>
            </wp:positionV>
            <wp:extent cx="5670035" cy="3059715"/>
            <wp:effectExtent l="0" t="0" r="0" b="0"/>
            <wp:wrapTopAndBottom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035" cy="305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0" w:lineRule="exact" w:before="79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8"/>
          <w:w w:val="105"/>
          <w:sz w:val="19"/>
        </w:rPr>
        <w:t>使用 </w:t>
      </w:r>
      <w:r>
        <w:rPr>
          <w:color w:val="333333"/>
          <w:w w:val="105"/>
          <w:sz w:val="17"/>
        </w:rPr>
        <w:t>WinDBG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观察，会发现挂钩后原函数已经被替换掉了，而被替换的地址就是我们自己的</w:t>
      </w:r>
    </w:p>
    <w:p>
      <w:pPr>
        <w:pStyle w:val="BodyText"/>
        <w:spacing w:line="340" w:lineRule="exact"/>
        <w:ind w:left="155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-11.974437pt;width:36.050pt;height:9.8pt;mso-position-horizontal-relative:page;mso-position-vertical-relative:paragraph;z-index:-9976" coordorigin="1901,-239" coordsize="721,196">
            <v:shape style="position:absolute;left:1900;top:-240;width:721;height:196" coordorigin="1901,-239" coordsize="721,196" path="m2582,-44l1940,-44,1934,-46,1901,-83,1901,-200,1940,-239,2582,-239,2621,-200,2621,-83,2582,-44xe" filled="true" fillcolor="#f2f4f4" stroked="false">
              <v:path arrowok="t"/>
              <v:fill type="solid"/>
            </v:shape>
            <v:shape style="position:absolute;left:1908;top:-232;width:706;height:181" coordorigin="1908,-232" coordsize="706,181" path="m1908,-89l1908,-194,1908,-199,1909,-204,1911,-209,1913,-213,1916,-217,1919,-221,1923,-225,1927,-227,1931,-229,1936,-231,1941,-232,1946,-232,2576,-232,2581,-232,2586,-231,2590,-229,2595,-227,2599,-225,2602,-221,2606,-217,2609,-213,2611,-209,2612,-204,2613,-199,2613,-194,2613,-89,2576,-52,1946,-52,1919,-63,1916,-66,1913,-70,1911,-75,1909,-80,1908,-84,1908,-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4.533234pt;width:152.35pt;height:9.8pt;mso-position-horizontal-relative:page;mso-position-vertical-relative:paragraph;z-index:-9952" coordorigin="1510,91" coordsize="3047,196">
            <v:shape style="position:absolute;left:1510;top:90;width:3047;height:196" coordorigin="1510,91" coordsize="3047,196" path="m4518,286l1549,286,1544,285,1510,247,1510,130,1549,91,4518,91,4557,130,4557,247,4518,286xe" filled="true" fillcolor="#f2f4f4" stroked="false">
              <v:path arrowok="t"/>
              <v:fill type="solid"/>
            </v:shape>
            <v:shape style="position:absolute;left:1517;top:98;width:3032;height:181" coordorigin="1518,98" coordsize="3032,181" path="m1518,241l1518,136,1518,131,1519,126,1521,121,1523,117,1525,113,1529,109,1532,106,1536,103,1541,101,1546,99,1550,98,1555,98,4512,98,4517,98,4522,99,4526,101,4531,103,4535,106,4538,109,4542,113,4549,136,4549,241,4512,278,1555,278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2.085052pt;margin-top:191.370041pt;width:63.05pt;height:9.8pt;mso-position-horizontal-relative:page;mso-position-vertical-relative:paragraph;z-index:-9928" coordorigin="4242,3827" coordsize="1261,196">
            <v:shape style="position:absolute;left:4241;top:3827;width:1261;height:196" coordorigin="4242,3827" coordsize="1261,196" path="m5463,4022l4281,4022,4275,4021,4242,3983,4242,3866,4281,3827,5463,3827,5502,3866,5502,3983,5463,4022xe" filled="true" fillcolor="#f2f4f4" stroked="false">
              <v:path arrowok="t"/>
              <v:fill type="solid"/>
            </v:shape>
            <v:shape style="position:absolute;left:4249;top:3834;width:1246;height:181" coordorigin="4249,3835" coordsize="1246,181" path="m4249,3977l4249,3872,4249,3867,4250,3863,4252,3858,4254,3853,4257,3849,4282,3835,4287,3835,5457,3835,5462,3835,5467,3836,5492,3858,5494,3863,5495,3867,5495,3872,5495,3977,5457,4015,4287,4015,4249,3982,4249,39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MyPsLookupProcessByProcessId</w:t>
      </w:r>
      <w:r>
        <w:rPr>
          <w:color w:val="333333"/>
          <w:spacing w:val="-64"/>
          <w:w w:val="105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函数。</w:t>
      </w:r>
    </w:p>
    <w:p>
      <w:pPr>
        <w:pStyle w:val="BodyText"/>
        <w:spacing w:before="14"/>
        <w:ind w:left="0"/>
        <w:rPr>
          <w:rFonts w:ascii="微软雅黑"/>
          <w:sz w:val="9"/>
        </w:rPr>
      </w:pPr>
      <w:r>
        <w:rPr/>
        <w:drawing>
          <wp:anchor distT="0" distB="0" distL="0" distR="0" allowOverlap="1" layoutInCell="1" locked="0" behindDoc="1" simplePos="0" relativeHeight="268434959">
            <wp:simplePos x="0" y="0"/>
            <wp:positionH relativeFrom="page">
              <wp:posOffset>959124</wp:posOffset>
            </wp:positionH>
            <wp:positionV relativeFrom="paragraph">
              <wp:posOffset>139029</wp:posOffset>
            </wp:positionV>
            <wp:extent cx="5642841" cy="1920239"/>
            <wp:effectExtent l="0" t="0" r="0" b="0"/>
            <wp:wrapTopAndBottom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41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2"/>
          <w:w w:val="105"/>
          <w:sz w:val="19"/>
        </w:rPr>
        <w:t>当你尝试使用任务管理器结束掉 </w:t>
      </w:r>
      <w:r>
        <w:rPr>
          <w:color w:val="333333"/>
          <w:w w:val="105"/>
          <w:sz w:val="17"/>
        </w:rPr>
        <w:t>lyshark.exe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进程时，则会提示拒绝访问。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74662" cy="3119628"/>
            <wp:effectExtent l="0" t="0" r="0" b="0"/>
            <wp:docPr id="5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662" cy="31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16"/>
        <w:ind w:left="0"/>
        <w:rPr>
          <w:rFonts w:ascii="微软雅黑"/>
          <w:sz w:val="3"/>
        </w:rPr>
      </w:pPr>
    </w:p>
    <w:p>
      <w:pPr>
        <w:spacing w:before="41"/>
        <w:ind w:left="110" w:right="0" w:firstLine="0"/>
        <w:jc w:val="left"/>
        <w:rPr>
          <w:rFonts w:ascii="微软雅黑" w:eastAsia="微软雅黑" w:hint="eastAsia"/>
          <w:b/>
          <w:sz w:val="24"/>
        </w:rPr>
      </w:pPr>
      <w:bookmarkStart w:name="参考文献" w:id="1"/>
      <w:bookmarkEnd w:id="1"/>
      <w:r>
        <w:rPr/>
      </w:r>
      <w:r>
        <w:rPr>
          <w:rFonts w:ascii="微软雅黑" w:eastAsia="微软雅黑" w:hint="eastAsia"/>
          <w:b/>
          <w:color w:val="333333"/>
          <w:sz w:val="24"/>
        </w:rPr>
        <w:t>参考文献</w:t>
      </w:r>
    </w:p>
    <w:p>
      <w:pPr>
        <w:pStyle w:val="Heading1"/>
        <w:spacing w:before="195"/>
        <w:ind w:left="110"/>
        <w:rPr>
          <w:rFonts w:ascii="Tahoma"/>
        </w:rPr>
      </w:pPr>
      <w:r>
        <w:rPr>
          <w:rFonts w:ascii="Tahoma"/>
          <w:color w:val="4082C3"/>
          <w:spacing w:val="-120"/>
          <w:w w:val="110"/>
          <w:u w:val="single" w:color="4082C3"/>
        </w:rPr>
        <w:t>h</w:t>
      </w:r>
      <w:hyperlink r:id="rId11">
        <w:r>
          <w:rPr>
            <w:rFonts w:ascii="Tahoma"/>
            <w:color w:val="4082C3"/>
            <w:w w:val="110"/>
            <w:u w:val="single" w:color="4082C3"/>
          </w:rPr>
          <w:t>ttps://www.docin.com/p-1508418694.htm</w:t>
        </w:r>
      </w:hyperlink>
      <w:r>
        <w:rPr>
          <w:rFonts w:ascii="Tahoma"/>
          <w:color w:val="4082C3"/>
          <w:w w:val="110"/>
          <w:u w:val="single" w:color="4082C3"/>
        </w:rPr>
        <w:t>l</w:t>
      </w:r>
    </w:p>
    <w:p>
      <w:pPr>
        <w:pStyle w:val="BodyText"/>
        <w:ind w:left="0"/>
        <w:rPr>
          <w:rFonts w:ascii="Tahoma"/>
          <w:sz w:val="26"/>
        </w:rPr>
      </w:pPr>
    </w:p>
    <w:p>
      <w:pPr>
        <w:pStyle w:val="BodyText"/>
        <w:ind w:left="0"/>
        <w:rPr>
          <w:rFonts w:ascii="Tahoma"/>
          <w:sz w:val="27"/>
        </w:rPr>
      </w:pPr>
    </w:p>
    <w:p>
      <w:pPr>
        <w:spacing w:before="0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1648" from="77.022308pt,1.283173pt" to="77.022308pt,95.076752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before="13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12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33" w:lineRule="exact" w:before="115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Tahoma" w:eastAsia="Tahoma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Tahoma" w:eastAsia="Tahoma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06" w:lineRule="auto" w:before="18"/>
        <w:ind w:left="395" w:right="28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《中华人民共和国著作权法》相关法律规定或遵守《署名</w:t>
      </w:r>
      <w:r>
        <w:rPr>
          <w:rFonts w:ascii="Tahoma" w:eastAsia="Tahoma"/>
          <w:color w:val="777777"/>
          <w:w w:val="105"/>
          <w:sz w:val="19"/>
        </w:rPr>
        <w:t>CC BY-ND 4.0</w:t>
      </w:r>
      <w:r>
        <w:rPr>
          <w:rFonts w:ascii="微软雅黑" w:eastAsia="微软雅黑" w:hint="eastAsia"/>
          <w:color w:val="777777"/>
          <w:w w:val="105"/>
          <w:sz w:val="19"/>
        </w:rPr>
        <w:t>国际》规范，合理合规携</w:t>
      </w:r>
      <w:r>
        <w:rPr>
          <w:rFonts w:ascii="微软雅黑" w:eastAsia="微软雅黑" w:hint="eastAsia"/>
          <w:color w:val="777777"/>
          <w:sz w:val="19"/>
        </w:rPr>
        <w:t>带原创出处转载，如果不携带文章出处，并恶意转载多篇原创文章被本人发现，本人保留起诉权！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395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@lyshark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hyperlink" Target="http://www.docin.com/p-1508418694.html" TargetMode="External"/><Relationship Id="rId12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2023-06-30T11:14:02Z</dcterms:created>
  <dcterms:modified xsi:type="dcterms:W3CDTF">2023-06-30T11:14:02Z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