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8" w:lineRule="auto" w:before="49"/>
        <w:ind w:left="110" w:right="12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56369pt;width:187.6pt;height:9.8pt;mso-position-horizontal-relative:page;mso-position-vertical-relative:paragraph;z-index:-15328" coordorigin="3071,127" coordsize="3752,196">
            <v:shape style="position:absolute;left:3071;top:127;width:3752;height:196" coordorigin="3071,127" coordsize="3752,196" path="m6784,322l3110,322,3104,321,3071,283,3071,166,3110,127,6784,127,6823,166,6823,283,6784,322xe" filled="true" fillcolor="#f2f4f4" stroked="false">
              <v:path arrowok="t"/>
              <v:fill type="solid"/>
            </v:shape>
            <v:shape style="position:absolute;left:3078;top:134;width:3737;height:181" coordorigin="3079,135" coordsize="3737,181" path="m3079,277l3079,172,3079,167,3080,162,3082,158,3083,153,3086,149,3090,146,3093,142,3097,139,3102,137,3106,136,3111,135,3116,135,6778,135,6783,135,6788,136,6792,137,6797,139,6815,172,6815,277,6792,312,6788,314,6783,315,6778,315,3116,315,3111,315,3106,314,3102,312,3097,310,3093,307,3090,304,3086,300,3083,296,3082,292,3080,287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54.378681pt;width:99.8pt;height:9.8pt;mso-position-horizontal-relative:page;mso-position-vertical-relative:paragraph;z-index:-15304" coordorigin="3461,1088" coordsize="1996,196">
            <v:shape style="position:absolute;left:3461;top:1087;width:1996;height:196" coordorigin="3461,1088" coordsize="1996,196" path="m5418,1283l3500,1283,3495,1282,3461,1244,3461,1127,3500,1088,5418,1088,5457,1127,5457,1244,5418,1283xe" filled="true" fillcolor="#f2f4f4" stroked="false">
              <v:path arrowok="t"/>
              <v:fill type="solid"/>
            </v:shape>
            <v:shape style="position:absolute;left:3468;top:1095;width:1981;height:181" coordorigin="3469,1095" coordsize="1981,181" path="m3469,1238l3469,1133,3469,1128,3470,1123,3472,1118,3474,1114,3476,1110,3480,1106,3483,1103,3487,1100,3492,1098,3497,1096,3501,1095,3506,1095,5412,1095,5417,1095,5422,1096,5447,1118,5449,1123,5450,1128,5450,1133,5450,1238,5450,1243,5449,1247,5447,1252,5445,1257,5412,1275,3506,1275,3469,1243,3469,1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在笔者前一篇文章 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Registry</w:t>
      </w:r>
      <w:r>
        <w:rPr>
          <w:rFonts w:ascii="新宋体" w:eastAsia="新宋体" w:hint="eastAsia"/>
          <w:color w:val="333333"/>
          <w:spacing w:val="4"/>
          <w:sz w:val="17"/>
        </w:rPr>
        <w:t>注册表回调》 </w:t>
      </w:r>
      <w:r>
        <w:rPr>
          <w:rFonts w:ascii="微软雅黑" w:eastAsia="微软雅黑" w:hint="eastAsia"/>
          <w:color w:val="333333"/>
          <w:sz w:val="19"/>
        </w:rPr>
        <w:t>中实现了对注册表的枚举，本章将实现对注册表的监控，不同于</w:t>
      </w:r>
      <w:r>
        <w:rPr>
          <w:rFonts w:ascii="Tahoma" w:eastAsia="Tahoma"/>
          <w:color w:val="333333"/>
          <w:sz w:val="19"/>
        </w:rPr>
        <w:t>32</w:t>
      </w:r>
      <w:r>
        <w:rPr>
          <w:rFonts w:ascii="微软雅黑" w:eastAsia="微软雅黑" w:hint="eastAsia"/>
          <w:color w:val="333333"/>
          <w:sz w:val="19"/>
        </w:rPr>
        <w:t>位系统在</w:t>
      </w:r>
      <w:r>
        <w:rPr>
          <w:rFonts w:ascii="Tahoma" w:eastAsia="Tahoma"/>
          <w:color w:val="333333"/>
          <w:sz w:val="19"/>
        </w:rPr>
        <w:t>64</w:t>
      </w:r>
      <w:r>
        <w:rPr>
          <w:rFonts w:ascii="微软雅黑" w:eastAsia="微软雅黑" w:hint="eastAsia"/>
          <w:color w:val="333333"/>
          <w:sz w:val="19"/>
        </w:rPr>
        <w:t>位系统中，微软为我们提供了两个针对注册表的专用内核监控函      数，通过这两个函数可以在不劫持内核</w:t>
      </w:r>
      <w:r>
        <w:rPr>
          <w:rFonts w:ascii="Tahoma" w:eastAsia="Tahoma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的前提下实现对注册表增加，删除，创建等事件的有效监控， 注册表监视通常会通过 </w:t>
      </w:r>
      <w:r>
        <w:rPr>
          <w:color w:val="333333"/>
          <w:sz w:val="17"/>
        </w:rPr>
        <w:t>CmRegisterCallback</w:t>
      </w:r>
      <w:r>
        <w:rPr>
          <w:color w:val="333333"/>
          <w:spacing w:val="1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创建监控事件并传入自己的回调函数，与该创建对应的是</w:t>
      </w:r>
    </w:p>
    <w:p>
      <w:pPr>
        <w:spacing w:line="328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946012pt;width:110.35pt;height:9.8pt;mso-position-horizontal-relative:page;mso-position-vertical-relative:paragraph;z-index:-15280" coordorigin="1510,79" coordsize="2207,196">
            <v:shape style="position:absolute;left:1510;top:78;width:2207;height:196" coordorigin="1510,79" coordsize="2207,196" path="m3677,274l1549,274,1544,273,1510,235,1510,118,1549,79,3677,79,3716,118,3716,235,3677,274xe" filled="true" fillcolor="#f2f4f4" stroked="false">
              <v:path arrowok="t"/>
              <v:fill type="solid"/>
            </v:shape>
            <v:shape style="position:absolute;left:1517;top:86;width:2192;height:181" coordorigin="1518,86" coordsize="2192,181" path="m1518,229l1518,124,1518,119,1519,114,1521,110,1523,105,1525,101,1529,97,1532,94,1536,91,1541,89,1546,87,1550,86,1555,86,3671,86,3676,86,3681,87,3709,124,3709,229,3671,267,1555,267,1518,234,1518,22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CmUnRegisterCallback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当注册表监控结束后可用于注销回调。</w:t>
      </w:r>
    </w:p>
    <w:p>
      <w:pPr>
        <w:pStyle w:val="Heading1"/>
        <w:spacing w:before="130"/>
      </w:pPr>
      <w:r>
        <w:rPr/>
        <w:pict>
          <v:shape style="position:absolute;margin-left:86.026489pt;margin-top:13.785883pt;width:3.8pt;height:3.8pt;mso-position-horizontal-relative:page;mso-position-vertical-relative:paragraph;z-index:1312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</w:rPr>
        <w:t>CmRegisterCallback </w:t>
      </w:r>
      <w:r>
        <w:rPr>
          <w:color w:val="333333"/>
          <w:w w:val="105"/>
        </w:rPr>
        <w:t>设置注册表回调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49pt;width:3.8pt;height:3.8pt;mso-position-horizontal-relative:page;mso-position-vertical-relative:paragraph;z-index:133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CmUnRegisterCallback </w:t>
      </w:r>
      <w:r>
        <w:rPr>
          <w:rFonts w:ascii="微软雅黑" w:eastAsia="微软雅黑" w:hint="eastAsia"/>
          <w:color w:val="333333"/>
          <w:w w:val="105"/>
          <w:sz w:val="19"/>
        </w:rPr>
        <w:t>注销注册表回调</w:t>
      </w:r>
    </w:p>
    <w:p>
      <w:pPr>
        <w:spacing w:line="225" w:lineRule="auto" w:before="130"/>
        <w:ind w:left="110" w:right="18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24.294266pt;margin-top:10.782537pt;width:99.8pt;height:9.8pt;mso-position-horizontal-relative:page;mso-position-vertical-relative:paragraph;z-index:-15208" coordorigin="2486,216" coordsize="1996,196">
            <v:shape style="position:absolute;left:2485;top:215;width:1996;height:196" coordorigin="2486,216" coordsize="1996,196" path="m4443,411l2525,411,2519,410,2486,372,2486,255,2525,216,4443,216,4482,255,4482,372,4443,411xe" filled="true" fillcolor="#f2f4f4" stroked="false">
              <v:path arrowok="t"/>
              <v:fill type="solid"/>
            </v:shape>
            <v:shape style="position:absolute;left:2493;top:223;width:1981;height:181" coordorigin="2493,223" coordsize="1981,181" path="m2493,366l2493,261,2493,256,2494,251,2496,246,2498,242,2501,238,2504,234,2508,231,2512,228,2517,226,2521,224,2526,223,2531,223,4437,223,4442,223,4447,224,4451,226,4456,228,4460,231,4474,261,4474,366,4437,403,2531,403,2493,371,2493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7"/>
          <w:sz w:val="19"/>
        </w:rPr>
        <w:t>默认情况下 </w:t>
      </w:r>
      <w:r>
        <w:rPr>
          <w:color w:val="333333"/>
          <w:sz w:val="17"/>
        </w:rPr>
        <w:t>CmRegisterCallback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需传入三个参数，参数一回调函数地址，参数二空余，参数三回调句</w:t>
      </w:r>
      <w:r>
        <w:rPr>
          <w:rFonts w:ascii="微软雅黑" w:eastAsia="微软雅黑" w:hint="eastAsia"/>
          <w:color w:val="333333"/>
          <w:w w:val="105"/>
          <w:sz w:val="19"/>
        </w:rPr>
        <w:t>柄，微软定义如下。</w:t>
      </w:r>
    </w:p>
    <w:p>
      <w:pPr>
        <w:pStyle w:val="BodyText"/>
        <w:spacing w:before="17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122695pt;width:445pt;height:194.35pt;mso-position-horizontal-relative:page;mso-position-vertical-relative:paragraph;z-index:-928;mso-wrap-distance-left:0;mso-wrap-distance-right:0" coordorigin="1510,222" coordsize="8900,3887">
            <v:shape style="position:absolute;left:1517;top:229;width:8885;height:3872" coordorigin="1518,230" coordsize="8885,3872" path="m10370,4102l1550,4102,1546,4101,1518,4069,1518,262,1550,230,10370,230,10402,262,10402,4069,10370,4102xe" filled="true" fillcolor="#f7f7f7" stroked="false">
              <v:path arrowok="t"/>
              <v:fill type="solid"/>
            </v:shape>
            <v:shape style="position:absolute;left:1517;top:229;width:8885;height:3872" coordorigin="1518,230" coordsize="8885,3872" path="m1518,4064l1518,267,1518,262,1519,258,1521,253,1523,249,1525,244,1529,241,1532,237,1536,235,1541,233,1546,231,1550,230,1555,230,10365,230,10370,230,10374,231,10379,233,10383,235,10402,267,10402,4064,10402,4069,10401,4074,10399,4079,10397,4083,10379,4099,10374,4101,10370,4102,10365,4102,1555,4102,1529,4091,1525,4087,1523,4083,1521,4079,1519,4074,1518,4069,1518,4064xe" filled="false" stroked="true" strokeweight=".750349pt" strokecolor="#e7e9ec">
              <v:path arrowok="t"/>
              <v:stroke dashstyle="solid"/>
            </v:shape>
            <v:rect style="position:absolute;left:1585;top:357;width:8750;height:3647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30;top:3205;width:867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Context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Cookie</w:t>
                    </w:r>
                  </w:p>
                </w:txbxContent>
              </v:textbox>
              <w10:wrap type="none"/>
            </v:shape>
            <v:shape style="position:absolute;left:3503;top:3475;width:150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PLARGE_INTEGER</w:t>
                    </w:r>
                  </w:p>
                </w:txbxContent>
              </v:textbox>
              <w10:wrap type="none"/>
            </v:shape>
            <v:shape style="position:absolute;left:1705;top:3475;width:761;height:46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705;top:386;width:5098;height:2995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</w:t>
                    </w:r>
                    <w:r>
                      <w:rPr>
                        <w:color w:val="AA5400"/>
                        <w:spacing w:val="-7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work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：回调函数地址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：无作用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：回调句柄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CmRegisterCallback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</w:tabs>
                      <w:spacing w:line="280" w:lineRule="atLeast" w:before="5"/>
                      <w:ind w:left="211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PEX_CALLBACK_FUNCTION</w:t>
                    </w:r>
                    <w:r>
                      <w:rPr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3.066925pt;margin-top:7.834859pt;width:94.55pt;height:9.8pt;mso-position-horizontal-relative:page;mso-position-vertical-relative:paragraph;z-index:-15184" coordorigin="3461,157" coordsize="1891,196">
            <v:shape style="position:absolute;left:3461;top:156;width:1891;height:196" coordorigin="3461,157" coordsize="1891,196" path="m5313,352l3500,352,3495,351,3461,313,3461,196,3500,157,5313,157,5352,196,5352,313,5313,352xe" filled="true" fillcolor="#f2f4f4" stroked="false">
              <v:path arrowok="t"/>
              <v:fill type="solid"/>
            </v:shape>
            <v:shape style="position:absolute;left:3468;top:164;width:1876;height:181" coordorigin="3469,164" coordsize="1876,181" path="m3469,307l3469,202,3469,197,3470,192,3472,187,3474,183,3476,179,3480,175,3483,172,3487,169,3492,167,3497,165,3501,164,3506,164,5307,164,5312,164,5317,165,5322,167,5326,169,5330,172,5334,175,5337,179,5340,183,5342,187,5344,192,5345,197,5345,202,5345,307,5345,312,5344,317,5342,321,5340,326,5307,344,3506,344,3480,333,3476,330,3474,326,3472,321,3470,317,3469,312,346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5.401642pt;margin-top:7.834859pt;width:84.05pt;height:9.8pt;mso-position-horizontal-relative:page;mso-position-vertical-relative:paragraph;z-index:-15160" coordorigin="7108,157" coordsize="1681,196">
            <v:shape style="position:absolute;left:7108;top:156;width:1681;height:196" coordorigin="7108,157" coordsize="1681,196" path="m8750,352l7147,352,7141,351,7108,313,7108,196,7147,157,8750,157,8789,196,8789,313,8750,352xe" filled="true" fillcolor="#f2f4f4" stroked="false">
              <v:path arrowok="t"/>
              <v:fill type="solid"/>
            </v:shape>
            <v:shape style="position:absolute;left:7115;top:164;width:1666;height:181" coordorigin="7116,164" coordsize="1666,181" path="m7116,307l7116,202,7116,197,7116,192,7118,187,7120,183,7123,179,7127,175,7130,172,7134,169,7139,167,7143,165,7148,164,7153,164,8744,164,8749,164,8754,165,8758,167,8763,169,8767,172,8770,175,8774,179,8777,183,8778,187,8780,192,8781,197,8781,202,8781,307,8781,312,8780,317,8778,321,8777,326,8774,330,8770,333,8767,337,8744,344,7153,344,7127,333,7123,330,7120,326,7118,321,7116,317,7116,312,7116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自定义注册表回调函数 </w:t>
      </w:r>
      <w:r>
        <w:rPr>
          <w:color w:val="333333"/>
          <w:w w:val="105"/>
          <w:sz w:val="17"/>
        </w:rPr>
        <w:t>MyLySharkCallback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需要保留三个参数， </w:t>
      </w:r>
      <w:r>
        <w:rPr>
          <w:color w:val="333333"/>
          <w:w w:val="105"/>
          <w:sz w:val="17"/>
        </w:rPr>
        <w:t>CallbackContext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回调上下文，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91pt;width:51.8pt;height:9.8pt;mso-position-horizontal-relative:page;mso-position-vertical-relative:paragraph;z-index:-15136" coordorigin="1510,91" coordsize="1036,196">
            <v:shape style="position:absolute;left:1510;top:90;width:1036;height:196" coordorigin="1510,91" coordsize="1036,196" path="m2507,286l1549,286,1544,285,1510,247,1510,130,1549,91,2507,91,2546,130,2546,247,2507,286xe" filled="true" fillcolor="#f2f4f4" stroked="false">
              <v:path arrowok="t"/>
              <v:fill type="solid"/>
            </v:shape>
            <v:shape style="position:absolute;left:1517;top:98;width:1021;height:181" coordorigin="1518,98" coordsize="1021,181" path="m1518,241l1518,136,1518,131,1519,126,1521,121,1523,117,1525,113,1529,109,1532,106,1536,103,1541,101,1546,99,1550,98,1555,98,2501,98,2506,98,2511,99,2515,101,2520,103,2524,106,2527,109,2531,113,2538,136,2538,241,2538,246,2537,250,2536,255,2534,260,2501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5.822845pt;margin-top:4.533191pt;width:52.55pt;height:9.8pt;mso-position-horizontal-relative:page;mso-position-vertical-relative:paragraph;z-index:-15112" coordorigin="3716,91" coordsize="1051,196">
            <v:shape style="position:absolute;left:3716;top:90;width:1051;height:196" coordorigin="3716,91" coordsize="1051,196" path="m4728,286l3756,286,3750,285,3716,247,3716,130,3756,91,4728,91,4767,130,4767,247,4728,286xe" filled="true" fillcolor="#f2f4f4" stroked="false">
              <v:path arrowok="t"/>
              <v:fill type="solid"/>
            </v:shape>
            <v:shape style="position:absolute;left:3723;top:98;width:1036;height:181" coordorigin="3724,98" coordsize="1036,181" path="m3724,241l3724,136,3724,131,3725,126,3727,121,3729,117,3731,113,3735,109,3738,106,3743,103,3747,101,3752,99,3757,98,3761,98,4722,98,4727,98,4732,99,4736,101,4741,103,4745,106,4748,109,4752,113,4759,136,4759,241,4759,246,4758,250,4757,255,4755,260,4736,275,4732,277,4727,278,4722,278,3761,278,3727,255,3725,250,3724,246,372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Argument1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是操作类型， </w:t>
      </w:r>
      <w:r>
        <w:rPr>
          <w:color w:val="333333"/>
          <w:w w:val="105"/>
          <w:sz w:val="17"/>
        </w:rPr>
        <w:t>Argument2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定义详细结构体指针。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2162pt;width:445pt;height:40.550pt;mso-position-horizontal-relative:page;mso-position-vertical-relative:paragraph;z-index:-880;mso-wrap-distance-left:0;mso-wrap-distance-right:0" coordorigin="1510,216" coordsize="8900,811">
            <v:shape style="position:absolute;left:1517;top:223;width:8885;height:796" coordorigin="1518,224" coordsize="8885,796" path="m10370,1019l1550,1019,1546,1018,1518,986,1518,256,1550,224,10370,224,10402,256,10402,986,10370,1019xe" filled="true" fillcolor="#f7f7f7" stroked="false">
              <v:path arrowok="t"/>
              <v:fill type="solid"/>
            </v:shape>
            <v:shape style="position:absolute;left:1517;top:223;width:8885;height:796" coordorigin="1518,224" coordsize="8885,796" path="m1518,981l1518,261,1518,256,1519,251,1521,247,1523,242,1525,238,1529,235,1532,231,1536,228,1541,226,1546,224,1550,224,1555,224,10365,224,10370,224,10374,224,10402,261,10402,981,10402,986,10401,991,10399,996,10397,1000,10379,1016,10374,1018,10370,1019,10365,1019,1555,1019,1521,996,1519,991,1518,986,1518,981xe" filled="false" stroked="true" strokeweight=".750349pt" strokecolor="#e7e9ec">
              <v:path arrowok="t"/>
              <v:stroke dashstyle="solid"/>
            </v:shape>
            <v:rect style="position:absolute;left:1585;top:351;width:8750;height:571" filled="true" fillcolor="#f7f7f7" stroked="false">
              <v:fill type="solid"/>
            </v:rect>
            <v:shape style="position:absolute;left:1525;top:231;width:8870;height:7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MyLySharkCallback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_In_ PVOID CallbackContext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_In_opt_ PVOID Argument1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_In_opt_ PVOID Argument2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16" w:lineRule="auto" w:before="81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3.312393pt;margin-top:7.831021pt;width:51.8pt;height:9.8pt;mso-position-horizontal-relative:page;mso-position-vertical-relative:paragraph;z-index:-15088" coordorigin="3266,157" coordsize="1036,196">
            <v:shape style="position:absolute;left:3266;top:156;width:1036;height:196" coordorigin="3266,157" coordsize="1036,196" path="m4263,352l3305,352,3300,351,3266,313,3266,196,3305,157,4263,157,4302,196,4302,313,4263,352xe" filled="true" fillcolor="#f2f4f4" stroked="false">
              <v:path arrowok="t"/>
              <v:fill type="solid"/>
            </v:shape>
            <v:shape style="position:absolute;left:3273;top:164;width:1021;height:181" coordorigin="3274,164" coordsize="1021,181" path="m3274,307l3274,202,3274,197,3275,192,3277,187,3279,183,3281,179,3285,175,3288,172,3292,169,3297,167,3302,165,3306,164,3311,164,4257,164,4262,164,4266,165,4271,167,4276,169,4280,172,4283,175,4287,179,4289,183,4291,187,4293,192,4294,197,4294,202,4294,307,4294,312,4293,316,4291,321,4289,326,4257,344,3311,344,3277,321,3275,316,3274,312,327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1.404419pt;margin-top:7.831021pt;width:89.3pt;height:9.8pt;mso-position-horizontal-relative:page;mso-position-vertical-relative:paragraph;z-index:-15064" coordorigin="7228,157" coordsize="1786,196">
            <v:shape style="position:absolute;left:7228;top:156;width:1786;height:196" coordorigin="7228,157" coordsize="1786,196" path="m8975,352l7267,352,7261,351,7228,313,7228,196,7267,157,8975,157,9014,196,9014,313,8975,352xe" filled="true" fillcolor="#f2f4f4" stroked="false">
              <v:path arrowok="t"/>
              <v:fill type="solid"/>
            </v:shape>
            <v:shape style="position:absolute;left:7235;top:164;width:1771;height:181" coordorigin="7236,164" coordsize="1771,181" path="m7236,307l7236,202,7236,197,7237,192,7238,187,7240,183,7243,179,7247,175,7250,172,7254,169,7259,167,7263,165,7268,164,7273,164,8969,164,8974,164,8979,165,8983,167,8988,169,8992,172,8995,175,8999,179,9002,183,9004,187,9005,192,9006,197,9006,202,9006,307,9006,312,9005,316,9004,321,9002,326,8969,344,7273,344,7238,321,7237,316,7236,312,7236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在自定义回调函数内 </w:t>
      </w:r>
      <w:r>
        <w:rPr>
          <w:color w:val="333333"/>
          <w:sz w:val="17"/>
        </w:rPr>
        <w:t>Argument1 </w:t>
      </w:r>
      <w:r>
        <w:rPr>
          <w:rFonts w:ascii="微软雅黑" w:eastAsia="微软雅黑" w:hint="eastAsia"/>
          <w:color w:val="333333"/>
          <w:sz w:val="19"/>
        </w:rPr>
        <w:t>则可获取到操作类型，类型是一个 </w:t>
      </w:r>
      <w:r>
        <w:rPr>
          <w:color w:val="333333"/>
          <w:sz w:val="17"/>
        </w:rPr>
        <w:t>REG_NOTIFY_CLASS </w:t>
      </w:r>
      <w:r>
        <w:rPr>
          <w:rFonts w:ascii="微软雅黑" w:eastAsia="微软雅黑" w:hint="eastAsia"/>
          <w:color w:val="333333"/>
          <w:sz w:val="19"/>
        </w:rPr>
        <w:t>枚举结构，微软</w:t>
      </w:r>
      <w:r>
        <w:rPr>
          <w:rFonts w:ascii="微软雅黑" w:eastAsia="微软雅黑" w:hint="eastAsia"/>
          <w:color w:val="333333"/>
          <w:w w:val="105"/>
          <w:sz w:val="19"/>
        </w:rPr>
        <w:t>对其的具体定义如下所示。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300714pt;width:445pt;height:239.75pt;mso-position-horizontal-relative:page;mso-position-vertical-relative:paragraph;z-index:-832;mso-wrap-distance-left:0;mso-wrap-distance-right:0" coordorigin="1510,226" coordsize="8900,4795">
            <v:shape style="position:absolute;left:1517;top:233;width:8885;height:4780" coordorigin="1518,234" coordsize="8885,4780" path="m10402,5013l1518,5013,1518,266,1550,234,10370,234,10402,5013xe" filled="true" fillcolor="#f7f7f7" stroked="false">
              <v:path arrowok="t"/>
              <v:fill type="solid"/>
            </v:shape>
            <v:shape style="position:absolute;left:1517;top:233;width:8885;height:4780" coordorigin="1518,234" coordsize="8885,4780" path="m1518,5013l1518,271,1518,266,1519,261,1521,257,1523,252,1525,248,1529,245,1532,241,1536,238,1541,236,1546,234,1550,234,1555,234,10365,234,10370,234,10374,234,10379,236,10383,238,10388,241,10391,245,10395,248,10397,252,10399,257,10401,261,10402,266,10402,271,10402,5013e" filled="false" stroked="true" strokeweight=".750349pt" strokecolor="#e7e9ec">
              <v:path arrowok="t"/>
              <v:stroke dashstyle="solid"/>
            </v:shape>
            <v:rect style="position:absolute;left:1585;top:361;width:8750;height:4653" filled="true" fillcolor="#f7f7f7" stroked="false">
              <v:fill type="solid"/>
            </v:rect>
            <v:shape style="position:absolute;left:1510;top:226;width:8900;height:4795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5300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enum </w:t>
                    </w:r>
                    <w:r>
                      <w:rPr>
                        <w:w w:val="105"/>
                        <w:sz w:val="17"/>
                      </w:rPr>
                      <w:t>_REG_NOTIFY_CLASS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w w:val="105"/>
                        <w:sz w:val="17"/>
                      </w:rPr>
                      <w:t>RegNtDeleteKey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403" w:lineRule="auto" w:before="15"/>
                      <w:ind w:left="618" w:right="455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RegNtPreDeleteKey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RegNtDeleteKey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RegNtSetValueKey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RegNtPreSetValueKey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RegNtSetValueKey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RegNtDeleteValueKey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81" w:lineRule="auto" w:before="115"/>
                      <w:ind w:left="618" w:right="350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RegNtPreDeleteValueKey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RegNtDeleteValueKey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RegNtSetInformationKey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403" w:lineRule="auto" w:before="15"/>
                      <w:ind w:left="618" w:right="286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RegNtPreSetInformationKey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RegNtSetInformationKey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RegNtRenameKey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RegNtPreRenameKey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RegNtRenameKey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968pt;width:445pt;height:784.9pt;mso-position-horizontal-relative:page;mso-position-vertical-relative:page;z-index:-1504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RegNtEnumerateKey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/>
        <w:ind w:right="4035"/>
      </w:pPr>
      <w:r>
        <w:rPr>
          <w:w w:val="105"/>
        </w:rPr>
        <w:t>RegNtPreEnumerateKey </w:t>
      </w:r>
      <w:r>
        <w:rPr>
          <w:color w:val="981A1A"/>
          <w:w w:val="105"/>
        </w:rPr>
        <w:t>=</w:t>
      </w:r>
      <w:r>
        <w:rPr>
          <w:color w:val="981A1A"/>
          <w:spacing w:val="-73"/>
          <w:w w:val="105"/>
        </w:rPr>
        <w:t> </w:t>
      </w:r>
      <w:r>
        <w:rPr>
          <w:w w:val="105"/>
        </w:rPr>
        <w:t>RegNtEnumerateKey</w:t>
      </w:r>
      <w:r>
        <w:rPr>
          <w:color w:val="333333"/>
          <w:w w:val="105"/>
        </w:rPr>
        <w:t>, </w:t>
      </w:r>
      <w:r>
        <w:rPr>
          <w:w w:val="105"/>
        </w:rPr>
        <w:t>RegNtEnumerateValueKey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5"/>
        <w:ind w:right="2976"/>
      </w:pPr>
      <w:r>
        <w:rPr>
          <w:w w:val="105"/>
        </w:rPr>
        <w:t>RegNtPreEnumerateValueKey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w w:val="105"/>
        </w:rPr>
        <w:t>RegNtEnumerateValueKey</w:t>
      </w:r>
      <w:r>
        <w:rPr>
          <w:color w:val="333333"/>
          <w:w w:val="105"/>
        </w:rPr>
        <w:t>, </w:t>
      </w:r>
      <w:r>
        <w:rPr>
          <w:w w:val="105"/>
        </w:rPr>
        <w:t>RegNtQueryKey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 w:before="0"/>
      </w:pPr>
      <w:r>
        <w:rPr>
          <w:w w:val="105"/>
        </w:rPr>
        <w:t>RegNtPreQueryKey </w:t>
      </w:r>
      <w:r>
        <w:rPr>
          <w:color w:val="981A1A"/>
          <w:w w:val="105"/>
        </w:rPr>
        <w:t>= </w:t>
      </w:r>
      <w:r>
        <w:rPr>
          <w:w w:val="105"/>
        </w:rPr>
        <w:t>RegNtQueryKey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w w:val="105"/>
        </w:rPr>
        <w:t>RegNtQueryValueKey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/>
        <w:ind w:right="3823"/>
      </w:pPr>
      <w:r>
        <w:rPr>
          <w:w w:val="105"/>
        </w:rPr>
        <w:t>RegNtPreQueryValueKey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w w:val="105"/>
        </w:rPr>
        <w:t>RegNtQueryValueKey</w:t>
      </w:r>
      <w:r>
        <w:rPr>
          <w:color w:val="333333"/>
          <w:w w:val="105"/>
        </w:rPr>
        <w:t>, </w:t>
      </w:r>
      <w:r>
        <w:rPr>
          <w:w w:val="105"/>
        </w:rPr>
        <w:t>RegNtQueryMultipleValueKey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 w:before="0"/>
      </w:pPr>
      <w:r>
        <w:rPr>
          <w:w w:val="105"/>
        </w:rPr>
        <w:t>RegNtPreQueryMultipleValueKey </w:t>
      </w:r>
      <w:r>
        <w:rPr>
          <w:color w:val="981A1A"/>
          <w:w w:val="105"/>
        </w:rPr>
        <w:t>= </w:t>
      </w:r>
      <w:r>
        <w:rPr>
          <w:w w:val="105"/>
        </w:rPr>
        <w:t>RegNtQueryMultipleValueKey</w:t>
      </w:r>
      <w:r>
        <w:rPr>
          <w:color w:val="333333"/>
          <w:w w:val="105"/>
        </w:rPr>
        <w:t>,</w:t>
      </w:r>
    </w:p>
    <w:p>
      <w:pPr>
        <w:pStyle w:val="BodyText"/>
        <w:spacing w:line="398" w:lineRule="auto"/>
        <w:ind w:right="6153"/>
      </w:pPr>
      <w:r>
        <w:rPr>
          <w:w w:val="105"/>
        </w:rPr>
        <w:t>RegNtPreCreateKey</w:t>
      </w:r>
      <w:r>
        <w:rPr>
          <w:color w:val="333333"/>
          <w:w w:val="105"/>
        </w:rPr>
        <w:t>, </w:t>
      </w:r>
      <w:r>
        <w:rPr>
          <w:w w:val="105"/>
        </w:rPr>
        <w:t>RegNtPostCreateKey</w:t>
      </w:r>
      <w:r>
        <w:rPr>
          <w:color w:val="333333"/>
          <w:w w:val="105"/>
        </w:rPr>
        <w:t>, </w:t>
      </w:r>
      <w:r>
        <w:rPr>
          <w:w w:val="105"/>
        </w:rPr>
        <w:t>RegNtPreOpenKey</w:t>
      </w:r>
      <w:r>
        <w:rPr>
          <w:color w:val="333333"/>
          <w:w w:val="105"/>
        </w:rPr>
        <w:t>, </w:t>
      </w:r>
      <w:r>
        <w:rPr>
          <w:w w:val="105"/>
        </w:rPr>
        <w:t>RegNtPostOpenKey</w:t>
      </w:r>
      <w:r>
        <w:rPr>
          <w:color w:val="333333"/>
          <w:w w:val="105"/>
        </w:rPr>
        <w:t>, </w:t>
      </w:r>
      <w:r>
        <w:rPr/>
        <w:t>RegNtKeyHandleClose</w:t>
      </w:r>
      <w:r>
        <w:rPr>
          <w:color w:val="333333"/>
        </w:rPr>
        <w:t>,</w:t>
      </w:r>
    </w:p>
    <w:p>
      <w:pPr>
        <w:pStyle w:val="BodyText"/>
        <w:spacing w:line="155" w:lineRule="exact" w:before="0"/>
      </w:pPr>
      <w:r>
        <w:rPr>
          <w:w w:val="105"/>
        </w:rPr>
        <w:t>RegNtPreKeyHandleClose </w:t>
      </w:r>
      <w:r>
        <w:rPr>
          <w:color w:val="981A1A"/>
          <w:w w:val="105"/>
        </w:rPr>
        <w:t>= </w:t>
      </w:r>
      <w:r>
        <w:rPr>
          <w:w w:val="105"/>
        </w:rPr>
        <w:t>RegNtKeyHandleClose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AA5400"/>
          <w:w w:val="105"/>
        </w:rPr>
        <w:t>//</w:t>
      </w:r>
    </w:p>
    <w:p>
      <w:pPr>
        <w:pStyle w:val="BodyText"/>
      </w:pPr>
      <w:r>
        <w:rPr>
          <w:color w:val="AA5400"/>
          <w:w w:val="105"/>
        </w:rPr>
        <w:t>// .Net only</w:t>
      </w:r>
    </w:p>
    <w:p>
      <w:pPr>
        <w:pStyle w:val="BodyText"/>
        <w:spacing w:line="403" w:lineRule="auto" w:before="100"/>
        <w:ind w:right="6153"/>
      </w:pPr>
      <w:r>
        <w:rPr>
          <w:color w:val="AA5400"/>
          <w:w w:val="105"/>
        </w:rPr>
        <w:t>// </w:t>
      </w:r>
      <w:r>
        <w:rPr>
          <w:w w:val="105"/>
        </w:rPr>
        <w:t>RegNtPostDeleteKey</w:t>
      </w:r>
      <w:r>
        <w:rPr>
          <w:color w:val="333333"/>
          <w:w w:val="105"/>
        </w:rPr>
        <w:t>, </w:t>
      </w:r>
      <w:r>
        <w:rPr/>
        <w:t>RegNtPostSetValueKey</w:t>
      </w:r>
      <w:r>
        <w:rPr>
          <w:color w:val="333333"/>
        </w:rPr>
        <w:t>,</w:t>
      </w:r>
    </w:p>
    <w:p>
      <w:pPr>
        <w:pStyle w:val="BodyText"/>
        <w:spacing w:line="154" w:lineRule="exact" w:before="0"/>
      </w:pPr>
      <w:r>
        <w:rPr>
          <w:w w:val="105"/>
        </w:rPr>
        <w:t>RegNtPostDeleteValueKey</w:t>
      </w:r>
      <w:r>
        <w:rPr>
          <w:color w:val="333333"/>
          <w:w w:val="105"/>
        </w:rPr>
        <w:t>,</w:t>
      </w:r>
    </w:p>
    <w:p>
      <w:pPr>
        <w:pStyle w:val="BodyText"/>
        <w:spacing w:line="396" w:lineRule="auto"/>
        <w:ind w:right="4714"/>
      </w:pPr>
      <w:r>
        <w:rPr>
          <w:w w:val="105"/>
        </w:rPr>
        <w:t>RegNtPostSetInformationKey</w:t>
      </w:r>
      <w:r>
        <w:rPr>
          <w:color w:val="333333"/>
          <w:w w:val="105"/>
        </w:rPr>
        <w:t>, </w:t>
      </w:r>
      <w:r>
        <w:rPr>
          <w:w w:val="105"/>
        </w:rPr>
        <w:t>RegNtPostRenameKey</w:t>
      </w:r>
      <w:r>
        <w:rPr>
          <w:color w:val="333333"/>
          <w:w w:val="105"/>
        </w:rPr>
        <w:t>, </w:t>
      </w:r>
      <w:r>
        <w:rPr>
          <w:w w:val="105"/>
        </w:rPr>
        <w:t>RegNtPostEnumerateKey</w:t>
      </w:r>
      <w:r>
        <w:rPr>
          <w:color w:val="333333"/>
          <w:w w:val="105"/>
        </w:rPr>
        <w:t>, </w:t>
      </w:r>
      <w:r>
        <w:rPr>
          <w:w w:val="105"/>
        </w:rPr>
        <w:t>RegNtPostEnumerateValueKey</w:t>
      </w:r>
      <w:r>
        <w:rPr>
          <w:color w:val="333333"/>
          <w:w w:val="105"/>
        </w:rPr>
        <w:t>, </w:t>
      </w:r>
      <w:r>
        <w:rPr>
          <w:w w:val="105"/>
        </w:rPr>
        <w:t>RegNtPostQueryKey</w:t>
      </w:r>
      <w:r>
        <w:rPr>
          <w:color w:val="333333"/>
          <w:w w:val="105"/>
        </w:rPr>
        <w:t>, </w:t>
      </w:r>
      <w:r>
        <w:rPr>
          <w:w w:val="105"/>
        </w:rPr>
        <w:t>RegNtPostQueryValueKey</w:t>
      </w:r>
      <w:r>
        <w:rPr>
          <w:color w:val="333333"/>
          <w:w w:val="105"/>
        </w:rPr>
        <w:t>, </w:t>
      </w:r>
      <w:r>
        <w:rPr/>
        <w:t>RegNtPostQueryMultipleValueKey</w:t>
      </w:r>
      <w:r>
        <w:rPr>
          <w:color w:val="333333"/>
        </w:rPr>
        <w:t>, </w:t>
      </w:r>
      <w:r>
        <w:rPr>
          <w:w w:val="105"/>
        </w:rPr>
        <w:t>RegNtPostKeyHandleClose</w:t>
      </w:r>
      <w:r>
        <w:rPr>
          <w:color w:val="333333"/>
          <w:w w:val="105"/>
        </w:rPr>
        <w:t>, </w:t>
      </w:r>
      <w:r>
        <w:rPr>
          <w:w w:val="105"/>
        </w:rPr>
        <w:t>RegNtPreCreateKeyEx</w:t>
      </w:r>
      <w:r>
        <w:rPr>
          <w:color w:val="333333"/>
          <w:w w:val="105"/>
        </w:rPr>
        <w:t>, </w:t>
      </w:r>
      <w:r>
        <w:rPr>
          <w:w w:val="105"/>
        </w:rPr>
        <w:t>RegNtPostCreateKeyEx</w:t>
      </w:r>
      <w:r>
        <w:rPr>
          <w:color w:val="333333"/>
          <w:w w:val="105"/>
        </w:rPr>
        <w:t>, </w:t>
      </w:r>
      <w:r>
        <w:rPr>
          <w:w w:val="105"/>
        </w:rPr>
        <w:t>RegNtPreOpenKeyEx</w:t>
      </w:r>
      <w:r>
        <w:rPr>
          <w:color w:val="333333"/>
          <w:w w:val="105"/>
        </w:rPr>
        <w:t>, </w:t>
      </w:r>
      <w:r>
        <w:rPr>
          <w:w w:val="105"/>
        </w:rPr>
        <w:t>RegNtPostOpenKeyEx</w:t>
      </w:r>
      <w:r>
        <w:rPr>
          <w:color w:val="333333"/>
          <w:w w:val="105"/>
        </w:rPr>
        <w:t>,</w:t>
      </w:r>
    </w:p>
    <w:p>
      <w:pPr>
        <w:pStyle w:val="BodyText"/>
        <w:spacing w:line="166" w:lineRule="exact" w:before="0"/>
      </w:pPr>
      <w:r>
        <w:rPr>
          <w:color w:val="AA5400"/>
          <w:w w:val="105"/>
        </w:rPr>
        <w:t>//</w:t>
      </w:r>
    </w:p>
    <w:p>
      <w:pPr>
        <w:pStyle w:val="BodyText"/>
      </w:pPr>
      <w:r>
        <w:rPr>
          <w:color w:val="AA5400"/>
          <w:w w:val="105"/>
        </w:rPr>
        <w:t>// new to Windows Vista</w:t>
      </w:r>
    </w:p>
    <w:p>
      <w:pPr>
        <w:pStyle w:val="BodyText"/>
        <w:spacing w:line="396" w:lineRule="auto"/>
        <w:ind w:right="6368"/>
      </w:pPr>
      <w:r>
        <w:rPr>
          <w:color w:val="AA5400"/>
          <w:w w:val="105"/>
        </w:rPr>
        <w:t>// </w:t>
      </w:r>
      <w:r>
        <w:rPr>
          <w:w w:val="105"/>
        </w:rPr>
        <w:t>RegNtPreFlushKey</w:t>
      </w:r>
      <w:r>
        <w:rPr>
          <w:color w:val="333333"/>
          <w:w w:val="105"/>
        </w:rPr>
        <w:t>, </w:t>
      </w:r>
      <w:r>
        <w:rPr>
          <w:w w:val="105"/>
        </w:rPr>
        <w:t>RegNtPostFlushKey</w:t>
      </w:r>
      <w:r>
        <w:rPr>
          <w:color w:val="333333"/>
          <w:w w:val="105"/>
        </w:rPr>
        <w:t>, </w:t>
      </w:r>
      <w:r>
        <w:rPr>
          <w:w w:val="105"/>
        </w:rPr>
        <w:t>RegNtPreLoadKey</w:t>
      </w:r>
      <w:r>
        <w:rPr>
          <w:color w:val="333333"/>
          <w:w w:val="105"/>
        </w:rPr>
        <w:t>, </w:t>
      </w:r>
      <w:r>
        <w:rPr>
          <w:w w:val="105"/>
        </w:rPr>
        <w:t>RegNtPostLoadKey</w:t>
      </w:r>
      <w:r>
        <w:rPr>
          <w:color w:val="333333"/>
          <w:w w:val="105"/>
        </w:rPr>
        <w:t>, </w:t>
      </w:r>
      <w:r>
        <w:rPr>
          <w:w w:val="105"/>
        </w:rPr>
        <w:t>RegNtPreUnLoadKey</w:t>
      </w:r>
      <w:r>
        <w:rPr>
          <w:color w:val="333333"/>
          <w:w w:val="105"/>
        </w:rPr>
        <w:t>, </w:t>
      </w:r>
      <w:r>
        <w:rPr/>
        <w:t>RegNtPostUnLoadKey</w:t>
      </w:r>
      <w:r>
        <w:rPr>
          <w:color w:val="333333"/>
        </w:rPr>
        <w:t>,</w:t>
      </w:r>
    </w:p>
    <w:p>
      <w:pPr>
        <w:pStyle w:val="BodyText"/>
        <w:spacing w:line="396" w:lineRule="auto" w:before="3"/>
        <w:ind w:right="4035"/>
      </w:pPr>
      <w:r>
        <w:rPr>
          <w:w w:val="105"/>
        </w:rPr>
        <w:t>RegNtPreQueryKeySecurity</w:t>
      </w:r>
      <w:r>
        <w:rPr>
          <w:color w:val="333333"/>
          <w:w w:val="105"/>
        </w:rPr>
        <w:t>, </w:t>
      </w:r>
      <w:r>
        <w:rPr/>
        <w:t>RegNtPostQueryKeySecurity</w:t>
      </w:r>
      <w:r>
        <w:rPr>
          <w:color w:val="333333"/>
        </w:rPr>
        <w:t>, </w:t>
      </w:r>
      <w:r>
        <w:rPr>
          <w:w w:val="105"/>
        </w:rPr>
        <w:t>RegNtPreSetKeySecurity</w:t>
      </w:r>
      <w:r>
        <w:rPr>
          <w:color w:val="333333"/>
          <w:w w:val="105"/>
        </w:rPr>
        <w:t>, </w:t>
      </w:r>
      <w:r>
        <w:rPr>
          <w:w w:val="105"/>
        </w:rPr>
        <w:t>RegNtPostSetKeySecurity</w:t>
      </w:r>
      <w:r>
        <w:rPr>
          <w:color w:val="333333"/>
          <w:w w:val="105"/>
        </w:rPr>
        <w:t>,</w:t>
      </w:r>
    </w:p>
    <w:p>
      <w:pPr>
        <w:pStyle w:val="BodyText"/>
        <w:spacing w:line="159" w:lineRule="exact" w:before="0"/>
      </w:pPr>
      <w:r>
        <w:rPr>
          <w:color w:val="AA5400"/>
          <w:w w:val="105"/>
        </w:rPr>
        <w:t>//</w:t>
      </w:r>
    </w:p>
    <w:p>
      <w:pPr>
        <w:pStyle w:val="BodyText"/>
      </w:pPr>
      <w:r>
        <w:rPr>
          <w:color w:val="AA5400"/>
          <w:w w:val="105"/>
        </w:rPr>
        <w:t>// per-object context cleanup</w:t>
      </w:r>
    </w:p>
    <w:p>
      <w:pPr>
        <w:pStyle w:val="BodyText"/>
        <w:spacing w:line="381" w:lineRule="auto"/>
        <w:ind w:right="4714"/>
      </w:pPr>
      <w:r>
        <w:rPr>
          <w:color w:val="AA5400"/>
          <w:w w:val="105"/>
        </w:rPr>
        <w:t>// </w:t>
      </w:r>
      <w:r>
        <w:rPr/>
        <w:t>RegNtCallbackObjectContextCleanup</w:t>
      </w:r>
      <w:r>
        <w:rPr>
          <w:color w:val="333333"/>
        </w:rPr>
        <w:t>,</w:t>
      </w:r>
    </w:p>
    <w:p>
      <w:pPr>
        <w:pStyle w:val="BodyText"/>
        <w:spacing w:before="15"/>
      </w:pPr>
      <w:r>
        <w:rPr>
          <w:color w:val="AA5400"/>
          <w:w w:val="105"/>
        </w:rPr>
        <w:t>//</w:t>
      </w:r>
    </w:p>
    <w:p>
      <w:pPr>
        <w:pStyle w:val="BodyText"/>
      </w:pPr>
      <w:r>
        <w:rPr>
          <w:color w:val="AA5400"/>
          <w:w w:val="105"/>
        </w:rPr>
        <w:t>// new in Vista</w:t>
      </w:r>
      <w:r>
        <w:rPr>
          <w:color w:val="AA5400"/>
          <w:spacing w:val="-35"/>
          <w:w w:val="105"/>
        </w:rPr>
        <w:t> </w:t>
      </w:r>
      <w:r>
        <w:rPr>
          <w:color w:val="AA5400"/>
          <w:w w:val="105"/>
        </w:rPr>
        <w:t>SP2</w:t>
      </w:r>
    </w:p>
    <w:p>
      <w:pPr>
        <w:pStyle w:val="BodyText"/>
        <w:spacing w:line="403" w:lineRule="auto" w:before="100"/>
        <w:ind w:right="6368"/>
      </w:pPr>
      <w:r>
        <w:rPr>
          <w:color w:val="AA5400"/>
          <w:w w:val="105"/>
        </w:rPr>
        <w:t>// </w:t>
      </w:r>
      <w:r>
        <w:rPr/>
        <w:t>RegNtPreRestoreKey</w:t>
      </w:r>
      <w:r>
        <w:rPr>
          <w:color w:val="333333"/>
        </w:rPr>
        <w:t>,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91,2328,8889,2333,8887,2338,8854,2356,45,2356,18,2345,15,2342,12,2338,10,2333,8,2328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0;top:0;width:8900;height:2364" type="#_x0000_t202" filled="false" stroked="false">
              <v:textbox inset="0,0,0,0">
                <w:txbxContent>
                  <w:p>
                    <w:pPr>
                      <w:spacing w:line="398" w:lineRule="auto" w:before="53"/>
                      <w:ind w:left="618" w:right="53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RegNtPostRestoreKey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RegNtPreSaveKey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RegNtPostSaveKey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RegNtPreReplaceKey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RegNtPostReplaceKey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9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MaxRegNtNotifyClass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//should always be the last enum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w w:val="105"/>
                        <w:sz w:val="17"/>
                      </w:rPr>
                      <w:t>REG_NOTIFY_CLASS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1"/>
        <w:spacing w:line="206" w:lineRule="auto" w:before="91"/>
        <w:ind w:left="110" w:right="227"/>
      </w:pPr>
      <w:r>
        <w:rPr>
          <w:color w:val="333333"/>
        </w:rPr>
        <w:t>其中对于注册表最常用的监控项为以下几种类型，当然为了实现监控则我们必须要使用之前，如果使用 </w:t>
      </w:r>
      <w:r>
        <w:rPr>
          <w:color w:val="333333"/>
          <w:w w:val="105"/>
        </w:rPr>
        <w:t>之后则只能起到监视而无法做到监控的目的。</w:t>
      </w:r>
    </w:p>
    <w:p>
      <w:pPr>
        <w:spacing w:line="333" w:lineRule="exact" w:before="128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685912pt;width:3.8pt;height:3.8pt;mso-position-horizontal-relative:page;mso-position-vertical-relative:paragraph;z-index:1648" coordorigin="1721,274" coordsize="76,76" path="m1763,349l1753,349,1748,348,1721,316,1721,306,1753,274,1763,274,1796,306,1796,316,1763,349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RegNtPreCreateKey</w:t>
      </w:r>
      <w:r>
        <w:rPr>
          <w:rFonts w:ascii="Tahoma" w:eastAsia="Tahoma"/>
          <w:color w:val="333333"/>
          <w:spacing w:val="22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创建注册表之前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78pt;width:3.8pt;height:3.8pt;mso-position-horizontal-relative:page;mso-position-vertical-relative:paragraph;z-index:167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RegNtPreOpenKey</w:t>
      </w:r>
      <w:r>
        <w:rPr>
          <w:rFonts w:ascii="Tahoma" w:eastAsia="Tahoma"/>
          <w:color w:val="333333"/>
          <w:spacing w:val="1"/>
          <w:w w:val="105"/>
          <w:sz w:val="19"/>
        </w:rPr>
        <w:t>   </w:t>
      </w:r>
      <w:r>
        <w:rPr>
          <w:rFonts w:ascii="微软雅黑" w:eastAsia="微软雅黑" w:hint="eastAsia"/>
          <w:color w:val="333333"/>
          <w:w w:val="105"/>
          <w:sz w:val="19"/>
        </w:rPr>
        <w:t>打开注册表之前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75pt;width:3.8pt;height:3.8pt;mso-position-horizontal-relative:page;mso-position-vertical-relative:paragraph;z-index:169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RegNtPreDeleteKey</w:t>
      </w:r>
      <w:r>
        <w:rPr>
          <w:rFonts w:ascii="Tahoma" w:eastAsia="Tahoma"/>
          <w:color w:val="333333"/>
          <w:spacing w:val="22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删除注册表之前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71pt;width:3.8pt;height:3.8pt;mso-position-horizontal-relative:page;mso-position-vertical-relative:paragraph;z-index:172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RegNtPreDeleteValueKey </w:t>
      </w:r>
      <w:r>
        <w:rPr>
          <w:rFonts w:ascii="微软雅黑" w:eastAsia="微软雅黑" w:hint="eastAsia"/>
          <w:color w:val="333333"/>
          <w:w w:val="105"/>
          <w:sz w:val="19"/>
        </w:rPr>
        <w:t>删除键值之前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69pt;width:3.8pt;height:3.8pt;mso-position-horizontal-relative:page;mso-position-vertical-relative:paragraph;z-index:174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RegNtPreSetValueKey </w:t>
      </w:r>
      <w:r>
        <w:rPr>
          <w:rFonts w:ascii="微软雅黑" w:eastAsia="微软雅黑" w:hint="eastAsia"/>
          <w:color w:val="333333"/>
          <w:w w:val="105"/>
          <w:sz w:val="19"/>
        </w:rPr>
        <w:t>修改注册表之前</w:t>
      </w:r>
    </w:p>
    <w:p>
      <w:pPr>
        <w:spacing w:line="340" w:lineRule="exact"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2.575989pt;margin-top:10.784853pt;width:99.8pt;height:9.8pt;mso-position-horizontal-relative:page;mso-position-vertical-relative:paragraph;z-index:-14800" coordorigin="3852,216" coordsize="1996,196">
            <v:shape style="position:absolute;left:3851;top:215;width:1996;height:196" coordorigin="3852,216" coordsize="1996,196" path="m5808,411l3891,411,3885,410,3852,372,3852,255,3891,216,5808,216,5847,255,5847,372,5808,411xe" filled="true" fillcolor="#f2f4f4" stroked="false">
              <v:path arrowok="t"/>
              <v:fill type="solid"/>
            </v:shape>
            <v:shape style="position:absolute;left:3859;top:223;width:1981;height:181" coordorigin="3859,223" coordsize="1981,181" path="m3859,366l3859,261,3859,256,3860,251,3862,246,3864,242,3866,238,3870,234,3874,231,3878,228,3882,226,3887,224,3892,223,3897,223,5802,223,5807,223,5812,224,5817,226,5821,228,5825,231,5829,234,5832,238,5835,242,5837,246,5839,251,5840,256,5840,261,5840,366,5840,371,5839,376,5817,400,5812,402,5807,403,5802,403,3897,403,3892,403,3887,402,3882,400,3878,399,3859,371,385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如果需要实现监视则，首先 </w:t>
      </w:r>
      <w:r>
        <w:rPr>
          <w:color w:val="333333"/>
          <w:w w:val="105"/>
          <w:sz w:val="17"/>
        </w:rPr>
        <w:t>CmRegisterCallback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注册一个自定义回调，当有消息时则触发</w:t>
      </w:r>
    </w:p>
    <w:p>
      <w:pPr>
        <w:spacing w:line="216" w:lineRule="auto" w:before="15"/>
        <w:ind w:left="110" w:right="11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61pt;width:94.55pt;height:9.8pt;mso-position-horizontal-relative:page;mso-position-vertical-relative:paragraph;z-index:-14776" coordorigin="1510,91" coordsize="1891,196">
            <v:shape style="position:absolute;left:1510;top:90;width:1891;height:196" coordorigin="1510,91" coordsize="1891,196" path="m3362,286l1549,286,1544,285,1510,247,1510,130,1549,91,3362,91,3401,130,3401,247,3362,286xe" filled="true" fillcolor="#f2f4f4" stroked="false">
              <v:path arrowok="t"/>
              <v:fill type="solid"/>
            </v:shape>
            <v:shape style="position:absolute;left:1517;top:98;width:1876;height:181" coordorigin="1518,98" coordsize="1876,181" path="m1518,241l1518,136,1518,131,1519,126,1521,121,1523,117,1525,113,1529,109,1532,106,1536,103,1541,101,1546,99,1550,98,1555,98,3356,98,3361,98,3366,99,3371,101,3375,103,3379,106,3383,109,3386,113,3389,117,3391,121,3393,126,3394,131,3394,136,3394,241,3371,275,3366,277,3361,278,3356,278,1555,278,1550,278,1546,277,1541,275,1536,273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8.592712pt;margin-top:4.531061pt;width:67.55pt;height:9.8pt;mso-position-horizontal-relative:page;mso-position-vertical-relative:paragraph;z-index:-14752" coordorigin="4572,91" coordsize="1351,196">
            <v:shape style="position:absolute;left:4571;top:90;width:1351;height:196" coordorigin="4572,91" coordsize="1351,196" path="m5883,286l4611,286,4605,285,4572,247,4572,130,4611,91,5883,91,5922,130,5922,247,5883,286xe" filled="true" fillcolor="#f2f4f4" stroked="false">
              <v:path arrowok="t"/>
              <v:fill type="solid"/>
            </v:shape>
            <v:shape style="position:absolute;left:4579;top:98;width:1336;height:181" coordorigin="4579,98" coordsize="1336,181" path="m4579,241l4579,136,4579,131,4580,126,4582,121,4584,117,4587,113,4590,109,4594,106,4598,103,4603,101,4607,99,4612,98,4617,98,5877,98,5882,98,5887,99,5892,101,5896,103,5900,106,5904,109,5908,113,5910,117,5912,121,5914,126,5915,131,5915,136,5915,241,5892,275,5887,277,5882,278,5877,278,4617,278,4612,278,4607,277,4603,275,4598,273,4579,246,4579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160339pt;margin-top:4.531061pt;width:36.8pt;height:9.8pt;mso-position-horizontal-relative:page;mso-position-vertical-relative:paragraph;z-index:-14728" coordorigin="7483,91" coordsize="736,196">
            <v:shape style="position:absolute;left:7483;top:90;width:736;height:196" coordorigin="7483,91" coordsize="736,196" path="m8179,286l7522,286,7517,285,7483,247,7483,130,7522,91,8179,91,8219,130,8219,247,8179,286xe" filled="true" fillcolor="#f2f4f4" stroked="false">
              <v:path arrowok="t"/>
              <v:fill type="solid"/>
            </v:shape>
            <v:shape style="position:absolute;left:7490;top:98;width:721;height:181" coordorigin="7491,98" coordsize="721,181" path="m7491,241l7491,136,7491,131,7492,126,7494,121,7495,117,7498,113,7502,109,7505,106,7509,103,7514,101,7518,99,7523,98,7528,98,8174,98,8179,98,8183,99,8188,101,8192,103,8197,106,8200,109,8204,113,8206,117,8208,121,8210,126,8211,131,8211,136,8211,241,8188,275,8183,277,8179,278,8174,278,7528,278,7523,278,7518,277,7514,275,7509,273,7491,246,749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3.557861pt;margin-top:20.288382pt;width:63.05pt;height:9.8pt;mso-position-horizontal-relative:page;mso-position-vertical-relative:paragraph;z-index:-14704" coordorigin="3071,406" coordsize="1261,196">
            <v:shape style="position:absolute;left:3071;top:405;width:1261;height:196" coordorigin="3071,406" coordsize="1261,196" path="m4293,601l3110,601,3104,600,3071,562,3071,445,3110,406,4293,406,4332,445,4332,562,4293,601xe" filled="true" fillcolor="#f2f4f4" stroked="false">
              <v:path arrowok="t"/>
              <v:fill type="solid"/>
            </v:shape>
            <v:shape style="position:absolute;left:3078;top:413;width:1246;height:181" coordorigin="3079,413" coordsize="1246,181" path="m3079,556l3079,451,3079,446,3080,441,3082,436,3083,432,3086,428,3090,424,3093,421,3097,418,3102,416,3106,414,3111,413,3116,413,4287,413,4292,413,4296,414,4301,416,4306,418,4310,421,4313,424,4317,428,4324,451,4324,556,4324,561,4323,566,4321,570,4319,575,4301,590,4296,592,4292,593,4287,593,3116,593,3111,593,3106,592,3102,590,3097,589,3082,570,3080,566,3079,561,3079,55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MyLySharkCallback </w:t>
      </w:r>
      <w:r>
        <w:rPr>
          <w:rFonts w:ascii="微软雅黑" w:eastAsia="微软雅黑" w:hint="eastAsia"/>
          <w:color w:val="333333"/>
          <w:spacing w:val="5"/>
          <w:sz w:val="19"/>
        </w:rPr>
        <w:t>其内部获取到 </w:t>
      </w:r>
      <w:r>
        <w:rPr>
          <w:color w:val="333333"/>
          <w:sz w:val="17"/>
        </w:rPr>
        <w:t>lOperateType </w:t>
      </w:r>
      <w:r>
        <w:rPr>
          <w:rFonts w:ascii="微软雅黑" w:eastAsia="微软雅黑" w:hint="eastAsia"/>
          <w:color w:val="333333"/>
          <w:spacing w:val="3"/>
          <w:sz w:val="19"/>
        </w:rPr>
        <w:t>操作类型，并通过 </w:t>
      </w:r>
      <w:r>
        <w:rPr>
          <w:color w:val="333333"/>
          <w:sz w:val="17"/>
        </w:rPr>
        <w:t>switch </w:t>
      </w:r>
      <w:r>
        <w:rPr>
          <w:rFonts w:ascii="微软雅黑" w:eastAsia="微软雅黑" w:hint="eastAsia"/>
          <w:color w:val="333333"/>
          <w:sz w:val="19"/>
        </w:rPr>
        <w:t>选择不同的处理例程，每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个处理例程都通过 </w:t>
      </w:r>
      <w:r>
        <w:rPr>
          <w:color w:val="333333"/>
          <w:w w:val="105"/>
          <w:sz w:val="17"/>
        </w:rPr>
        <w:t>GetFullPath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得到注册表完整路径，并打印出来，这段代码实现如下。</w:t>
      </w:r>
    </w:p>
    <w:p>
      <w:pPr>
        <w:pStyle w:val="BodyText"/>
        <w:spacing w:before="16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2.037881pt;width:445pt;height:471.6pt;mso-position-horizontal-relative:page;mso-position-vertical-relative:paragraph;z-index:-424;mso-wrap-distance-left:0;mso-wrap-distance-right:0" coordorigin="1510,241" coordsize="8900,9432">
            <v:shape style="position:absolute;left:1517;top:248;width:8885;height:9417" coordorigin="1518,248" coordsize="8885,9417" path="m10402,9665l1518,9665,1518,281,1550,248,10370,248,10402,9665xe" filled="true" fillcolor="#f7f7f7" stroked="false">
              <v:path arrowok="t"/>
              <v:fill type="solid"/>
            </v:shape>
            <v:shape style="position:absolute;left:1517;top:248;width:8885;height:9417" coordorigin="1518,248" coordsize="8885,9417" path="m1518,9665l1518,286,1518,281,1519,276,1550,248,1555,248,10365,248,10370,248,10374,249,10402,286,10402,9665e" filled="false" stroked="true" strokeweight=".750349pt" strokecolor="#e7e9ec">
              <v:path arrowok="t"/>
              <v:stroke dashstyle="solid"/>
            </v:shape>
            <v:rect style="position:absolute;left:1585;top:375;width:8750;height:9290" filled="true" fillcolor="#f7f7f7" stroked="false">
              <v:fill type="solid"/>
            </v:rect>
            <v:shape style="position:absolute;left:1510;top:240;width:8900;height:9432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未导出函数声明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pEProcess -&gt; PID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 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ObQueryNameString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 PVOID 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_Out_writes_bytes_opt_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w w:val="105"/>
                        <w:sz w:val="17"/>
                      </w:rPr>
                      <w:t>POBJECT_NAME_INFORMATION ObjectNameInfo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 ULONG 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_Out_ PULONG ReturnLength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195" w:right="56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 册 表 回 调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Cookie </w:t>
                    </w:r>
                    <w:r>
                      <w:rPr>
                        <w:w w:val="105"/>
                        <w:sz w:val="17"/>
                      </w:rPr>
                      <w:t>LARGE_INTEGER g_liRegCookie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获取注册表完整路径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GetFullPath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 pRegistryPath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PVOID pRegistryObject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判断数据地址是否有效</w:t>
                    </w:r>
                  </w:p>
                  <w:p>
                    <w:pPr>
                      <w:spacing w:line="403" w:lineRule="auto" w:before="103"/>
                      <w:ind w:left="1041" w:right="2870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pRegistryObject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pRegistryObject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904" w:right="634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8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申请内存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ulSize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lpObjectNameInfo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42pt;width:445pt;height:784.9pt;mso-position-horizontal-relative:page;mso-position-vertical-relative:page;z-index:-1468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5634;top:9609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lpObjectNameInfo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before="88"/>
      </w:pPr>
      <w:r>
        <w:rPr>
          <w:w w:val="105"/>
        </w:rPr>
        <w:t>ULONG ulRetLen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305" w:right="2133" w:firstLine="423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ObQueryNameString</w:t>
      </w:r>
      <w:r>
        <w:rPr>
          <w:color w:val="333333"/>
          <w:w w:val="105"/>
        </w:rPr>
        <w:t>(</w:t>
      </w:r>
      <w:r>
        <w:rPr>
          <w:w w:val="105"/>
        </w:rPr>
        <w:t>pRegistryObject</w:t>
      </w:r>
      <w:r>
        <w:rPr>
          <w:color w:val="333333"/>
          <w:w w:val="105"/>
        </w:rPr>
        <w:t>, (</w:t>
      </w:r>
      <w:r>
        <w:rPr>
          <w:w w:val="105"/>
        </w:rPr>
        <w:t>POBJECT_NAME_INFORMATION</w:t>
      </w:r>
      <w:r>
        <w:rPr>
          <w:color w:val="333333"/>
          <w:w w:val="105"/>
        </w:rPr>
        <w:t>)</w:t>
      </w:r>
      <w:r>
        <w:rPr>
          <w:w w:val="105"/>
        </w:rPr>
        <w:t>lpObjectNameInfo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w w:val="105"/>
        </w:rPr>
        <w:t>ulSize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ulRetLen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151" w:right="4714"/>
      </w:pPr>
      <w:r>
        <w:rPr/>
        <w:t>ExFreePool</w:t>
      </w:r>
      <w:r>
        <w:rPr>
          <w:color w:val="333333"/>
        </w:rPr>
        <w:t>(</w:t>
      </w:r>
      <w:r>
        <w:rPr/>
        <w:t>lpObjectNameInfo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复制</w:t>
      </w:r>
    </w:p>
    <w:p>
      <w:pPr>
        <w:pStyle w:val="BodyText"/>
        <w:spacing w:before="103"/>
      </w:pPr>
      <w:r>
        <w:rPr>
          <w:w w:val="105"/>
        </w:rPr>
        <w:t>RtlCopyUnicodeString</w:t>
      </w:r>
      <w:r>
        <w:rPr>
          <w:color w:val="333333"/>
          <w:w w:val="105"/>
        </w:rPr>
        <w:t>(</w:t>
      </w:r>
      <w:r>
        <w:rPr>
          <w:w w:val="105"/>
        </w:rPr>
        <w:t>pRegistryPath</w:t>
      </w:r>
      <w:r>
        <w:rPr>
          <w:color w:val="333333"/>
          <w:w w:val="105"/>
        </w:rPr>
        <w:t>, (</w:t>
      </w:r>
      <w:r>
        <w:rPr>
          <w:w w:val="105"/>
        </w:rPr>
        <w:t>PUNICODE_STRING</w:t>
      </w:r>
      <w:r>
        <w:rPr>
          <w:color w:val="333333"/>
          <w:w w:val="105"/>
        </w:rPr>
        <w:t>)</w:t>
      </w:r>
      <w:r>
        <w:rPr>
          <w:w w:val="105"/>
        </w:rPr>
        <w:t>lpObjectNameInfo</w:t>
      </w:r>
      <w:r>
        <w:rPr>
          <w:color w:val="333333"/>
          <w:w w:val="105"/>
        </w:rPr>
        <w:t>);</w:t>
      </w:r>
    </w:p>
    <w:p>
      <w:pPr>
        <w:pStyle w:val="BodyText"/>
        <w:spacing w:line="286" w:lineRule="exact" w:before="5"/>
        <w:ind w:right="532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释放内存</w:t>
      </w:r>
      <w:r>
        <w:rPr/>
        <w:t>ExFreePool</w:t>
      </w:r>
      <w:r>
        <w:rPr>
          <w:color w:val="333333"/>
        </w:rPr>
        <w:t>(</w:t>
      </w:r>
      <w:r>
        <w:rPr/>
        <w:t>lpObjectNameInfo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77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注册表回调函数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MyLySharkCallback</w:t>
      </w:r>
      <w:r>
        <w:rPr>
          <w:color w:val="333333"/>
          <w:w w:val="105"/>
        </w:rPr>
        <w:t>(</w:t>
      </w:r>
      <w:r>
        <w:rPr>
          <w:w w:val="105"/>
        </w:rPr>
        <w:t>_In_ PVOID CallbackContext</w:t>
      </w:r>
      <w:r>
        <w:rPr>
          <w:color w:val="333333"/>
          <w:w w:val="105"/>
        </w:rPr>
        <w:t>, </w:t>
      </w:r>
      <w:r>
        <w:rPr>
          <w:w w:val="105"/>
        </w:rPr>
        <w:t>_In_opt_ PVOID Argument1</w:t>
      </w:r>
      <w:r>
        <w:rPr>
          <w:color w:val="333333"/>
          <w:w w:val="105"/>
        </w:rPr>
        <w:t>,</w:t>
      </w:r>
    </w:p>
    <w:p>
      <w:pPr>
        <w:pStyle w:val="BodyText"/>
        <w:ind w:left="305"/>
      </w:pPr>
      <w:r>
        <w:rPr>
          <w:w w:val="105"/>
        </w:rPr>
        <w:t>_In_opt_ PVOID Argument2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w w:val="105"/>
        </w:rPr>
        <w:t>UNICODE_STRING ustrRegPath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获取操作类型</w:t>
      </w:r>
    </w:p>
    <w:p>
      <w:pPr>
        <w:pStyle w:val="BodyText"/>
        <w:spacing w:before="88"/>
      </w:pPr>
      <w:r>
        <w:rPr>
          <w:w w:val="105"/>
        </w:rPr>
        <w:t>LONG lOperateType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REG_NOTIFY_CLASS</w:t>
      </w:r>
      <w:r>
        <w:rPr>
          <w:color w:val="333333"/>
          <w:w w:val="105"/>
        </w:rPr>
        <w:t>)</w:t>
      </w:r>
      <w:r>
        <w:rPr>
          <w:w w:val="105"/>
        </w:rPr>
        <w:t>Argument1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申请内存</w:t>
      </w:r>
    </w:p>
    <w:p>
      <w:pPr>
        <w:pStyle w:val="BodyText"/>
        <w:tabs>
          <w:tab w:pos="4430" w:val="left" w:leader="none"/>
        </w:tabs>
        <w:spacing w:line="403" w:lineRule="auto" w:before="88"/>
        <w:ind w:right="3205"/>
      </w:pP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 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color w:val="116644"/>
          <w:w w:val="105"/>
        </w:rPr>
        <w:t>1024</w:t>
        <w:tab/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WCHAR</w:t>
      </w:r>
      <w:r>
        <w:rPr>
          <w:color w:val="333333"/>
        </w:rPr>
        <w:t>);</w:t>
      </w:r>
    </w:p>
    <w:p>
      <w:pPr>
        <w:pStyle w:val="BodyText"/>
        <w:spacing w:line="381" w:lineRule="auto" w:before="0"/>
        <w:ind w:left="305" w:right="3190" w:firstLine="423"/>
      </w:pP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</w:t>
      </w:r>
      <w:r>
        <w:rPr>
          <w:color w:val="981A1A"/>
          <w:spacing w:val="-89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color w:val="333333"/>
          <w:w w:val="105"/>
        </w:rPr>
        <w:t>);</w:t>
      </w:r>
    </w:p>
    <w:p>
      <w:pPr>
        <w:pStyle w:val="BodyText"/>
        <w:spacing w:before="1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判断操作</w:t>
      </w:r>
    </w:p>
    <w:p>
      <w:pPr>
        <w:pStyle w:val="BodyText"/>
        <w:spacing w:before="104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lOperateType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20" w:right="6387"/>
        <w:jc w:val="center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创建注册表之前</w:t>
      </w:r>
    </w:p>
    <w:p>
      <w:pPr>
        <w:pStyle w:val="BodyText"/>
        <w:spacing w:before="103"/>
      </w:pPr>
      <w:r>
        <w:rPr>
          <w:color w:val="770087"/>
          <w:w w:val="105"/>
        </w:rPr>
        <w:t>case </w:t>
      </w:r>
      <w:r>
        <w:rPr>
          <w:w w:val="105"/>
        </w:rPr>
        <w:t>RegNtPreCreateKey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before="104"/>
        <w:ind w:left="1151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((</w:t>
      </w:r>
      <w:r>
        <w:rPr>
          <w:w w:val="105"/>
        </w:rPr>
        <w:t>PREG_CREATE_KEY_INFORMATION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RootObject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64"/>
        <w:ind w:left="305" w:right="2856" w:firstLine="846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"[</w:t>
      </w:r>
      <w:r>
        <w:rPr>
          <w:rFonts w:ascii="新宋体" w:eastAsia="新宋体" w:hint="eastAsia"/>
          <w:color w:val="AA1111"/>
        </w:rPr>
        <w:t>创建注册表</w:t>
      </w:r>
      <w:r>
        <w:rPr>
          <w:color w:val="AA1111"/>
        </w:rPr>
        <w:t>][%wZ][%wZ]\n"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ustrRegPath</w:t>
      </w:r>
      <w:r>
        <w:rPr>
          <w:color w:val="333333"/>
        </w:rPr>
        <w:t>, ((</w:t>
      </w:r>
      <w:r>
        <w:rPr/>
        <w:t>PREG_CREATE_KEY_INFORMATION</w:t>
      </w:r>
      <w:r>
        <w:rPr>
          <w:color w:val="333333"/>
        </w:rPr>
        <w:t>)</w:t>
      </w:r>
      <w:r>
        <w:rPr/>
        <w:t>Argument2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CompleteName</w:t>
      </w:r>
      <w:r>
        <w:rPr>
          <w:color w:val="333333"/>
        </w:rPr>
        <w:t>);</w:t>
      </w:r>
    </w:p>
    <w:p>
      <w:pPr>
        <w:pStyle w:val="BodyText"/>
        <w:spacing w:before="36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打开注册表之前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13pt;width:445pt;height:784.9pt;mso-position-horizontal-relative:page;mso-position-vertical-relative:page;z-index:-1465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624;top:9324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case </w:t>
      </w:r>
      <w:r>
        <w:rPr>
          <w:w w:val="105"/>
        </w:rPr>
        <w:t>RegNtPreOpenKey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before="103"/>
        <w:ind w:left="1151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((</w:t>
      </w:r>
      <w:r>
        <w:rPr>
          <w:w w:val="105"/>
        </w:rPr>
        <w:t>PREG_CREATE_KEY_INFORMATION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RootObject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64"/>
        <w:ind w:left="305" w:right="2856" w:firstLine="846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"[</w:t>
      </w:r>
      <w:r>
        <w:rPr>
          <w:rFonts w:ascii="新宋体" w:eastAsia="新宋体" w:hint="eastAsia"/>
          <w:color w:val="AA1111"/>
        </w:rPr>
        <w:t>打开注册表</w:t>
      </w:r>
      <w:r>
        <w:rPr>
          <w:color w:val="AA1111"/>
        </w:rPr>
        <w:t>][%wZ][%wZ]\n"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ustrRegPath</w:t>
      </w:r>
      <w:r>
        <w:rPr>
          <w:color w:val="333333"/>
        </w:rPr>
        <w:t>, ((</w:t>
      </w:r>
      <w:r>
        <w:rPr/>
        <w:t>PREG_CREATE_KEY_INFORMATION</w:t>
      </w:r>
      <w:r>
        <w:rPr>
          <w:color w:val="333333"/>
        </w:rPr>
        <w:t>)</w:t>
      </w:r>
      <w:r>
        <w:rPr/>
        <w:t>Argument2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CompleteName</w:t>
      </w:r>
      <w:r>
        <w:rPr>
          <w:color w:val="333333"/>
        </w:rPr>
        <w:t>);</w:t>
      </w:r>
    </w:p>
    <w:p>
      <w:pPr>
        <w:pStyle w:val="BodyText"/>
        <w:spacing w:before="36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6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删除键之前</w:t>
      </w:r>
    </w:p>
    <w:p>
      <w:pPr>
        <w:pStyle w:val="BodyText"/>
        <w:spacing w:before="103"/>
      </w:pPr>
      <w:r>
        <w:rPr>
          <w:color w:val="770087"/>
          <w:w w:val="105"/>
        </w:rPr>
        <w:t>case </w:t>
      </w:r>
      <w:r>
        <w:rPr>
          <w:w w:val="105"/>
        </w:rPr>
        <w:t>RegNtPreDeleteKey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before="103"/>
        <w:ind w:left="1151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((</w:t>
      </w:r>
      <w:r>
        <w:rPr>
          <w:w w:val="105"/>
        </w:rPr>
        <w:t>PREG_DELETE_KEY_INFORMATION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spacing w:before="116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Object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64"/>
        <w:ind w:left="1151" w:right="343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删除键</w:t>
      </w:r>
      <w:r>
        <w:rPr>
          <w:color w:val="AA1111"/>
          <w:w w:val="105"/>
        </w:rPr>
        <w:t>][%wZ] 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36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删除键值之前</w:t>
      </w:r>
    </w:p>
    <w:p>
      <w:pPr>
        <w:pStyle w:val="BodyText"/>
        <w:spacing w:before="103"/>
      </w:pPr>
      <w:r>
        <w:rPr>
          <w:color w:val="770087"/>
          <w:w w:val="105"/>
        </w:rPr>
        <w:t>case </w:t>
      </w:r>
      <w:r>
        <w:rPr>
          <w:w w:val="105"/>
        </w:rPr>
        <w:t>RegNtPreDeleteValueKey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line="403" w:lineRule="auto" w:before="103"/>
        <w:ind w:left="305" w:right="2887" w:firstLine="846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</w:t>
      </w:r>
      <w:r>
        <w:rPr>
          <w:color w:val="333333"/>
        </w:rPr>
        <w:t>((</w:t>
      </w:r>
      <w:r>
        <w:rPr/>
        <w:t>PREG_DELETE_VALUE_KEY_INFORMATION</w:t>
      </w:r>
      <w:r>
        <w:rPr>
          <w:color w:val="333333"/>
        </w:rPr>
        <w:t>)</w:t>
      </w:r>
      <w:r>
        <w:rPr/>
        <w:t>Argument2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Object</w:t>
      </w:r>
      <w:r>
        <w:rPr>
          <w:color w:val="333333"/>
        </w:rPr>
        <w:t>);</w:t>
      </w:r>
    </w:p>
    <w:p>
      <w:pPr>
        <w:pStyle w:val="BodyText"/>
        <w:spacing w:line="181" w:lineRule="exact" w:before="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删除键值</w:t>
      </w:r>
      <w:r>
        <w:rPr>
          <w:color w:val="AA1111"/>
          <w:w w:val="105"/>
        </w:rPr>
        <w:t>][%wZ][%wZ]</w:t>
      </w:r>
      <w:r>
        <w:rPr>
          <w:color w:val="AA1111"/>
          <w:spacing w:val="-45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spacing w:val="-2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</w:t>
      </w:r>
    </w:p>
    <w:p>
      <w:pPr>
        <w:pStyle w:val="BodyText"/>
        <w:spacing w:before="88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PREG_DELETE_VALUE_KEY_INFORMATION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ValueName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获取当前进程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即操作注册表的进程</w:t>
      </w:r>
    </w:p>
    <w:p>
      <w:pPr>
        <w:pStyle w:val="BodyText"/>
        <w:spacing w:line="403" w:lineRule="auto" w:before="89"/>
        <w:ind w:left="1151" w:right="3295"/>
      </w:pPr>
      <w:r>
        <w:rPr>
          <w:w w:val="105"/>
        </w:rPr>
        <w:t>PEPROCESS pEProcess </w:t>
      </w:r>
      <w:r>
        <w:rPr>
          <w:color w:val="981A1A"/>
          <w:w w:val="105"/>
        </w:rPr>
        <w:t>=</w:t>
      </w:r>
      <w:r>
        <w:rPr>
          <w:color w:val="981A1A"/>
          <w:spacing w:val="-79"/>
          <w:w w:val="105"/>
        </w:rPr>
        <w:t> </w:t>
      </w:r>
      <w:r>
        <w:rPr>
          <w:w w:val="105"/>
        </w:rPr>
        <w:t>PsGetCurrentProcess</w:t>
      </w:r>
      <w:r>
        <w:rPr>
          <w:color w:val="333333"/>
          <w:w w:val="105"/>
        </w:rPr>
        <w:t>();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pEProcess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314" w:val="left" w:leader="none"/>
        </w:tabs>
        <w:spacing w:line="403" w:lineRule="auto" w:before="100"/>
        <w:ind w:left="1574" w:right="984"/>
      </w:pPr>
      <w:r>
        <w:rPr>
          <w:w w:val="105"/>
        </w:rPr>
        <w:t>UCHAR</w:t>
        <w:tab/>
        <w:t>lpszProcessName</w:t>
      </w:r>
      <w:r>
        <w:rPr>
          <w:spacing w:val="-4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lpszProcessName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99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进程 </w:t>
      </w:r>
      <w:r>
        <w:rPr>
          <w:color w:val="AA1111"/>
          <w:w w:val="105"/>
        </w:rPr>
        <w:t>[%s] </w:t>
      </w:r>
      <w:r>
        <w:rPr>
          <w:rFonts w:ascii="新宋体" w:eastAsia="新宋体" w:hint="eastAsia"/>
          <w:color w:val="AA1111"/>
          <w:w w:val="105"/>
        </w:rPr>
        <w:t>删除了键值对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lpszProcessName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修改键值之前</w:t>
      </w:r>
    </w:p>
    <w:p>
      <w:pPr>
        <w:pStyle w:val="BodyText"/>
        <w:spacing w:before="103"/>
      </w:pPr>
      <w:r>
        <w:rPr>
          <w:color w:val="770087"/>
          <w:w w:val="105"/>
        </w:rPr>
        <w:t>case </w:t>
      </w:r>
      <w:r>
        <w:rPr>
          <w:w w:val="105"/>
        </w:rPr>
        <w:t>RegNtPreSetValueKey</w:t>
      </w:r>
      <w:r>
        <w:rPr>
          <w:color w:val="333333"/>
          <w:w w:val="105"/>
        </w:rPr>
        <w:t>: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before="104"/>
        <w:ind w:left="1151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((</w:t>
      </w:r>
      <w:r>
        <w:rPr>
          <w:w w:val="105"/>
        </w:rPr>
        <w:t>PREG_SET_VALUE_KEY_INFORMATION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Object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79"/>
        <w:ind w:left="305" w:right="2826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修改键值</w:t>
      </w:r>
      <w:r>
        <w:rPr>
          <w:color w:val="AA1111"/>
          <w:w w:val="105"/>
        </w:rPr>
        <w:t>][%wZ][%wZ] 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</w:t>
      </w:r>
      <w:r>
        <w:rPr>
          <w:color w:val="333333"/>
        </w:rPr>
        <w:t>((</w:t>
      </w:r>
      <w:r>
        <w:rPr/>
        <w:t>PREG_SET_VALUE_KEY_INFORMATION</w:t>
      </w:r>
      <w:r>
        <w:rPr>
          <w:color w:val="333333"/>
        </w:rPr>
        <w:t>)</w:t>
      </w:r>
      <w:r>
        <w:rPr/>
        <w:t>Argument2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ValueName</w:t>
      </w:r>
      <w:r>
        <w:rPr>
          <w:color w:val="333333"/>
        </w:rPr>
        <w:t>);</w:t>
      </w:r>
    </w:p>
    <w:p>
      <w:pPr>
        <w:pStyle w:val="BodyText"/>
        <w:spacing w:before="21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770087"/>
          <w:w w:val="105"/>
        </w:rPr>
        <w:t>default</w:t>
      </w:r>
      <w:r>
        <w:rPr>
          <w:color w:val="333333"/>
          <w:w w:val="105"/>
        </w:rPr>
        <w:t>: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释放内存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496.4pt;mso-position-horizontal-relative:char;mso-position-vertical-relative:line" coordorigin="0,0" coordsize="8900,9928">
            <v:shape style="position:absolute;left:7;top:7;width:8885;height:9913" coordorigin="8,8" coordsize="8885,9913" path="m8859,9920l40,9920,35,9919,8,9887,8,8,8892,8,8892,9887,8859,9920xe" filled="true" fillcolor="#f7f7f7" stroked="false">
              <v:path arrowok="t"/>
              <v:fill type="solid"/>
            </v:shape>
            <v:line style="position:absolute" from="8,9882" to="8,8" stroked="true" strokeweight=".750349pt" strokecolor="#e7e9ec">
              <v:stroke dashstyle="solid"/>
            </v:line>
            <v:shape style="position:absolute;left:7;top:7;width:8885;height:9913" coordorigin="8,8" coordsize="8885,9913" path="m8892,8l8892,9882,8892,9887,8891,9892,8889,9896,8887,9901,8868,9917,8864,9919,8859,9920,8854,9920,45,9920,40,9920,35,9919,10,9896,8,9892,8,9887,8,9882e" filled="false" stroked="true" strokeweight=".750349pt" strokecolor="#e7e9ec">
              <v:path arrowok="t"/>
              <v:stroke dashstyle="solid"/>
            </v:shape>
            <v:rect style="position:absolute;left:75;top:7;width:8750;height:9815" filled="true" fillcolor="#f7f7f7" stroked="false">
              <v:fill type="solid"/>
            </v:rect>
            <v:shape style="position:absolute;left:0;top:0;width:8900;height:9928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455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Buffer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注销当前注册表回调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g_liRegCookie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QuadPart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CmUnRegisterCallback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g_liRegCookie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设置注册表回调</w:t>
                    </w:r>
                  </w:p>
                  <w:p>
                    <w:pPr>
                      <w:spacing w:line="381" w:lineRule="auto" w:before="103"/>
                      <w:ind w:left="195" w:right="181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CmRegisterCallback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MyLySharkCallback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g_liRegCookie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4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g_liRegCookie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QuadPart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line="240" w:lineRule="auto" w:before="55"/>
        <w:ind w:left="110"/>
      </w:pPr>
      <w:r>
        <w:rPr>
          <w:color w:val="333333"/>
          <w:w w:val="105"/>
        </w:rPr>
        <w:t>运行驱动程序，则会输出当前系统中所有针对注册表的操作，如下图所示。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391">
            <wp:simplePos x="0" y="0"/>
            <wp:positionH relativeFrom="page">
              <wp:posOffset>959124</wp:posOffset>
            </wp:positionH>
            <wp:positionV relativeFrom="paragraph">
              <wp:posOffset>89736</wp:posOffset>
            </wp:positionV>
            <wp:extent cx="5607727" cy="3026092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27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5"/>
        </w:rPr>
        <w:sectPr>
          <w:pgSz w:w="11900" w:h="16840"/>
          <w:pgMar w:top="560" w:bottom="280" w:left="1400" w:right="1380"/>
        </w:sectPr>
      </w:pPr>
    </w:p>
    <w:p>
      <w:pPr>
        <w:spacing w:line="220" w:lineRule="auto" w:before="56"/>
        <w:ind w:left="110" w:right="14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87.666626pt;margin-top:6.831839pt;width:94.55pt;height:9.8pt;mso-position-horizontal-relative:page;mso-position-vertical-relative:paragraph;z-index:-14560" coordorigin="7753,137" coordsize="1891,196">
            <v:shape style="position:absolute;left:7753;top:136;width:1891;height:196" coordorigin="7753,137" coordsize="1891,196" path="m9605,332l7792,332,7787,331,7753,293,7753,176,7792,137,9605,137,9644,176,9644,293,9605,332xe" filled="true" fillcolor="#f2f4f4" stroked="false">
              <v:path arrowok="t"/>
              <v:fill type="solid"/>
            </v:shape>
            <v:shape style="position:absolute;left:7760;top:144;width:1876;height:181" coordorigin="7761,144" coordsize="1876,181" path="m7761,287l7761,182,7761,177,7762,172,7764,167,7766,163,7768,159,7772,155,7775,152,7779,149,7784,147,7789,145,7793,144,7798,144,9599,144,9604,144,9609,145,9614,147,9618,149,9622,152,9626,155,9629,159,9632,163,9634,167,9636,172,9637,177,9637,182,9637,287,9637,292,9636,296,9634,301,9632,306,9614,321,9609,323,9604,324,9599,324,7798,324,7761,292,7761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857697pt;margin-top:23.33951pt;width:160.6pt;height:9.8pt;mso-position-horizontal-relative:page;mso-position-vertical-relative:paragraph;z-index:-14536" coordorigin="5217,467" coordsize="3212,196">
            <v:shape style="position:absolute;left:5217;top:466;width:3212;height:196" coordorigin="5217,467" coordsize="3212,196" path="m8390,662l5256,662,5250,661,5217,623,5217,506,5256,467,8390,467,8429,506,8429,623,8390,662xe" filled="true" fillcolor="#f2f4f4" stroked="false">
              <v:path arrowok="t"/>
              <v:fill type="solid"/>
            </v:shape>
            <v:shape style="position:absolute;left:5224;top:474;width:3197;height:181" coordorigin="5225,474" coordsize="3197,181" path="m5225,617l5225,512,5225,507,5226,502,5228,497,5229,493,5232,489,5236,485,5239,482,5243,479,5248,477,5252,475,5257,474,5262,474,8384,474,8389,474,8393,475,8398,477,8403,479,8407,482,8410,485,8414,489,8416,493,8418,497,8420,502,8421,507,8421,512,8421,617,8384,654,5262,654,5225,622,5225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88.277809pt;width:445pt;height:726pt;mso-position-horizontal-relative:page;mso-position-vertical-relative:page;z-index:-14512" coordorigin="1510,1766" coordsize="8900,14520">
            <v:shape style="position:absolute;left:1517;top:1773;width:8885;height:14505" coordorigin="1518,1773" coordsize="8885,14505" path="m10402,16277l1518,16277,1518,1806,1550,1773,10370,1773,10402,16277xe" filled="true" fillcolor="#f7f7f7" stroked="false">
              <v:path arrowok="t"/>
              <v:fill type="solid"/>
            </v:shape>
            <v:shape style="position:absolute;left:1517;top:1773;width:8885;height:14505" coordorigin="1518,1773" coordsize="8885,14505" path="m1518,16277l1518,1811,1518,1806,1519,1801,1521,1796,1523,1792,1525,1788,1529,1784,1532,1781,1536,1778,1541,1776,1546,1774,1550,1773,1555,1773,10365,1773,10370,1773,10374,1774,10379,1776,10383,1778,10388,1781,10391,1784,10395,1788,10397,1792,10399,1796,10401,1801,10402,1806,10402,1811,10402,16277e" filled="false" stroked="true" strokeweight=".750349pt" strokecolor="#e7e9ec">
              <v:path arrowok="t"/>
              <v:stroke dashstyle="solid"/>
            </v:shape>
            <v:rect style="position:absolute;left:1585;top:1900;width:8750;height:14377" filled="true" fillcolor="#f7f7f7" stroked="false">
              <v:fill type="solid"/>
            </v:rect>
            <v:shape style="position:absolute;left:5634;top:4762;width:75;height:70" type="#_x0000_t75" stroked="false">
              <v:imagedata r:id="rId6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如上的代码只能实现注册表项的监视，而如果需要监控则需要在回调函数  </w:t>
      </w:r>
      <w:r>
        <w:rPr>
          <w:color w:val="333333"/>
          <w:sz w:val="17"/>
        </w:rPr>
        <w:t>MyLySharkCallback</w:t>
      </w:r>
      <w:r>
        <w:rPr>
          <w:color w:val="333333"/>
          <w:spacing w:val="3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判断，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如果指定注册表项是需要保护的则直接返回 </w:t>
      </w:r>
      <w:r>
        <w:rPr>
          <w:color w:val="333333"/>
          <w:w w:val="105"/>
          <w:sz w:val="17"/>
        </w:rPr>
        <w:t>status</w:t>
      </w:r>
      <w:r>
        <w:rPr>
          <w:color w:val="333333"/>
          <w:spacing w:val="-46"/>
          <w:w w:val="105"/>
          <w:sz w:val="17"/>
        </w:rPr>
        <w:t> = </w:t>
      </w:r>
      <w:r>
        <w:rPr>
          <w:color w:val="333333"/>
          <w:w w:val="105"/>
          <w:sz w:val="17"/>
        </w:rPr>
        <w:t>STATUS_ACCESS_DENIED</w:t>
      </w:r>
      <w:r>
        <w:rPr>
          <w:rFonts w:ascii="Tahoma" w:eastAsia="Tahoma"/>
          <w:color w:val="333333"/>
          <w:spacing w:val="-20"/>
          <w:w w:val="105"/>
          <w:sz w:val="17"/>
        </w:rPr>
        <w:t>; </w:t>
      </w:r>
      <w:r>
        <w:rPr>
          <w:rFonts w:ascii="微软雅黑" w:eastAsia="微软雅黑" w:hint="eastAsia"/>
          <w:color w:val="333333"/>
          <w:w w:val="105"/>
          <w:sz w:val="19"/>
        </w:rPr>
        <w:t>从而达到保护注册表的目的，核心代码如下所示。</w:t>
      </w:r>
    </w:p>
    <w:p>
      <w:pPr>
        <w:pStyle w:val="BodyText"/>
        <w:spacing w:before="12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反注册表删除回调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MyLySharkCallback</w:t>
      </w:r>
      <w:r>
        <w:rPr>
          <w:color w:val="333333"/>
          <w:w w:val="105"/>
        </w:rPr>
        <w:t>(</w:t>
      </w:r>
      <w:r>
        <w:rPr>
          <w:w w:val="105"/>
        </w:rPr>
        <w:t>_In_ PVOID CallbackContext</w:t>
      </w:r>
      <w:r>
        <w:rPr>
          <w:color w:val="333333"/>
          <w:w w:val="105"/>
        </w:rPr>
        <w:t>, </w:t>
      </w:r>
      <w:r>
        <w:rPr>
          <w:w w:val="105"/>
        </w:rPr>
        <w:t>_In_opt_ PVOID Argument1</w:t>
      </w:r>
      <w:r>
        <w:rPr>
          <w:color w:val="333333"/>
          <w:w w:val="105"/>
        </w:rPr>
        <w:t>,</w:t>
      </w:r>
    </w:p>
    <w:p>
      <w:pPr>
        <w:pStyle w:val="BodyText"/>
        <w:ind w:left="305"/>
      </w:pPr>
      <w:r>
        <w:rPr>
          <w:w w:val="105"/>
        </w:rPr>
        <w:t>_In_opt_ PVOID Argument2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w w:val="105"/>
        </w:rPr>
        <w:t>UNICODE_STRING ustrRegPath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获取操作类型</w:t>
      </w:r>
    </w:p>
    <w:p>
      <w:pPr>
        <w:pStyle w:val="BodyText"/>
        <w:tabs>
          <w:tab w:pos="4430" w:val="left" w:leader="none"/>
        </w:tabs>
        <w:spacing w:line="391" w:lineRule="auto" w:before="103"/>
        <w:ind w:right="3205"/>
      </w:pPr>
      <w:r>
        <w:rPr>
          <w:w w:val="105"/>
        </w:rPr>
        <w:t>LONG lOperateType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REG_NOTIFY_CLASS</w:t>
      </w:r>
      <w:r>
        <w:rPr>
          <w:color w:val="333333"/>
          <w:w w:val="105"/>
        </w:rPr>
        <w:t>)</w:t>
      </w:r>
      <w:r>
        <w:rPr>
          <w:w w:val="105"/>
        </w:rPr>
        <w:t>Argument1</w:t>
      </w:r>
      <w:r>
        <w:rPr>
          <w:color w:val="333333"/>
          <w:w w:val="105"/>
        </w:rPr>
        <w:t>;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 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color w:val="116644"/>
          <w:w w:val="105"/>
        </w:rPr>
        <w:t>1024</w:t>
        <w:tab/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WCHAR</w:t>
      </w:r>
      <w:r>
        <w:rPr>
          <w:color w:val="333333"/>
        </w:rPr>
        <w:t>);</w:t>
      </w:r>
    </w:p>
    <w:p>
      <w:pPr>
        <w:pStyle w:val="BodyText"/>
        <w:spacing w:line="381" w:lineRule="auto" w:before="9"/>
        <w:ind w:left="305" w:right="3190" w:firstLine="423"/>
      </w:pP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</w:t>
      </w:r>
      <w:r>
        <w:rPr>
          <w:color w:val="981A1A"/>
          <w:spacing w:val="-89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color w:val="333333"/>
          <w:w w:val="105"/>
        </w:rPr>
        <w:t>);</w:t>
      </w:r>
    </w:p>
    <w:p>
      <w:pPr>
        <w:pStyle w:val="BodyText"/>
        <w:spacing w:before="1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MaximumLength</w:t>
      </w:r>
      <w:r>
        <w:rPr>
          <w:color w:val="333333"/>
          <w:w w:val="105"/>
        </w:rPr>
        <w:t>);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判断操作</w:t>
      </w:r>
    </w:p>
    <w:p>
      <w:pPr>
        <w:pStyle w:val="BodyText"/>
        <w:spacing w:before="103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lOperateType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删除键值之前</w:t>
      </w:r>
    </w:p>
    <w:p>
      <w:pPr>
        <w:pStyle w:val="BodyText"/>
        <w:spacing w:before="104"/>
      </w:pPr>
      <w:r>
        <w:rPr>
          <w:color w:val="770087"/>
          <w:w w:val="105"/>
        </w:rPr>
        <w:t>case </w:t>
      </w:r>
      <w:r>
        <w:rPr>
          <w:w w:val="105"/>
        </w:rPr>
        <w:t>RegNtPreDeleteValueKey</w:t>
      </w:r>
      <w:r>
        <w:rPr>
          <w:color w:val="333333"/>
          <w:w w:val="105"/>
        </w:rPr>
        <w:t>: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获取注册表路径</w:t>
      </w:r>
    </w:p>
    <w:p>
      <w:pPr>
        <w:pStyle w:val="BodyText"/>
        <w:spacing w:line="403" w:lineRule="auto" w:before="103"/>
        <w:ind w:left="305" w:right="2887" w:firstLine="846"/>
      </w:pPr>
      <w:r>
        <w:rPr>
          <w:w w:val="105"/>
        </w:rPr>
        <w:t>GetFullPath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 </w:t>
      </w:r>
      <w:r>
        <w:rPr>
          <w:color w:val="333333"/>
        </w:rPr>
        <w:t>((</w:t>
      </w:r>
      <w:r>
        <w:rPr/>
        <w:t>PREG_DELETE_VALUE_KEY_INFORMATION</w:t>
      </w:r>
      <w:r>
        <w:rPr>
          <w:color w:val="333333"/>
        </w:rPr>
        <w:t>)</w:t>
      </w:r>
      <w:r>
        <w:rPr/>
        <w:t>Argument2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Object</w:t>
      </w:r>
      <w:r>
        <w:rPr>
          <w:color w:val="333333"/>
        </w:rPr>
        <w:t>);</w:t>
      </w:r>
    </w:p>
    <w:p>
      <w:pPr>
        <w:pStyle w:val="BodyText"/>
        <w:spacing w:line="166" w:lineRule="exact" w:before="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删除键值</w:t>
      </w:r>
      <w:r>
        <w:rPr>
          <w:color w:val="AA1111"/>
          <w:w w:val="105"/>
        </w:rPr>
        <w:t>][%wZ][%wZ]\n"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ustrRegPath</w:t>
      </w:r>
      <w:r>
        <w:rPr>
          <w:color w:val="333333"/>
          <w:w w:val="105"/>
        </w:rPr>
        <w:t>,</w:t>
      </w:r>
    </w:p>
    <w:p>
      <w:pPr>
        <w:pStyle w:val="BodyText"/>
        <w:spacing w:before="103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PREG_DELETE_VALUE_KEY_INFORMATION</w:t>
      </w:r>
      <w:r>
        <w:rPr>
          <w:color w:val="333333"/>
          <w:w w:val="105"/>
        </w:rPr>
        <w:t>)</w:t>
      </w:r>
      <w:r>
        <w:rPr>
          <w:w w:val="105"/>
        </w:rPr>
        <w:t>Argument2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ValueName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如果要删除指定注册表项则拒绝</w:t>
      </w:r>
    </w:p>
    <w:p>
      <w:pPr>
        <w:pStyle w:val="BodyText"/>
        <w:spacing w:line="403" w:lineRule="auto" w:before="103"/>
        <w:ind w:left="1151" w:right="1074"/>
      </w:pPr>
      <w:r>
        <w:rPr>
          <w:w w:val="105"/>
        </w:rPr>
        <w:t>PWCH</w:t>
      </w:r>
      <w:r>
        <w:rPr>
          <w:spacing w:val="-39"/>
          <w:w w:val="105"/>
        </w:rPr>
        <w:t> </w:t>
      </w:r>
      <w:r>
        <w:rPr>
          <w:w w:val="105"/>
        </w:rPr>
        <w:t>pszRegister</w:t>
      </w:r>
      <w:r>
        <w:rPr>
          <w:spacing w:val="-3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"\\REGISTRY\\MACHINE\\SOFTWARE\\lyshark.com"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wcscmp</w:t>
      </w:r>
      <w:r>
        <w:rPr>
          <w:color w:val="333333"/>
          <w:w w:val="105"/>
        </w:rPr>
        <w:t>(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pszRegister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</w:t>
      </w:r>
      <w:r>
        <w:rPr>
          <w:color w:val="981A1A"/>
          <w:spacing w:val="-2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注册表项删除操作已被拦截</w:t>
      </w:r>
      <w:r>
        <w:rPr>
          <w:color w:val="AA1111"/>
          <w:w w:val="105"/>
        </w:rPr>
        <w:t>! \n"</w:t>
      </w:r>
      <w:r>
        <w:rPr>
          <w:color w:val="333333"/>
          <w:w w:val="105"/>
        </w:rPr>
        <w:t>);</w:t>
      </w:r>
    </w:p>
    <w:p>
      <w:pPr>
        <w:pStyle w:val="BodyText"/>
        <w:spacing w:before="68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拒绝操作</w:t>
      </w:r>
    </w:p>
    <w:p>
      <w:pPr>
        <w:pStyle w:val="BodyText"/>
        <w:spacing w:before="103"/>
        <w:ind w:left="1574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STATUS_ACCESS_DENIED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770087"/>
          <w:w w:val="105"/>
        </w:rPr>
        <w:t>default</w:t>
      </w:r>
      <w:r>
        <w:rPr>
          <w:color w:val="333333"/>
          <w:w w:val="105"/>
        </w:rPr>
        <w:t>:</w:t>
      </w:r>
    </w:p>
    <w:p>
      <w:pPr>
        <w:pStyle w:val="BodyText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释放内存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151" w:right="4035"/>
      </w:pPr>
      <w:r>
        <w:rPr/>
        <w:t>ExFreePool</w:t>
      </w:r>
      <w:r>
        <w:rPr>
          <w:color w:val="333333"/>
        </w:rPr>
        <w:t>(</w:t>
      </w:r>
      <w:r>
        <w:rPr/>
        <w:t>ustrRegPath</w:t>
      </w:r>
      <w:r>
        <w:rPr>
          <w:color w:val="333333"/>
        </w:rPr>
        <w:t>.</w:t>
      </w:r>
      <w:r>
        <w:rPr/>
        <w:t>Buffer</w:t>
      </w:r>
      <w:r>
        <w:rPr>
          <w:color w:val="333333"/>
        </w:rPr>
        <w:t>); </w:t>
      </w:r>
      <w:r>
        <w:rPr>
          <w:w w:val="105"/>
        </w:rPr>
        <w:t>ustrRegPath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spacing w:after="0" w:line="169" w:lineRule="exact"/>
        <w:sectPr>
          <w:pgSz w:w="11900" w:h="16840"/>
          <w:pgMar w:top="50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47.65pt;mso-position-horizontal-relative:char;mso-position-vertical-relative:line" coordorigin="0,0" coordsize="8900,953">
            <v:shape style="position:absolute;left:7;top:7;width:8885;height:938" coordorigin="8,8" coordsize="8885,938" path="m8859,945l40,945,35,944,8,913,8,8,8892,8,8892,913,8859,945xe" filled="true" fillcolor="#f7f7f7" stroked="false">
              <v:path arrowok="t"/>
              <v:fill type="solid"/>
            </v:shape>
            <v:line style="position:absolute" from="8,908" to="8,8" stroked="true" strokeweight=".750349pt" strokecolor="#e7e9ec">
              <v:stroke dashstyle="solid"/>
            </v:line>
            <v:shape style="position:absolute;left:7;top:7;width:8885;height:938" coordorigin="8,8" coordsize="8885,938" path="m8892,8l8892,908,8892,913,8868,943,8864,944,8859,945,8854,945,45,945,8,913,8,908e" filled="false" stroked="true" strokeweight=".750349pt" strokecolor="#e7e9ec">
              <v:path arrowok="t"/>
              <v:stroke dashstyle="solid"/>
            </v:shape>
            <v:rect style="position:absolute;left:75;top:7;width:8750;height:841" filled="true" fillcolor="#f7f7f7" stroked="false">
              <v:fill type="solid"/>
            </v:rect>
            <v:shape style="position:absolute;left:618;top:334;width:150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0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11"/>
        </w:rPr>
      </w:pPr>
    </w:p>
    <w:p>
      <w:pPr>
        <w:spacing w:line="225" w:lineRule="auto" w:before="71"/>
        <w:ind w:left="110" w:right="22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1.839569pt;margin-top:7.832596pt;width:263.4pt;height:9.8pt;mso-position-horizontal-relative:page;mso-position-vertical-relative:paragraph;z-index:-14344" coordorigin="4437,157" coordsize="5268,196">
            <v:shape style="position:absolute;left:4436;top:156;width:5268;height:196" coordorigin="4437,157" coordsize="5268,196" path="m9665,352l4476,352,4470,351,4437,313,4437,196,4476,157,9665,157,9704,196,9704,313,9665,352xe" filled="true" fillcolor="#f2f4f4" stroked="false">
              <v:path arrowok="t"/>
              <v:fill type="solid"/>
            </v:shape>
            <v:shape style="position:absolute;left:4444;top:164;width:5253;height:181" coordorigin="4444,164" coordsize="5253,181" path="m4444,307l4444,202,4444,197,4445,192,4447,187,4449,183,4452,179,4455,175,4459,172,4463,169,4467,167,4472,165,4477,164,4482,164,9659,164,9664,164,9669,165,9674,167,9678,169,9682,172,9686,175,9689,179,9697,202,9697,307,9674,341,9669,343,9664,344,9659,344,4482,344,4477,344,4472,343,4467,341,4463,339,4444,312,444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294.465759pt;width:120.85pt;height:9.8pt;mso-position-horizontal-relative:page;mso-position-vertical-relative:paragraph;z-index:-14320" coordorigin="2486,5889" coordsize="2417,196">
            <v:shape style="position:absolute;left:2485;top:5889;width:2417;height:196" coordorigin="2486,5889" coordsize="2417,196" path="m4863,6084l2525,6084,2519,6083,2486,6045,2486,5928,2525,5889,4863,5889,4902,5928,4902,6045,4863,6084xe" filled="true" fillcolor="#f2f4f4" stroked="false">
              <v:path arrowok="t"/>
              <v:fill type="solid"/>
            </v:shape>
            <v:shape style="position:absolute;left:2493;top:5896;width:2402;height:181" coordorigin="2493,5897" coordsize="2402,181" path="m2493,6039l2493,5934,2493,5929,2494,5925,2496,5920,2498,5915,2501,5911,2504,5908,2508,5904,2512,5902,2517,5900,2521,5898,2526,5897,2531,5897,4857,5897,4862,5897,4867,5898,4871,5900,4876,5902,4880,5904,4884,5908,4887,5911,4895,5934,4895,6039,4871,6074,4867,6076,4862,6077,4857,6077,2531,6077,2493,6044,2493,6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1.418365pt;margin-top:294.465759pt;width:105.05pt;height:9.8pt;mso-position-horizontal-relative:page;mso-position-vertical-relative:paragraph;z-index:-14296" coordorigin="7828,5889" coordsize="2101,196">
            <v:shape style="position:absolute;left:7828;top:5889;width:2101;height:196" coordorigin="7828,5889" coordsize="2101,196" path="m9890,6084l7867,6084,7862,6083,7828,6045,7828,5928,7867,5889,9890,5889,9929,5928,9929,6045,9890,6084xe" filled="true" fillcolor="#f2f4f4" stroked="false">
              <v:path arrowok="t"/>
              <v:fill type="solid"/>
            </v:shape>
            <v:shape style="position:absolute;left:7835;top:5896;width:2086;height:181" coordorigin="7836,5897" coordsize="2086,181" path="m7836,6039l7836,5934,7836,5929,7837,5925,7839,5920,7841,5915,7843,5911,7847,5908,7850,5904,7854,5902,7859,5900,7864,5898,7868,5897,7873,5897,9884,5897,9889,5897,9894,5898,9899,5900,9903,5902,9907,5904,9911,5908,9914,5911,9922,5934,9922,6039,9922,6044,9921,6049,9919,6054,9917,6058,9899,6074,9894,6076,9889,6077,9884,6077,7873,6077,7836,6044,7836,6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运行驱动程序，然后我们尝试删除 </w:t>
      </w:r>
      <w:r>
        <w:rPr>
          <w:color w:val="333333"/>
          <w:sz w:val="17"/>
        </w:rPr>
        <w:t>\\LyShark\HKEY_LOCAL_MACHINE\SOFTWARE\lyshark.com</w:t>
      </w:r>
      <w:r>
        <w:rPr>
          <w:color w:val="333333"/>
          <w:spacing w:val="6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里面的</w:t>
      </w:r>
      <w:r>
        <w:rPr>
          <w:rFonts w:ascii="微软雅黑" w:eastAsia="微软雅黑" w:hint="eastAsia"/>
          <w:color w:val="333333"/>
          <w:w w:val="105"/>
          <w:sz w:val="19"/>
        </w:rPr>
        <w:t>子项，则会提示如下信息。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959124</wp:posOffset>
            </wp:positionH>
            <wp:positionV relativeFrom="paragraph">
              <wp:posOffset>94047</wp:posOffset>
            </wp:positionV>
            <wp:extent cx="5673369" cy="3042380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69" cy="3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16"/>
        <w:ind w:left="110" w:right="19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当然这里的 </w:t>
      </w:r>
      <w:r>
        <w:rPr>
          <w:color w:val="333333"/>
          <w:sz w:val="17"/>
        </w:rPr>
        <w:t>RegNtPreDeleteValueKey </w:t>
      </w:r>
      <w:r>
        <w:rPr>
          <w:rFonts w:ascii="微软雅黑" w:eastAsia="微软雅黑" w:hint="eastAsia"/>
          <w:color w:val="333333"/>
          <w:sz w:val="19"/>
        </w:rPr>
        <w:t>是指的删除操作，如果将其替换成 </w:t>
      </w:r>
      <w:r>
        <w:rPr>
          <w:color w:val="333333"/>
          <w:sz w:val="17"/>
        </w:rPr>
        <w:t>RegNtPreSetValueKey </w:t>
      </w:r>
      <w:r>
        <w:rPr>
          <w:rFonts w:ascii="微软雅黑" w:eastAsia="微软雅黑" w:hint="eastAsia"/>
          <w:color w:val="333333"/>
          <w:sz w:val="19"/>
        </w:rPr>
        <w:t>，那</w:t>
      </w:r>
      <w:r>
        <w:rPr>
          <w:rFonts w:ascii="微软雅黑" w:eastAsia="微软雅黑" w:hint="eastAsia"/>
          <w:color w:val="333333"/>
          <w:w w:val="105"/>
          <w:sz w:val="19"/>
        </w:rPr>
        <w:t>么只有当注册表被创建才会拦截，此时就会变成拦截创建。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307504pt;width:445pt;height:397.35pt;mso-position-horizontal-relative:page;mso-position-vertical-relative:paragraph;z-index:152;mso-wrap-distance-left:0;mso-wrap-distance-right:0" coordorigin="1510,226" coordsize="8900,7947">
            <v:shape style="position:absolute;left:1517;top:233;width:8885;height:7932" coordorigin="1518,234" coordsize="8885,7932" path="m10402,8165l1518,8165,1518,266,1550,234,10370,234,10402,8165xe" filled="true" fillcolor="#f7f7f7" stroked="false">
              <v:path arrowok="t"/>
              <v:fill type="solid"/>
            </v:shape>
            <v:shape style="position:absolute;left:1517;top:233;width:8885;height:7932" coordorigin="1518,234" coordsize="8885,7932" path="m1518,8165l1518,271,1518,266,1519,261,1521,257,1523,252,1525,248,1529,245,1532,241,1536,238,1541,236,1546,235,1550,234,1555,234,10365,234,10370,234,10374,235,10379,236,10383,238,10388,241,10391,245,10395,248,10397,252,10399,257,10401,261,10402,266,10402,271,10402,8165e" filled="false" stroked="true" strokeweight=".750349pt" strokecolor="#e7e9ec">
              <v:path arrowok="t"/>
              <v:stroke dashstyle="solid"/>
            </v:shape>
            <v:rect style="position:absolute;left:1585;top:361;width:8750;height:7804" filled="true" fillcolor="#f7f7f7" stroked="false">
              <v:fill type="solid"/>
            </v:rect>
            <v:shape style="position:absolute;left:5634;top:3777;width:75;height:70" type="#_x0000_t75" stroked="false">
              <v:imagedata r:id="rId6" o:title=""/>
            </v:shape>
            <v:shape style="position:absolute;left:1510;top:226;width:8900;height:7947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拦截创建操作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MyLySharkCallback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_In_ PVOID CallbackContext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_In_opt_ PVOID Argument1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_In_opt_ PVOID Argument2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获取操作类型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LONG lOperateType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REG_NOTIFY_CLASS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Argument1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申请内存</w:t>
                    </w:r>
                  </w:p>
                  <w:p>
                    <w:pPr>
                      <w:tabs>
                        <w:tab w:pos="4320" w:val="left" w:leader="none"/>
                      </w:tabs>
                      <w:spacing w:line="381" w:lineRule="auto" w:before="103"/>
                      <w:ind w:left="618" w:right="30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 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MaximumLength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  <w:tab/>
                    </w:r>
                    <w:r>
                      <w:rPr>
                        <w:color w:val="770087"/>
                        <w:sz w:val="17"/>
                      </w:rPr>
                      <w:t>sizeof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WCHAR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5"/>
                      <w:ind w:left="195" w:right="308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MaximumLength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10" w:right="634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MaximumLength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判断操作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switch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lOperateType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修改键值之前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w w:val="105"/>
                        <w:sz w:val="17"/>
                      </w:rPr>
                      <w:t>RegNtPreSetValueKey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91,7371,8889,7375,8887,7380,8868,7396,8864,7397,8859,7398,8854,7398,45,7398,40,7398,35,7397,31,7396,26,7394,22,7391,18,7387,15,7384,12,7380,10,7375,8,7371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before="17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获取注册表路径</w:t>
                    </w:r>
                  </w:p>
                  <w:p>
                    <w:pPr>
                      <w:spacing w:line="381" w:lineRule="auto" w:before="103"/>
                      <w:ind w:left="195" w:right="2778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GetFullPath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PREG_DELETE_VALUE_KEY_INFORMATION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Argument2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Object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拦截创建</w:t>
                    </w:r>
                  </w:p>
                  <w:p>
                    <w:pPr>
                      <w:spacing w:line="403" w:lineRule="auto" w:before="89"/>
                      <w:ind w:left="1041" w:right="9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PWCH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pszRegister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"\\REGISTRY\\MACHINE\\SOFTWARE\\lyshark.com"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wcscmp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pszRegister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79"/>
                      <w:ind w:left="1464" w:right="23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注册表项创建操作已被拦截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!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STATUS_ACCESS_DENIED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default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释放内存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455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Buffer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ustrRegPath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22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2.085052pt;margin-top:7.832649pt;width:263.4pt;height:9.8pt;mso-position-horizontal-relative:page;mso-position-vertical-relative:paragraph;z-index:-14176" coordorigin="4242,157" coordsize="5268,196">
            <v:shape style="position:absolute;left:4241;top:156;width:5268;height:196" coordorigin="4242,157" coordsize="5268,196" path="m9470,352l4281,352,4275,351,4242,313,4242,196,4281,157,9470,157,9509,196,9509,313,9470,352xe" filled="true" fillcolor="#f2f4f4" stroked="false">
              <v:path arrowok="t"/>
              <v:fill type="solid"/>
            </v:shape>
            <v:shape style="position:absolute;left:4249;top:164;width:5253;height:181" coordorigin="4249,164" coordsize="5253,181" path="m4249,307l4249,202,4249,197,4250,192,4252,187,4254,183,4257,179,4260,175,4264,172,4268,169,4272,167,4277,165,4282,164,4287,164,9464,164,9469,164,9474,165,9478,167,9483,169,9487,172,9491,175,9494,179,9502,202,9502,307,9478,341,9474,343,9469,344,9464,344,4287,344,4282,344,4277,343,4272,341,4268,339,4249,312,424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加载驱动保护，然后我们尝试在 </w:t>
      </w:r>
      <w:r>
        <w:rPr>
          <w:color w:val="333333"/>
          <w:sz w:val="17"/>
        </w:rPr>
        <w:t>\\LyShark\HKEY_LOCAL_MACHINE\SOFTWARE\lyshark.com</w:t>
      </w:r>
      <w:r>
        <w:rPr>
          <w:color w:val="333333"/>
          <w:spacing w:val="6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里面创建</w:t>
      </w:r>
      <w:r>
        <w:rPr>
          <w:rFonts w:ascii="微软雅黑" w:eastAsia="微软雅黑" w:hint="eastAsia"/>
          <w:color w:val="333333"/>
          <w:w w:val="105"/>
          <w:sz w:val="19"/>
        </w:rPr>
        <w:t>一个子项，则会提示创建失败。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296">
            <wp:simplePos x="0" y="0"/>
            <wp:positionH relativeFrom="page">
              <wp:posOffset>959124</wp:posOffset>
            </wp:positionH>
            <wp:positionV relativeFrom="paragraph">
              <wp:posOffset>93669</wp:posOffset>
            </wp:positionV>
            <wp:extent cx="5670035" cy="3059715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微软雅黑"/>
          <w:sz w:val="26"/>
        </w:rPr>
      </w:pPr>
    </w:p>
    <w:p>
      <w:pPr>
        <w:pStyle w:val="BodyText"/>
        <w:spacing w:before="10"/>
        <w:ind w:left="0"/>
        <w:rPr>
          <w:rFonts w:ascii="微软雅黑"/>
          <w:sz w:val="29"/>
        </w:rPr>
      </w:pPr>
    </w:p>
    <w:p>
      <w:pPr>
        <w:pStyle w:val="Heading1"/>
        <w:spacing w:line="240" w:lineRule="auto" w:before="1"/>
        <w:ind w:left="395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2368" from="77.022308pt,1.333217pt" to="77.022308pt,70.364723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0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after="0"/>
        <w:jc w:val="left"/>
        <w:rPr>
          <w:rFonts w:ascii="Tahoma" w:eastAsia="Tahoma"/>
          <w:sz w:val="19"/>
        </w:rPr>
        <w:sectPr>
          <w:pgSz w:w="11900" w:h="16840"/>
          <w:pgMar w:top="560" w:bottom="280" w:left="1400" w:right="1380"/>
        </w:sectPr>
      </w:pPr>
    </w:p>
    <w:p>
      <w:pPr>
        <w:spacing w:line="333" w:lineRule="exact" w:before="36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line style="position:absolute;mso-position-horizontal-relative:page;mso-position-vertical-relative:paragraph;z-index:2416" from="77.022308pt,3.083017pt" to="77.022308pt,49.60484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33" w:lineRule="exact"/>
      <w:ind w:left="56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@lyshar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2023-06-30T11:13:04Z</dcterms:created>
  <dcterms:modified xsi:type="dcterms:W3CDTF">2023-06-30T11:13:04Z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