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273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273 个全绿（SDK 187 / DuckDB 20 / WASM 19 / USearch 13 / CLI 34）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过滤查询向量读取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→ 0.51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行，窄过滤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端到端仍 327 ms：SQL + ID Map 固定成本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273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