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项目明细信息管理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【五级分类】 不能修改</w:t>
      </w:r>
    </w:p>
    <w:p>
      <w:pPr>
        <w:ind w:left="42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项目信息统计</w:t>
      </w:r>
    </w:p>
    <w:p>
      <w:pPr>
        <w:pStyle w:val="4"/>
        <w:numPr>
          <w:ilvl w:val="0"/>
          <w:numId w:val="3"/>
        </w:numPr>
        <w:ind w:firstLineChars="0"/>
        <w:rPr>
          <w:color w:val="0000FF"/>
        </w:rPr>
      </w:pPr>
      <w:r>
        <w:rPr>
          <w:rFonts w:hint="eastAsia"/>
          <w:color w:val="0000FF"/>
        </w:rPr>
        <w:t>列表中加一列【许可证号】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【附带临建编号】点击后，弹出页面后显示字段【</w:t>
      </w:r>
      <w:r>
        <w:rPr>
          <w:rFonts w:ascii="Helvetica" w:hAnsi="Helvetica" w:cs="Helvetica"/>
          <w:color w:val="606266"/>
          <w:szCs w:val="21"/>
          <w:shd w:val="clear" w:color="auto" w:fill="FFFFFF"/>
        </w:rPr>
        <w:t>建设位置</w:t>
      </w:r>
      <w:r>
        <w:rPr>
          <w:rFonts w:hint="eastAsia"/>
        </w:rPr>
        <w:t>】应该取值：</w:t>
      </w:r>
      <w:r>
        <w:t>prjAdr</w:t>
      </w: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报表三</w:t>
      </w:r>
      <w:bookmarkStart w:id="0" w:name="_GoBack"/>
      <w:bookmarkEnd w:id="0"/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规范下显示样式，显示到正下方，非目前的显示，而且还看不全如下：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当项目许可证未统计出数据时，未提示用户未查询出数据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【验线文号】、【验收文号】、【延期文号】、【撤（注）销文号】、【补正证号】未关联相应文件（查询上传文档，在线显示查看</w:t>
      </w:r>
      <w:r>
        <w:drawing>
          <wp:inline distT="0" distB="0" distL="0" distR="0">
            <wp:extent cx="5274310" cy="2362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33776"/>
    <w:multiLevelType w:val="multilevel"/>
    <w:tmpl w:val="2B53377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C825DE"/>
    <w:multiLevelType w:val="multilevel"/>
    <w:tmpl w:val="2CC825D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D87892"/>
    <w:multiLevelType w:val="multilevel"/>
    <w:tmpl w:val="38D8789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3820B0C"/>
    <w:multiLevelType w:val="multilevel"/>
    <w:tmpl w:val="73820B0C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C66016"/>
    <w:multiLevelType w:val="multilevel"/>
    <w:tmpl w:val="7DC660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C7"/>
    <w:rsid w:val="000C35E8"/>
    <w:rsid w:val="002E6F8E"/>
    <w:rsid w:val="002F226D"/>
    <w:rsid w:val="00374E55"/>
    <w:rsid w:val="00385F2D"/>
    <w:rsid w:val="00454D74"/>
    <w:rsid w:val="005707C7"/>
    <w:rsid w:val="00570F5A"/>
    <w:rsid w:val="008B5B0A"/>
    <w:rsid w:val="009E6B93"/>
    <w:rsid w:val="00B02E17"/>
    <w:rsid w:val="00C52445"/>
    <w:rsid w:val="7A21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180</Characters>
  <Lines>1</Lines>
  <Paragraphs>1</Paragraphs>
  <TotalTime>13</TotalTime>
  <ScaleCrop>false</ScaleCrop>
  <LinksUpToDate>false</LinksUpToDate>
  <CharactersWithSpaces>210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2019-06-11T13:58:00Z</dcterms:created>
  <dc:creator>伟 杨</dc:creator>
  <cp:lastModifiedBy>WPS_1559613254</cp:lastModifiedBy>
  <dcterms:modified xsi:type="dcterms:W3CDTF">2019-06-12T00:44:51Z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