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报表三</w:t>
      </w:r>
    </w:p>
    <w:p>
      <w:pPr>
        <w:pStyle w:val="6"/>
        <w:numPr>
          <w:ilvl w:val="0"/>
          <w:numId w:val="2"/>
        </w:numPr>
        <w:ind w:firstLineChars="0"/>
        <w:rPr>
          <w:color w:val="0000FF"/>
        </w:rPr>
      </w:pPr>
      <w:r>
        <w:rPr>
          <w:rFonts w:hint="eastAsia"/>
          <w:color w:val="0000FF"/>
        </w:rPr>
        <w:t>查询按钮再次点击，表格被累加了，如图：</w:t>
      </w:r>
    </w:p>
    <w:p>
      <w:pPr>
        <w:pStyle w:val="6"/>
        <w:ind w:left="720" w:firstLine="0" w:firstLineChars="0"/>
      </w:pPr>
      <w:r>
        <w:drawing>
          <wp:inline distT="0" distB="0" distL="0" distR="0">
            <wp:extent cx="5274310" cy="24022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  <w:color w:val="0000FF"/>
        </w:rPr>
        <w:t>导出图片没有序号也没有表格边框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  <w:color w:val="0000FF"/>
        </w:rPr>
        <w:t>列表多了4个字段【延期文号】、【延长期】、【补正证号】、【补正日期】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查询条件框，加自动匹配功能，因为每次都得再前面菜单去找许可证号，体验不好</w:t>
      </w:r>
    </w:p>
    <w:p>
      <w:pPr>
        <w:pStyle w:val="6"/>
        <w:numPr>
          <w:ilvl w:val="0"/>
          <w:numId w:val="2"/>
        </w:numPr>
        <w:ind w:firstLineChars="0"/>
      </w:pPr>
    </w:p>
    <w:p>
      <w:pPr>
        <w:pStyle w:val="6"/>
        <w:ind w:left="720" w:firstLine="0" w:firstLineChars="0"/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报表二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  <w:color w:val="0000FF"/>
        </w:rPr>
        <w:t>分页不准确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【附带临建编号】未按指定格式解析，《》号内为查询数据</w:t>
      </w:r>
    </w:p>
    <w:p/>
    <w:p/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公共</w:t>
      </w: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  <w:color w:val="0000FF"/>
        </w:rPr>
        <w:t>不知道当前菜单路径在哪，建议右上角体现当前路径信息，如下图</w:t>
      </w:r>
      <w:r>
        <w:rPr>
          <w:rFonts w:hint="eastAsia"/>
        </w:rPr>
        <w:t>：</w:t>
      </w:r>
    </w:p>
    <w:p>
      <w:pPr>
        <w:pStyle w:val="6"/>
        <w:ind w:left="780" w:firstLine="0" w:firstLineChars="0"/>
      </w:pPr>
      <w:r>
        <w:drawing>
          <wp:inline distT="0" distB="0" distL="0" distR="0">
            <wp:extent cx="5274310" cy="30645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780" w:firstLine="0" w:firstLineChars="0"/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修改基本信息</w:t>
      </w:r>
    </w:p>
    <w:p>
      <w:pPr>
        <w:pStyle w:val="6"/>
        <w:numPr>
          <w:ilvl w:val="0"/>
          <w:numId w:val="5"/>
        </w:numPr>
        <w:ind w:firstLineChars="0"/>
      </w:pPr>
      <w:r>
        <w:rPr>
          <w:rFonts w:hint="eastAsia"/>
          <w:color w:val="0000FF"/>
        </w:rPr>
        <w:t>字段过长时，显</w:t>
      </w:r>
      <w:bookmarkStart w:id="0" w:name="_GoBack"/>
      <w:bookmarkEnd w:id="0"/>
      <w:r>
        <w:rPr>
          <w:rFonts w:hint="eastAsia"/>
          <w:color w:val="0000FF"/>
        </w:rPr>
        <w:t>示如图：</w:t>
      </w:r>
    </w:p>
    <w:p>
      <w:pPr>
        <w:pStyle w:val="6"/>
        <w:ind w:left="1140" w:firstLine="0" w:firstLineChars="0"/>
        <w:rPr>
          <w:rFonts w:hint="eastAsia"/>
        </w:rPr>
      </w:pPr>
      <w:r>
        <w:drawing>
          <wp:inline distT="0" distB="0" distL="0" distR="0">
            <wp:extent cx="5274310" cy="17106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1140" w:firstLine="0" w:firstLineChars="0"/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D6018"/>
    <w:multiLevelType w:val="multilevel"/>
    <w:tmpl w:val="0DED6018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5EE0974"/>
    <w:multiLevelType w:val="multilevel"/>
    <w:tmpl w:val="15EE097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E7C0CD3"/>
    <w:multiLevelType w:val="multilevel"/>
    <w:tmpl w:val="2E7C0CD3"/>
    <w:lvl w:ilvl="0" w:tentative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3B626D9E"/>
    <w:multiLevelType w:val="multilevel"/>
    <w:tmpl w:val="3B626D9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3820B0C"/>
    <w:multiLevelType w:val="multilevel"/>
    <w:tmpl w:val="73820B0C"/>
    <w:lvl w:ilvl="0" w:tentative="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7C7"/>
    <w:rsid w:val="00010255"/>
    <w:rsid w:val="000C35E8"/>
    <w:rsid w:val="000F1BB0"/>
    <w:rsid w:val="00205A14"/>
    <w:rsid w:val="00294A85"/>
    <w:rsid w:val="002E6F8E"/>
    <w:rsid w:val="002F226D"/>
    <w:rsid w:val="00313684"/>
    <w:rsid w:val="003543FB"/>
    <w:rsid w:val="00374E55"/>
    <w:rsid w:val="00385F2D"/>
    <w:rsid w:val="003B5D7B"/>
    <w:rsid w:val="00454D74"/>
    <w:rsid w:val="004A104A"/>
    <w:rsid w:val="005707C7"/>
    <w:rsid w:val="00570F5A"/>
    <w:rsid w:val="00632C8F"/>
    <w:rsid w:val="007F3B66"/>
    <w:rsid w:val="00815552"/>
    <w:rsid w:val="00851332"/>
    <w:rsid w:val="00856DAB"/>
    <w:rsid w:val="008B5B0A"/>
    <w:rsid w:val="009E6B93"/>
    <w:rsid w:val="00A63702"/>
    <w:rsid w:val="00AB1966"/>
    <w:rsid w:val="00B02E17"/>
    <w:rsid w:val="00C52445"/>
    <w:rsid w:val="00CA4A4A"/>
    <w:rsid w:val="355B322D"/>
    <w:rsid w:val="38BB4E19"/>
    <w:rsid w:val="5FC905D9"/>
    <w:rsid w:val="7A75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32</Words>
  <Characters>183</Characters>
  <Lines>1</Lines>
  <Paragraphs>1</Paragraphs>
  <TotalTime>67</TotalTime>
  <ScaleCrop>false</ScaleCrop>
  <LinksUpToDate>false</LinksUpToDate>
  <CharactersWithSpaces>214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2019-06-11T13:58:00Z</dcterms:created>
  <dc:creator>伟 杨</dc:creator>
  <cp:lastModifiedBy>WPS_1559613254</cp:lastModifiedBy>
  <dcterms:modified xsi:type="dcterms:W3CDTF">2019-06-12T02:37:47Z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