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p>
      <w:r>
        <w:br w:type="page"/>
      </w:r>
    </w:p>
    <w:p>
      <w:pPr>
        <w:pStyle w:val="Heading1"/>
      </w:pPr>
      <w:r>
        <w:t>2026年9月26日 v1322和v1323维护记录</w:t>
      </w:r>
    </w:p>
    <w:p>
      <w:r>
        <w: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真实外卖商品名内部方括号导致动作截断</w:t>
      </w:r>
    </w:p>
    <w:p>
      <w:r>
        <w:t>现象：角色生成肯德基四件套动作后，自动化可能停在主页面，后台得到的商品名不完整，或者控制标签残片出现在角色气泡。示例商品名为【夜宵专享】吃堡堡4件套。</w:t>
      </w:r>
    </w:p>
    <w:p>
      <w:r>
        <w:t>根因：旧实现用排除 ] 和 】 的正则寻找动作结尾，遇到商品名内部第一个 】 就提前结束，不能表达嵌套边界。503 是本机隧道连接状态问题，与本解析缺陷不是同一根因。</w:t>
      </w:r>
    </w:p>
    <w:p>
      <w:r>
        <w:t>解决：新增 deliveryStructuredActionTags、deliveryIsolateStructuredActions 和 deliveryReplaceStructuredActions，按外层括号种类与深度配对；聊天、修复和通话统一调用。检测到外卖标签开头但无法完整消费时静默拦截。</w:t>
      </w:r>
    </w:p>
    <w:p>
      <w:r>
        <w:t>验证：新增真实运行解析回归，覆盖网页和私人内置 app.js、半角与全角外层、嵌套商品名、聊天与通话消费、畸形标签失败关闭；并加入 permanent-fix-guard 与私人包反向标记。未运行真实下单或支付。</w:t>
      </w:r>
    </w:p>
    <w:p/>
    <w:p>
      <w:r>
        <w:rPr>
          <w:b/>
        </w:rPr>
        <w:t>2026年9月27日 v1328/v1329 屏保上滑被浏览器接管后回弹</w:t>
      </w:r>
    </w:p>
    <w:p>
      <w:r>
        <w:t>用户报告苹果 Safari 点击屏保卡顿、上下弹跳，约十次出现八次；OPPO/vivo 正式网址首次使用全新 YB2 邀请码连接失败属于独立未解决问题。</w:t>
      </w:r>
    </w:p>
    <w:p>
      <w:r>
        <w:t>实际页面触屏回放：原实现从 y720 上滑到 y680 后触发 pointercancel，locked 仍为 true；旧版回归断言失败。根因之一：屏保没有声明触屏手势归属，浏览器接管竖向手势，取消处理把屏保移回原位。拖动还在使用 620ms transform 缓动。</w:t>
      </w:r>
    </w:p>
    <w:p>
      <w:r>
        <w: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w:t>
      </w:r>
    </w:p>
    <w:p>
      <w:r>
        <w:t>未确认：真实 iPhone 的纯点击卡顿；save 默认350ms会与620ms动画重叠，但本轮无性能证据，未更改全局保存逻辑；安卓邀请码失败仍待换网络对照。</w:t>
      </w:r>
    </w:p>
    <w:p>
      <w:pPr>
        <w:pStyle w:val="Heading2"/>
      </w:pPr>
      <w:r>
        <w:t>2026-09-27 · v1332/v1333 免费授权入口与原后台登记</w:t>
      </w:r>
    </w:p>
    <w:p>
      <w:r>
        <w: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w:t>
      </w:r>
    </w:p>
    <w:p/>
    <w:p>
      <w:pPr>
        <w:pStyle w:val="Heading2"/>
      </w:pPr>
      <w:r>
        <w:t>2026-09-27 v1334 客服功能目录与设置入口</w:t>
      </w:r>
    </w:p>
    <w:p>
      <w:r>
        <w:t>问题：用户问“表情包在哪设置”，客服表示功能资料未包含说明。根因是WX_HELP缺少表情条目且既有多个设置路径过时；模型同样依赖不完整资料，并非简单更换模型可解决。</w:t>
      </w:r>
    </w:p>
    <w:p>
      <w:r>
        <w: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w:t>
      </w:r>
    </w:p>
    <w:p>
      <w:r>
        <w: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w:t>
      </w:r>
    </w:p>
    <w:p>
      <w:r>
        <w:t>保留边界：没有重置用户资料/设置，没有打包。邀请码后台登记实测、Safari锁屏真机与智能家居调用量对比不因此变成完成。维护DOCX仅追加并核对旧段落；未做LibreOffice视觉渲染。</w:t>
      </w:r>
    </w:p>
    <w:p>
      <w:pPr>
        <w:pStyle w:val="Heading1"/>
      </w:pPr>
      <w:r>
        <w:t>2026-09-27 v1336 / v1337 语音测试渠道隔离（不打包）</w:t>
      </w:r>
    </w:p>
    <w:p>
      <w:r>
        <w: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w:t>
      </w:r>
    </w:p>
    <w:p>
      <w:r>
        <w:t>旧代码8项新增回归失败；修复后14项行为测试通过，全量2624/2624及网页/私人实际浏览器入口通过。首轮全量两处失败为Mac指南旧版本和冻结历史比较预期，明确允许本次三处路由变更后仍保留其余历史逐字校验。</w:t>
      </w:r>
    </w:p>
    <w:p>
      <w:r>
        <w:t>线上临时零余额账户返回402/no-balance且无音频，已清理。用户提供的邀请码只做哈希关联只读查询：关联账户0余额，无账单记录，未兑换或改真实账户。该用户实际听到声音的来源仍未确定，不能断言发生免费内置调用。</w:t>
      </w:r>
    </w:p>
    <w:p>
      <w:pPr>
        <w:pStyle w:val="Heading1"/>
        <w:keepNext/>
      </w:pPr>
      <w:r>
        <w:t>2026-09-28｜微信英文翻译连续失败与思考内容泄漏（v1338/v1339）</w:t>
      </w:r>
    </w:p>
    <w:p>
      <w:pPr>
        <w:keepLines/>
      </w:pPr>
      <w:r>
        <w:t>现象：角色回复出现 &lt;think&gt;、Storm is saying、So the context is、Let me think 等内部推理文字；同一轮连续英文气泡中，前几条有译文，后几条集中显示“翻译暂时失败”。</w:t>
      </w:r>
    </w:p>
    <w:p>
      <w:pPr>
        <w:keepLines/>
      </w:pPr>
      <w:r>
        <w:t>事实根因一：原始输出模式绕过最终思考内容修正与拦截，未闭合标签及无标签连续推理句能进入普通气泡。</w:t>
      </w:r>
    </w:p>
    <w:p>
      <w:pPr>
        <w:keepLines/>
      </w:pPr>
      <w:r>
        <w:t>事实根因二：每个英文气泡渲染后独立发起翻译，多条回复形成并发请求，放大限流、网络临时错误和空输出。</w:t>
      </w:r>
    </w:p>
    <w:p>
      <w:pPr>
        <w:keepLines/>
      </w:pPr>
      <w:r>
        <w:t>处理：两端统一清洗并拦截推理内容；网页翻译串行化，临时错误和空结果最多重试一次，永久配置错误不重试；排队消息变化时释放占用标记。</w:t>
      </w:r>
    </w:p>
    <w:p>
      <w:pPr>
        <w:keepLines/>
      </w:pPr>
      <w:r>
        <w:t>回归点：原始输出模式不能成为思考泄漏旁路；普通单句英文不能因含 Let me think 被误拦；翻译最大并发为 1；401 只请求一次；消息排队后被编辑不会永久卡在 pending。</w:t>
      </w:r>
    </w:p>
    <w:p>
      <w:r>
        <w:t xml:space="preserve">2026-10-03 Bug追加：八项聊天修复本地预览 v1422/v1423。</w:t>
      </w:r>
    </w:p>
    <w:p>
      <w:r>
        <w: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w:t>
      </w:r>
    </w:p>
    <w:p>
      <w:r>
        <w:t xml:space="preserve">修复：逐项改共享网页/私人资源入口；专属目标不明确时阻止领取，接收人ID持久化；业务写只一次，发送结果不确定不重试或误退款。旧聊天/钱包记录不批量修改。</w:t>
      </w:r>
    </w:p>
    <w:p>
      <w:r>
        <w:t xml:space="preserve">验收：旧v1420实际入口7项行为探针两端均失败，候选通过。专项39/39，两端核心聊天/权限/隔离/保存重开通过；全仓2943项2930通过、13项失败与原始2913项基线相同。截图是本地浏览器和测试模型/网络数据，非iPhone实拍。</w:t>
      </w:r>
    </w:p>
    <w:p>
      <w:r>
        <w: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2026-10-04｜火车票新增功能关联检查（v1480 / v1481，本地候选）</w:t>
      </w:r>
    </w:p>
    <w:p>
      <w:r>
        <w: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w:t>
      </w:r>
    </w:p>
    <w:p>
      <w:r>
        <w: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w:t>
      </w:r>
    </w:p>
    <w:p>
      <w:r>
        <w: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w:t>
      </w:r>
    </w:p>
    <w:p>
      <w:r>
        <w: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w:t>
      </w:r>
    </w:p>
    <w:p>
      <w:r>
        <w: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w:t>
      </w:r>
    </w:p>
    <w:p>
      <w:r>
        <w: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w:t>
      </w:r>
    </w:p>
    <w:p>
      <w:r>
        <w: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