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
      <w:pPr>
        <w:pStyle w:val="Heading1"/>
      </w:pPr>
      <w:r>
        <w:t>v811 · AI 内置图片能力下线（2026-08-06）</w:t>
      </w:r>
    </w:p>
    <w:p>
      <w:pPr>
        <w:pStyle w:val="Heading2"/>
      </w:pPr>
      <w:r>
        <w:t>需求、根因与影响范围</w:t>
      </w:r>
    </w:p>
    <w:p>
      <w:pPr>
        <w:pStyle w:val="ListBullet"/>
      </w:pPr>
      <w:r>
        <w:t>需求：移除小手机 AI 账户中与内置图片有关的后台部署说明、图片套餐、启用开关、测试生成按钮和使用说明，不再向用户开放小手机自营图片生成能力。</w:t>
      </w:r>
    </w:p>
    <w:p>
      <w:pPr>
        <w:pStyle w:val="ListBullet"/>
      </w:pPr>
      <w:r>
        <w:t>根因：原功能同时存在于 AI 账户界面、浏览器持久状态和 phone-ai 后台计费动作中。只隐藏页面入口无法阻止已经缓存旧页面或保留旧开关状态的用户继续请求后台，因此必须同时关闭入口、状态读取和服务端计费端点。</w:t>
      </w:r>
    </w:p>
    <w:p>
      <w:pPr>
        <w:pStyle w:val="ListBullet"/>
      </w:pPr>
      <w:r>
        <w:t>影响文件集中在 ai-account.js、app.js、supabase/functions/phone-ai/index.ts、AI_BACKEND_SETUP.md、发布入口/缓存版本以及相应测试；没有重构聊天、电话、音乐、角色记忆等无关模块。</w:t>
      </w:r>
    </w:p>
    <w:p>
      <w:pPr>
        <w:pStyle w:val="Heading2"/>
      </w:pPr>
      <w:r>
        <w:t>修改方案与兼容边界</w:t>
      </w:r>
    </w:p>
    <w:p>
      <w:pPr>
        <w:pStyle w:val="ListBullet"/>
      </w:pPr>
      <w:r>
        <w:t>AI 账户删除“启用图片生成”、内置生图测试、图片套餐、购买与扣费说明及内置图片操作状态；历史本地 aiImage.enabled 不再作为可用路由。</w:t>
      </w:r>
    </w:p>
    <w:p>
      <w:pPr>
        <w:pStyle w:val="ListBullet"/>
      </w:pPr>
      <w:r>
        <w:t>前端图片生成只保留“设置 → AI真图”的外部平台线路，并明确费用由外部平台结算；角色识图/图片理解、付款凭证截图上传、普通聊天发图均继续保留。</w:t>
      </w:r>
    </w:p>
    <w:p>
      <w:pPr>
        <w:pStyle w:val="ListBullet"/>
      </w:pPr>
      <w:r>
        <w:t>phone-ai 后台移除图片模型、备用图片路由、图片能力声明和新图片扣费流程；旧客户端请求 action=image 时在任何账户扣费前直接返回 HTTP 410 / image-feature-retired。</w:t>
      </w:r>
    </w:p>
    <w:p>
      <w:pPr>
        <w:pStyle w:val="ListBullet"/>
      </w:pPr>
      <w:r>
        <w:t>历史账单中的“生图”项目继续可见，旧版本已经产生且未完成的图片挂单仍可由既有超时恢复逻辑退款；不删除财务历史，也不重新启用新图片订单。</w:t>
      </w:r>
    </w:p>
    <w:p>
      <w:pPr>
        <w:pStyle w:val="ListBullet"/>
      </w:pPr>
      <w:r>
        <w:t>发布版本提升为 v811，Service Worker 缓存提升为 north-shell-v811，避免旧缓存继续显示已下线入口。</w:t>
      </w:r>
    </w:p>
    <w:p>
      <w:pPr>
        <w:pStyle w:val="Heading2"/>
      </w:pPr>
      <w:r>
        <w:t>验证</w:t>
      </w:r>
    </w:p>
    <w:p>
      <w:pPr>
        <w:pStyle w:val="ListBullet"/>
      </w:pPr>
      <w:r>
        <w:t>专项测试覆盖：AI 账户无图片开关/套餐/说明/生成按钮，外部 AI真图仍可使用，付款截图仍可上传，后台 action=image 在扣费前返回 410，旧图片挂单退款逻辑仍保留。</w:t>
      </w:r>
    </w:p>
    <w:p>
      <w:pPr>
        <w:pStyle w:val="ListBullet"/>
      </w:pPr>
      <w:r>
        <w:t>app.js 与 ai-account.js 语法检查通过；隔离工作树完整回归 128/128 个测试文件、282/282 项断言通过。</w:t>
      </w:r>
    </w:p>
    <w:p>
      <w:r>
        <w:br w:type="page"/>
      </w:r>
    </w:p>
    <w:p>
      <w:pPr>
        <w:pStyle w:val="Heading1"/>
      </w:pPr>
      <w:r>
        <w:t>v812 · 微信自主自然模式与电子宠物扩充（2026-08-06）</w:t>
      </w:r>
    </w:p>
    <w:p>
      <w:pPr>
        <w:pStyle w:val="Heading2"/>
      </w:pPr>
      <w:r>
        <w:t>历史版本对比与根因确认</w:t>
      </w:r>
    </w:p>
    <w:p>
      <w:pPr>
        <w:pStyle w:val="ListBullet"/>
      </w:pPr>
      <w:r>
        <w:t>对比 2026-07-07 04:34 的 c18e61a、2026-07-07 21:38 的 c76a5d8、2026-07-08 的 20ffa4a 与当前版本。7 月 7 日凌晨的线上微信 buildSystem 约 26232 字符、aiReply 约 15611 字符，尚无亲密度阶段、行为规划器、持续情绪状态、猜疑系统和关系强制策略。</w:t>
      </w:r>
    </w:p>
    <w:p>
      <w:pPr>
        <w:pStyle w:val="ListBullet"/>
      </w:pPr>
      <w:r>
        <w:t>c76a5d8 首次加入隐藏亲密度阶段；7 月 11 日以后又加入行为规划、持续情绪与强制改写；7 月 29 日加入猜疑和极端关系策略。当前稳定模式生成链规模约为旧版的 1.5 至 1.9 倍，多套系统同时规定情绪、亲密度、活动和电话后反应，是线上显得程序化而线下仍自然的主要原因。</w:t>
      </w:r>
    </w:p>
    <w:p>
      <w:pPr>
        <w:pStyle w:val="ListBullet"/>
      </w:pPr>
      <w:r>
        <w:t>本轮没有整版回退。整版回退会丢失后来增加的锁软件、主动来电、记忆、图片、电话和其他稳定功能；采用现有“微信自然模式（测试）”作为隔离边界，仅在该开关开启时恢复接近 7 月 8 日前的自主生成方式。</w:t>
      </w:r>
    </w:p>
    <w:p>
      <w:pPr>
        <w:pStyle w:val="Heading2"/>
      </w:pPr>
      <w:r>
        <w:t>微信自然模式（测试）修改方案与边界</w:t>
      </w:r>
    </w:p>
    <w:p>
      <w:pPr>
        <w:pStyle w:val="ListBullet"/>
      </w:pPr>
      <w:r>
        <w:t>测试模式不再向线上回复注入亲密度/好感阶段、心情值、当前心情、情绪余温、记仇本压力、猜疑与极端关系策略、行为/权力规划、系统安排的当前活动，也不再运行对应的回复后强制改写和状态增减。稳定模式保持原逻辑。</w:t>
      </w:r>
    </w:p>
    <w:p>
      <w:pPr>
        <w:pStyle w:val="ListBullet"/>
      </w:pPr>
      <w:r>
        <w:t>普通聊天只载入人设、真实历史、时间、必要记忆和基础微信格式；锁软件、任务、钱包、社交、资料、游戏、购物、放映室等能力规则仅在本轮明确聊到相关功能时恢复。兜底模型可以恢复能力说明，但绝不能恢复心情或关系控制器。</w:t>
      </w:r>
    </w:p>
    <w:p>
      <w:pPr>
        <w:pStyle w:val="ListBullet"/>
      </w:pPr>
      <w:r>
        <w:t>拒接、未接和挂断电话只把真实事件以 system 事实写入历史，不再规定角色必须委屈、质问、回拨或发消息。角色可自行发微信、主动回拨语音/视频，或只输出隐藏的 [保持安静]；角色主动来电概率与来电执行链保持不变。</w:t>
      </w:r>
    </w:p>
    <w:p>
      <w:pPr>
        <w:pStyle w:val="ListBullet"/>
      </w:pPr>
      <w:r>
        <w:t>英文名、外文名和昵称只要已由人设、资料、记忆或双方称呼建立，就允许自然出现；“忆北的小手机”仍按设备名处理，不能仅凭设备名称把忆北/North猜成玩家名。</w:t>
      </w:r>
    </w:p>
    <w:p>
      <w:pPr>
        <w:pStyle w:val="ListBullet"/>
      </w:pPr>
      <w:r>
        <w:t>锁软件的 applyControlTags、extractControl、情侣授权、稳定 ID 与实际执行链均未改。测试模式只减少无关提示；当用户明确聊到锁定、解锁、限时或远控时，完整控制规则会恢复，因此不会导致软件锁失灵。</w:t>
      </w:r>
    </w:p>
    <w:p>
      <w:pPr>
        <w:pStyle w:val="ListBullet"/>
      </w:pPr>
      <w:r>
        <w:t>测试开关说明已改为清楚列出：精简无关功能提示，不使用心情值、亲密度和自动关系策略干预回复；电话事件只给事实，由角色自主决定。</w:t>
      </w:r>
    </w:p>
    <w:p>
      <w:pPr>
        <w:pStyle w:val="Heading2"/>
      </w:pPr>
      <w:r>
        <w:t>电子宠物模块与装扮扩充</w:t>
      </w:r>
    </w:p>
    <w:p>
      <w:pPr>
        <w:pStyle w:val="ListBullet"/>
      </w:pPr>
      <w:r>
        <w:t>游戏大厅新增独立电子宠物入口和全屏沉浸房间，宠物数据隔离保存在 S.me.ePet。支持猫/狗多品种、最多两只、独立拖动、五个可视成长阶段、喂食、洗澡、清理、玩球、睡眠、圆润度、照顾日记、配偶和邀请角色共同照顾。</w:t>
      </w:r>
    </w:p>
    <w:p>
      <w:pPr>
        <w:pStyle w:val="ListBullet"/>
      </w:pPr>
      <w:r>
        <w:t>房间中的窝、食盆和玩具篮均为真实交互区域；拖动只在精确落入道具目标时触发，避免移动范围稍大就误塞进窝。两只宠物分离保存位置并可分别互动。</w:t>
      </w:r>
    </w:p>
    <w:p>
      <w:pPr>
        <w:pStyle w:val="ListBullet"/>
      </w:pPr>
      <w:r>
        <w:t>衣帽间支持实时全身预览、毛色、装扮色、品种、画笔与保存新形象。项圈从 1 款扩充为 6 款：软绒、格纹铃铛、珍珠花边、野餐领巾、春日花环、月光吊坠；另新增雏菊花夹、贝雷帽、皇冠、雨后斗篷、背带裤和星夜披风。每件装饰均有独立 SVG 渲染，不是只有商品文字。</w:t>
      </w:r>
    </w:p>
    <w:p>
      <w:pPr>
        <w:pStyle w:val="ListBullet"/>
      </w:pPr>
      <w:r>
        <w:t>新增文件包括 pet-game.js、pet-game.css、pet-preview.html 与 assets/pet-room-v1.webp；主页面和 Service Worker 均已载入并缓存宠物资源。</w:t>
      </w:r>
    </w:p>
    <w:p>
      <w:pPr>
        <w:pStyle w:val="Heading2"/>
      </w:pPr>
      <w:r>
        <w:t>验证与发布</w:t>
      </w:r>
    </w:p>
    <w:p>
      <w:pPr>
        <w:pStyle w:val="ListBullet"/>
      </w:pPr>
      <w:r>
        <w:t>app.js 与 pet-game.js 语法检查通过；专项覆盖自然模式、电话拒接/挂断、主动来电、锁软件、任务情侣限制、心情条隔离和宠物装扮。</w:t>
      </w:r>
    </w:p>
    <w:p>
      <w:pPr>
        <w:pStyle w:val="ListBullet"/>
      </w:pPr>
      <w:r>
        <w:t>使用本地浏览器实际进入宠物衣帽间，确认 6 款项圈和新增头饰/衣服均可见，软绒项圈可佩戴，选中状态与全身 SVG 预览同步。</w:t>
      </w:r>
    </w:p>
    <w:p>
      <w:pPr>
        <w:pStyle w:val="ListBullet"/>
      </w:pPr>
      <w:r>
        <w:t>完整回归 129 个测试文件、296/296 项通过。页面、脚本、宠物资源和 Service Worker 缓存统一提升为 v812 / north-shell-v812。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