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
      <w:pPr>
        <w:pStyle w:val="Heading1"/>
      </w:pPr>
      <w:r>
        <w:t>Bug 40：内置图片入口下线后仍可能被旧状态或旧页面调用（v811，2026-08-06）</w:t>
      </w:r>
    </w:p>
    <w:p>
      <w:pPr>
        <w:pStyle w:val="Heading2"/>
      </w:pPr>
      <w:r>
        <w:t>现象与根因</w:t>
      </w:r>
    </w:p>
    <w:p>
      <w:pPr>
        <w:pStyle w:val="ListBullet"/>
      </w:pPr>
      <w:r>
        <w:t>现象：AI 账户仍展示图片生成开关、测试按钮、图片套餐和扣费说明；后台也保留内置图片部署与计费线路，不符合本轮全部下线要求。</w:t>
      </w:r>
    </w:p>
    <w:p>
      <w:pPr>
        <w:pStyle w:val="ListBullet"/>
      </w:pPr>
      <w:r>
        <w:t>确认根因：内置图片能力分散在 UI、localStorage 中的 aiImage.enabled、前端路由判断和 phone-ai 的 action=image 计费动作。仅删可见按钮时，旧缓存页面仍能直接请求后台，并存在继续创建新扣费单的风险。</w:t>
      </w:r>
    </w:p>
    <w:p>
      <w:pPr>
        <w:pStyle w:val="ListBullet"/>
      </w:pPr>
      <w:r>
        <w:t>影响范围：AI 账户图片区域、内部图片路由、后台图片配置/计费、部署说明、版本缓存和相关测试。外部 AI真图、识图、付款截图、历史账单不属于待删除范围。</w:t>
      </w:r>
    </w:p>
    <w:p>
      <w:pPr>
        <w:pStyle w:val="Heading2"/>
      </w:pPr>
      <w:r>
        <w:t>修复与失败方案规避</w:t>
      </w:r>
    </w:p>
    <w:p>
      <w:pPr>
        <w:pStyle w:val="ListBullet"/>
      </w:pPr>
      <w:r>
        <w:t>完整移除内置图片开关、套餐、测试生成入口和全部相关说明；前端不再读取旧启用状态，也不再把内置中转作为图片可用线路。</w:t>
      </w:r>
    </w:p>
    <w:p>
      <w:pPr>
        <w:pStyle w:val="ListBullet"/>
      </w:pPr>
      <w:r>
        <w:t>后台删除图片模型与备用线路配置、新图片生成和新图片扣费逻辑；对旧客户端 action=image 请求先返回 410，再终止后续账户和扣费处理。</w:t>
      </w:r>
    </w:p>
    <w:p>
      <w:pPr>
        <w:pStyle w:val="ListBullet"/>
      </w:pPr>
      <w:r>
        <w:t>失败方案规避：禁止只用 CSS 隐藏、只删除按钮或只清理新用户默认值；这些方案无法覆盖旧缓存和已保存状态，也无法阻止直接请求服务端。</w:t>
      </w:r>
    </w:p>
    <w:p>
      <w:pPr>
        <w:pStyle w:val="ListBullet"/>
      </w:pPr>
      <w:r>
        <w:t>兼容处理：保留外部图片生成、识图和付款凭证上传；保留历史“生图”账目显示和旧挂单超时退款，避免下线功能时破坏财务可追溯性。</w:t>
      </w:r>
    </w:p>
    <w:p>
      <w:pPr>
        <w:pStyle w:val="Heading2"/>
      </w:pPr>
      <w:r>
        <w:t>测试结果</w:t>
      </w:r>
    </w:p>
    <w:p>
      <w:pPr>
        <w:pStyle w:val="ListBullet"/>
      </w:pPr>
      <w:r>
        <w:t>新增/更新回归断言，验证界面无内置图片入口与文案、后台拒绝发生在 charge 调用之前、历史挂单退款仍存在、外部 AI真图及付款截图不受影响。</w:t>
      </w:r>
    </w:p>
    <w:p>
      <w:pPr>
        <w:pStyle w:val="ListBullet"/>
      </w:pPr>
      <w:r>
        <w:t>语法检查通过；隔离完整回归 128/128 个测试文件、282/282 项断言通过。</w:t>
      </w:r>
    </w:p>
    <w:p>
      <w:r>
        <w:br w:type="page"/>
      </w:r>
    </w:p>
    <w:p>
      <w:pPr>
        <w:pStyle w:val="Heading1"/>
      </w:pPr>
      <w:r>
        <w:t>Bug 41：线上微信角色比线下约会明显程序化（v812，2026-08-06）</w:t>
      </w:r>
    </w:p>
    <w:p>
      <w:pPr>
        <w:pStyle w:val="Heading2"/>
      </w:pPr>
      <w:r>
        <w:t>现象、历史对比与根因</w:t>
      </w:r>
    </w:p>
    <w:p>
      <w:pPr>
        <w:pStyle w:val="ListBullet"/>
      </w:pPr>
      <w:r>
        <w:t>现象：同一角色在线下约会里语言自然、像真人，回到线上微信后容易短促、客服腔、机械追问、被挂断后固定质问，甚至被系统心情和亲密度推着走。</w:t>
      </w:r>
    </w:p>
    <w:p>
      <w:pPr>
        <w:pStyle w:val="ListBullet"/>
      </w:pPr>
      <w:r>
        <w:t>历史对比确认：7 月 7 日凌晨版本没有亲密度阶段、行为规划器、持续情绪、猜疑或关系强制策略；7 月 7 日晚先加入亲密度，7 月 11 日加入行为/情绪规划，7 月 29 日加入猜疑与极端关系策略。后续功能层层叠加使线上提示和回复后处理远重于线下。</w:t>
      </w:r>
    </w:p>
    <w:p>
      <w:pPr>
        <w:pStyle w:val="ListBullet"/>
      </w:pPr>
      <w:r>
        <w:t>直接根因：线上同时受 buildSystem 动态提示、aiReply 行为计划、心情/亲密度状态更新、电话失败强制文案和多轮纠错改写控制；部分电话系统记录还以 user 身份送入模型，进一步让角色误以为用户说了系统文案。</w:t>
      </w:r>
    </w:p>
    <w:p>
      <w:pPr>
        <w:pStyle w:val="ListBullet"/>
      </w:pPr>
      <w:r>
        <w:t>影响范围：仅微信线上自然模式测试链、聊天顶部心情条和电话结束后的线上承接。线下约会、稳定微信模式、主动来电概率、通话核心、锁软件执行均不应改动。</w:t>
      </w:r>
    </w:p>
    <w:p>
      <w:pPr>
        <w:pStyle w:val="Heading2"/>
      </w:pPr>
      <w:r>
        <w:t>修复与失败方案规避</w:t>
      </w:r>
    </w:p>
    <w:p>
      <w:pPr>
        <w:pStyle w:val="ListBullet"/>
      </w:pPr>
      <w:r>
        <w:t>在“微信自然模式（测试）”中关闭亲密度、心情值、情绪余温、记仇压力、猜疑、关系强制、行为/权力规划和系统活动安排；功能提示按本轮话题懒加载。</w:t>
      </w:r>
    </w:p>
    <w:p>
      <w:pPr>
        <w:pStyle w:val="ListBullet"/>
      </w:pPr>
      <w:r>
        <w:t>电话未接、拒接、挂断改为只注入真实事件事实，允许角色自主发消息、回拨或保持安静；system 记录保持 system 身份，不再伪装成用户发言。</w:t>
      </w:r>
    </w:p>
    <w:p>
      <w:pPr>
        <w:pStyle w:val="ListBullet"/>
      </w:pPr>
      <w:r>
        <w:t>失败方案规避：禁止只改一句提示词却保留后面的关系检查和强制重写；禁止兜底模型重新启用心情控制器；禁止整版回退到 7 月旧代码；禁止为了自然感删除锁软件或主动来电执行链。</w:t>
      </w:r>
    </w:p>
    <w:p>
      <w:pPr>
        <w:pStyle w:val="ListBullet"/>
      </w:pPr>
      <w:r>
        <w:t>英文名不再被中文防飙英文规则一刀切禁止；是否可用取决于人设和历史是否已经建立该称呼。</w:t>
      </w:r>
    </w:p>
    <w:p>
      <w:pPr>
        <w:pStyle w:val="Heading2"/>
      </w:pPr>
      <w:r>
        <w:t>测试结果</w:t>
      </w:r>
    </w:p>
    <w:p>
      <w:pPr>
        <w:pStyle w:val="ListBullet"/>
      </w:pPr>
      <w:r>
        <w:t>新增 wechat-autonomy-mode 与扩展 wechat-natural-mode 测试，覆盖功能规则懒加载、兜底不恢复心情控制器、system 事件身份、[保持安静]、英文名边界、主动来电保留和锁软件执行链。</w:t>
      </w:r>
    </w:p>
    <w:p>
      <w:pPr>
        <w:pStyle w:val="ListBullet"/>
      </w:pPr>
      <w:r>
        <w:t>锁软件、任务情侣限制、拒接/挂断、主动联系及完整项目回归均通过；完整结果 296/296。</w:t>
      </w:r>
    </w:p>
    <w:p>
      <w:r>
        <w:br w:type="page"/>
      </w:r>
    </w:p>
    <w:p>
      <w:pPr>
        <w:pStyle w:val="Heading1"/>
      </w:pPr>
      <w:r>
        <w:t>Bug 42：电子宠物项圈和装饰过少（v812，2026-08-06）</w:t>
      </w:r>
    </w:p>
    <w:p>
      <w:pPr>
        <w:pStyle w:val="Heading2"/>
      </w:pPr>
      <w:r>
        <w:t>现象与根因</w:t>
      </w:r>
    </w:p>
    <w:p>
      <w:pPr>
        <w:pStyle w:val="ListBullet"/>
      </w:pPr>
      <w:r>
        <w:t>现象：衣帽间的项圈只有软绒项圈一款，装饰选择过少，无法满足持续养成和换装需求。</w:t>
      </w:r>
    </w:p>
    <w:p>
      <w:pPr>
        <w:pStyle w:val="ListBullet"/>
      </w:pPr>
      <w:r>
        <w:t>根因：PET_WEAR 只登记了一个 neck 商品，petSvg 又用单个 collar 条件硬编码渲染；即使只补商品数据，没有对应 SVG 分支也只会显示购买文字，不会出现在宠物身上。</w:t>
      </w:r>
    </w:p>
    <w:p>
      <w:pPr>
        <w:pStyle w:val="ListBullet"/>
      </w:pPr>
      <w:r>
        <w:t>影响范围：pet-game.js 的装扮目录、商城、衣帽间和实时 SVG 预览；宠物成长、喂养、拖动和持久化结构不需修改。</w:t>
      </w:r>
    </w:p>
    <w:p>
      <w:pPr>
        <w:pStyle w:val="Heading2"/>
      </w:pPr>
      <w:r>
        <w:t>修复与测试</w:t>
      </w:r>
    </w:p>
    <w:p>
      <w:pPr>
        <w:pStyle w:val="ListBullet"/>
      </w:pPr>
      <w:r>
        <w:t>新增 5 款颈部装饰，使项圈/领巾共 6 款；同时新增 3 款头饰和 3 款衣服。将身体、颈部、头部渲染拆为独立 SVG 选择函数，每件商品都有真实可见造型。</w:t>
      </w:r>
    </w:p>
    <w:p>
      <w:pPr>
        <w:pStyle w:val="ListBullet"/>
      </w:pPr>
      <w:r>
        <w:t>静态测试断言至少 6 个 neck 商品、12 个新增名称和三个渲染器均接入 petSvg；浏览器实测商品列表、购买入口、佩戴选中状态和全身预览正常。</w:t>
      </w:r>
    </w:p>
    <w:p>
      <w:r>
        <w:br w:type="page"/>
      </w:r>
    </w:p>
    <w:p>
      <w:pPr>
        <w:pStyle w:val="Heading1"/>
      </w:pPr>
      <w:r>
        <w:t>Bug 43：自然模式仍被久未回复与后台行为链干预（2026-08-06）</w:t>
      </w:r>
    </w:p>
    <w:p>
      <w:r>
        <w:t>现象：开启微信自然模式后，角色仍可能因为用户久未回复而固定催促、按程序指定的查岗/分享主题主动联系，或在电话静默后被要求表现担心、委屈并自动重拨。</w:t>
      </w:r>
    </w:p>
    <w:p>
      <w:r>
        <w:t>根因：主回复中的情绪、亲密度和行为规划虽已关闭，但 buildSystem 的长间隔说明、旧 phone_idle 桥、极端失联计时器、主动消息计划器和通话静默升级仍是独立入口；部分系统备注还以 user 角色注入，模型容易误认成用户要求。</w:t>
      </w:r>
    </w:p>
    <w:p>
      <w:r>
        <w:t>影响范围：app.js 的微信系统提示构建、后台主动联系、久未打开桥、疑虑/行为状态、通话静默与通话提示；软件锁执行链仅做回归验证，没有修改。</w:t>
      </w:r>
    </w:p>
    <w:p>
      <w:pPr>
        <w:pStyle w:val="ListBullet"/>
      </w:pPr>
      <w:r>
        <w:t>把长间隔与在线状态改成中性事实，不再写“你一直没理我”或要求承认等待时长。</w:t>
      </w:r>
    </w:p>
    <w:p>
      <w:pPr>
        <w:pStyle w:val="ListBullet"/>
      </w:pPr>
      <w:r>
        <w:t>自然主动联系使用 autonomy 计划，角色自行选择微信、来电或安静；关闭随机来电抽签和程序推断的当前活动。</w:t>
      </w:r>
    </w:p>
    <w:p>
      <w:pPr>
        <w:pStyle w:val="ListBullet"/>
      </w:pPr>
      <w:r>
        <w:t>自然模式停止心情值变化、亲密度变化、疑虑与行为账本更新，以及久未打开、失联升级、步数提醒和到点追事的强制消息。</w:t>
      </w:r>
    </w:p>
    <w:p>
      <w:pPr>
        <w:pStyle w:val="ListBullet"/>
      </w:pPr>
      <w:r>
        <w:t>自然模式的系统事件统一以 system 角色注入，不再伪装为用户消息。</w:t>
      </w:r>
    </w:p>
    <w:p>
      <w:pPr>
        <w:pStyle w:val="ListBullet"/>
      </w:pPr>
      <w:r>
        <w:t>通话移除固定黏人规则；静默事实允许角色自行开口、挂断或保持安静，不自动重拨。</w:t>
      </w:r>
    </w:p>
    <w:p>
      <w:pPr>
        <w:pStyle w:val="ListBullet"/>
      </w:pPr>
      <w:r>
        <w:t>验证：微信自主模式、主动联系、电话格式、主动电话能力、软件锁及完整测试套件。</w:t>
      </w:r>
    </w:p>
    <w:p>
      <w:pPr>
        <w:pStyle w:val="ListBullet"/>
      </w:pPr>
      <w:r>
        <w:t>禁止重复失败方案：不能只删主提示词中的心情段落；必须同时审计独立定时器、事件桥、后处理和通话专用提示。</w:t>
      </w:r>
    </w:p>
    <w:p>
      <w:pPr>
        <w:pStyle w:val="Heading2"/>
      </w:pPr>
      <w:r>
        <w:t>Bug 43 追加排查：仍有后台入口绕过自然模式</w:t>
      </w:r>
    </w:p>
    <w:p>
      <w:r>
        <w:t>根因：节日、每日心情及内嵌心情/记仇标签使用独立后台入口，没有经过普通微信回复的自然模式保护。</w:t>
      </w:r>
    </w:p>
    <w:p>
      <w:r>
        <w:t>修复：自然模式停用节日强制祝福与角色每日心情自动生成；微信和通话不再写入心情、记仇及自动消气状态；日程提醒改用自然模式提示，只保留用户明确设定的提醒事实。</w:t>
      </w:r>
    </w:p>
    <w:p>
      <w:r>
        <w:t>回归边界：稳定模式不变；主动来电标签、软件锁、自然语言锁定与授权检查不变。</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