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p>
      <w:r>
        <w:br w:type="page"/>
      </w:r>
    </w:p>
    <w:p>
      <w:pPr>
        <w:pStyle w:val="Heading1"/>
      </w:pPr>
      <w:r>
        <w:rPr>
          <w:rFonts w:ascii="等线" w:hAnsi="等线" w:eastAsia="等线"/>
          <w:sz w:val="32"/>
        </w:rPr>
        <w:t>新增强制规范｜播放与录音必须显式交接音频会话（v884／私人 1.0.8 起）</w:t>
      </w:r>
    </w:p>
    <w:p>
      <w:pPr>
        <w:spacing w:after="120" w:line="300" w:lineRule="auto"/>
      </w:pPr>
      <w:r>
        <w:rPr>
          <w:rFonts w:ascii="等线" w:hAnsi="等线" w:eastAsia="等线"/>
          <w:sz w:val="21"/>
        </w:rPr>
        <w: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w:t>
      </w:r>
    </w:p>
    <w:p>
      <w:pPr>
        <w:spacing w:after="120" w:line="300" w:lineRule="auto"/>
      </w:pPr>
      <w:r>
        <w:rPr>
          <w:rFonts w:ascii="等线" w:hAnsi="等线" w:eastAsia="等线"/>
          <w:sz w:val="21"/>
        </w:rPr>
        <w: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w:t>
      </w:r>
    </w:p>
    <w:p>
      <w:pPr>
        <w:spacing w:after="120" w:line="300" w:lineRule="auto"/>
      </w:pPr>
      <w:r>
        <w:rPr>
          <w:rFonts w:ascii="等线" w:hAnsi="等线" w:eastAsia="等线"/>
          <w:sz w:val="21"/>
        </w:rPr>
        <w:t>WKWebView 键盘适配禁止用 focus 前后切换两个绝对 bottom 值。输入条必须从未聚焦到聚焦始终锚定同一可见底边，相关按钮在同一坐标系中重新排布；出现一次上下弹跳即判定失败。</w:t>
      </w:r>
    </w:p>
    <w:p>
      <w:pPr>
        <w:spacing w:after="120" w:line="300" w:lineRule="auto"/>
      </w:pPr>
      <w:r>
        <w:rPr>
          <w:rFonts w:ascii="等线" w:hAnsi="等线" w:eastAsia="等线"/>
          <w:sz w:val="21"/>
        </w:rPr>
        <w:t>带 !important 的页面级顶栏必须用同等或更高优先级补入安全区。共同生活微信顶栏与迷你通话属于独立验收对象：分别检查返回键、标题、状态胶囊、头像和卡片高度，不能用通用 nav/callscreen 断言推断覆盖。</w:t>
      </w:r>
    </w:p>
    <w:p>
      <w:pPr>
        <w:pStyle w:val="Heading1"/>
      </w:pPr>
      <w:r>
        <w:t>新增强制规范｜原生键盘滚动与播放后录音必须在原生层重建（v885／私人 1.0.9 起）</w:t>
      </w:r>
    </w:p>
    <w:p>
      <w:r>
        <w: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w:t>
      </w:r>
    </w:p>
    <w:p>
      <w:r>
        <w:t>键盘弹出导致整页上下跳时，根因应按 WKWebView 外层 UIScrollView 自动滚动处理。只在电话输入框聚焦期间由原生层观察并锁定外层 contentOffset，失焦立即解除；网页/PWA 不得套用该原生规则。</w:t>
      </w:r>
    </w:p>
    <w:p>
      <w:r>
        <w: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w:t>
      </w:r>
    </w:p>
    <w:p>
      <w:r>
        <w:t>自动化测试只能验证桥契约、状态机和回归选择器。最终验收必须在真实 iPhone 不退后台连续完成至少三轮“用户说一句—角色语音回复—用户再说一句”，并同时确认字幕、后台通话记录和角色上下文均收到每句话。</w:t>
      </w:r>
    </w:p>
    <w:p>
      <w:r>
        <w:br w:type="page"/>
      </w:r>
    </w:p>
    <w:p>
      <w:pPr>
        <w:pStyle w:val="Heading1"/>
      </w:pPr>
      <w:r>
        <w:t>v886 私人 App 通话键盘修复强制规范（2026-08-11）</w:t>
      </w:r>
    </w:p>
    <w:p>
      <w:pPr>
        <w:pStyle w:val="ListBullet"/>
      </w:pPr>
      <w:r>
        <w:t>已确认根因：v885 同时让 WKWebView／系统键盘移动页面，又在原生层固定电话输入框、监听 contentOffset 并强制回写滚动位置，形成两套布局权威，导致输入框打开或收起时上下闪跳。</w:t>
      </w:r>
    </w:p>
    <w:p>
      <w:pPr>
        <w:pStyle w:val="ListBullet"/>
      </w:pPr>
      <w:r>
        <w: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w:t>
      </w:r>
    </w:p>
    <w:p>
      <w:pPr>
        <w:pStyle w:val="ListBullet"/>
      </w:pPr>
      <w:r>
        <w:t>不可回退：v885 已验证有效的原生语音完整重建必须保留。角色音频结束后要等待音频路由释放，再重建 AVAudioEngine、识别请求与任务；不得退回仅调用 resume 或只相信 JS active 状态。</w:t>
      </w:r>
    </w:p>
    <w:p>
      <w:pPr>
        <w:pStyle w:val="ListBullet"/>
      </w:pPr>
      <w:r>
        <w:t>验收：自动化 447/447 只是回归门槛。真机必须连续多次完成打开键盘、发送、收起，确认整个页面像网页版一样平滑移动、挂断按钮固定在输入框下方；并连续完成至少三轮“用户说—角色说—用户再说”。</w:t>
      </w:r>
    </w:p>
    <w:p>
      <w:r>
        <w:br w:type="page"/>
      </w:r>
    </w:p>
    <w:p>
      <w:pPr>
        <w:pStyle w:val="Heading1"/>
      </w:pPr>
      <w:r>
        <w:t>私人 1.0.11 键盘外框固定规范（2026-08-11）</w:t>
      </w:r>
    </w:p>
    <w:p>
      <w:pPr>
        <w:pStyle w:val="ListBullet"/>
      </w:pPr>
      <w:r>
        <w:t>v886／私人 1.0.10 的真机结果否定了“只删除网页滚动锁即可解决”的判断：输入框聚焦仍会先下拉再上弹。</w:t>
      </w:r>
    </w:p>
    <w:p>
      <w:pPr>
        <w:pStyle w:val="ListBullet"/>
      </w:pPr>
      <w:r>
        <w:t>新根因是 SwiftUI 根视图只忽略 container 安全区，却仍响应 keyboard 安全区；键盘出现时先缩小整个 WKWebView 外框，WebKit 随后又处理聚焦输入框，造成双重动画。</w:t>
      </w:r>
    </w:p>
    <w:p>
      <w:pPr>
        <w:pStyle w:val="ListBullet"/>
      </w:pPr>
      <w:r>
        <w:t>强制修正是在 SmallPhonePrivateRootView 对底部增加 ignoresSafeArea(.keyboard)，固定 WKWebView 外框。不得再优先修改网页版 bottom、恢复 contentOffset KVO 或改动已经正常的原生语音重建。</w:t>
      </w:r>
    </w:p>
    <w:p>
      <w:pPr>
        <w:pStyle w:val="ListBullet"/>
      </w:pPr>
      <w:r>
        <w:t>真机验收必须连续多次打开与收起键盘，确认背景页面不再先下拉后上弹；自动化通过不能替代真机结论。</w:t>
      </w:r>
    </w:p>
    <w:p>
      <w:r>
        <w:br w:type="page"/>
      </w:r>
    </w:p>
    <w:p>
      <w:pPr>
        <w:pStyle w:val="Heading1"/>
      </w:pPr>
      <w:r>
        <w:rPr>
          <w:rFonts w:ascii="等线" w:hAnsi="等线" w:eastAsia="等线"/>
          <w:sz w:val="32"/>
        </w:rPr>
        <w:t>新增强制规范｜私人手机号账号不得强依赖境外短信（v888／私人 1.0.13 起）</w:t>
      </w:r>
    </w:p>
    <w:p>
      <w:pPr>
        <w:spacing w:after="120" w:line="300" w:lineRule="auto"/>
      </w:pPr>
      <w:r>
        <w:rPr>
          <w:rFonts w:ascii="等线" w:hAnsi="等线" w:eastAsia="等线"/>
          <w:sz w:val="21"/>
        </w:rPr>
        <w:t>中国大陆私人单用户 App 在没有已验证短信供应商、发送资质和真机到达率证据时，不得把 Supabase Phone OTP 当成可交付登录方案。手机号仍可作为用户可见账号，但底层认证方式应选择实际可用且可恢复的路径。</w:t>
      </w:r>
    </w:p>
    <w:p>
      <w:pPr>
        <w:spacing w:after="120" w:line="300" w:lineRule="auto"/>
      </w:pPr>
      <w:r>
        <w:rPr>
          <w:rFonts w:ascii="等线" w:hAnsi="等线" w:eastAsia="等线"/>
          <w:sz w:val="21"/>
        </w:rPr>
        <w:t>本项目固定使用“手机号 + 密码”：原生桥把规范化的 +86 号码确定性映射为仅供 Supabase Auth 使用的内部邮箱，界面、公开 North 和网页版不显示该邮箱，也不持有私人登录态。Phone Provider、Twilio 和公共自助注册保持关闭。</w:t>
      </w:r>
    </w:p>
    <w:p>
      <w:pPr>
        <w:spacing w:after="120" w:line="300" w:lineRule="auto"/>
      </w:pPr>
      <w:r>
        <w:rPr>
          <w:rFonts w:ascii="等线" w:hAnsi="等线" w:eastAsia="等线"/>
          <w:sz w:val="21"/>
        </w:rPr>
        <w:t>密码只能存在于当前登录请求内，不得写入网页状态、日志、UserDefaults、本地文件或 Keychain；Keychain 只保存访问令牌、刷新令牌、到期时间、用户 ID 和遮罩手机号。云数据继续按 auth.uid() 开启 RLS。</w:t>
      </w:r>
    </w:p>
    <w:p>
      <w:pPr>
        <w:spacing w:after="120" w:line="300" w:lineRule="auto"/>
      </w:pPr>
      <w:r>
        <w:rPr>
          <w:rFonts w:ascii="等线" w:hAnsi="等线" w:eastAsia="等线"/>
          <w:sz w:val="21"/>
        </w:rPr>
        <w:t>账号回归必须断言：不存在 /auth/v1/otp、account.otp.send、account.otp.verify；密码 grant 使用确定性内部邮箱；旧采集时间不能覆盖新备份；首次登录在云端已有数据时必须由用户明确选择保留本机或恢复云端。</w:t>
      </w:r>
    </w:p>
    <w:p/>
    <w:p>
      <w:pPr>
        <w:pStyle w:val="Heading1"/>
      </w:pPr>
      <w:r>
        <w:t>新增强制规范｜私人 App 原生核心存档（v889／私人 1.0.14 起）</w:t>
      </w:r>
    </w:p>
    <w:p>
      <w:r>
        <w:t>私人小手机运行在原生 App 时，核心状态无论大小都必须写入 Application Support，不能等超过浏览器 3.5 MB 阈值才迁移，也不能把 localStorage 或 WKWebView 网站配额描述成 App 的真实容量。网页与安卓仍保持现有浏览器存储路径。</w:t>
      </w:r>
    </w:p>
    <w:p>
      <w:r>
        <w: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w:t>
      </w:r>
    </w:p>
    <w:p>
      <w:r>
        <w:t>所有写入必须比较 savedAt：旧采集时间不得覆盖新存档。容量页面必须读取 iOS 对本 App 当前可安全使用的剩余设备容量，并分别显示原生主存档、原生保护副本、恢复存档和恢复保护副本。</w:t>
      </w:r>
    </w:p>
    <w:p>
      <w:r>
        <w:t>本阶段只把设置、角色、聊天、记忆、总结、锁定意图及业务索引等核心状态固定为原生双副本。音乐、视频、图片等大媒体仍在 App 私有 WebKit 数据库；后续迁移媒体时必须逐类迁移、校验和回滚，禁止一次性替换造成旧数据丢失。</w:t>
      </w:r>
    </w:p>
    <w:p>
      <w:r>
        <w:t>原生存储改动不得顺带调整已稳定的电话话筒、键盘固定、网页安全区、永久锁定、共同生活和公开 North。验收必须同时覆盖小数据首次迁移、大数据保存、旧写入拦截、损坏回退、真实容量显示及网页兼容。</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新增强制修改规范</w:t>
      </w:r>
    </w:p>
    <w:p>
      <w:pPr>
        <w:pStyle w:val="ListBullet"/>
      </w:pPr>
      <w:r>
        <w:t>同一 App 内已有本机原生能力时，必须优先接本机桥，不得为了复用旧云链路再次制造“内置/外置”双模式。云端只作远程设备与后台任务链路。</w:t>
      </w:r>
    </w:p>
    <w:p>
      <w:pPr>
        <w:pStyle w:val="ListBullet"/>
      </w:pPr>
      <w:r>
        <w:t>任何设备控制都必须区分 queued、sent、received、executed、failed；没有 executed 真回执不得写成功。锁定账本的安全优先级不得被刷新、旧快照、跨日或网络失败降低。</w:t>
      </w:r>
    </w:p>
    <w:p>
      <w:pPr>
        <w:pStyle w:val="ListBullet"/>
      </w:pPr>
      <w:r>
        <w:t>主动联系只有一套最终调度。会话后随机 30–60 分钟静默、固定联系间隔、每日上限是三个独立约束：间隔为 0 时不启用固定间隔；正数时禁用随机条数计时器，只保留每日上限。</w:t>
      </w:r>
    </w:p>
    <w:p>
      <w:pPr>
        <w:pStyle w:val="ListBullet"/>
      </w:pPr>
      <w:r>
        <w:t>主动内容生成前必须判断正在聊天/通话/线下场景和忙碌/睡眠语境。睡眠安静期是硬禁止；忙碌只能自然询问进展或分享日常；消息和电话均不得回答或复述上一条用户消息。</w:t>
      </w:r>
    </w:p>
    <w:p>
      <w:pPr>
        <w:pStyle w:val="ListBullet"/>
      </w:pPr>
      <w:r>
        <w:t>后台消息必须逐条发送并带声音；头像使用通信通知扩展实现。不得承诺替换 iOS 顶层 App 图标，也不得用普通 APNs 假装 CallKit/VoIP 持续来电。</w:t>
      </w:r>
    </w:p>
    <w:p>
      <w:pPr>
        <w:pStyle w:val="ListBullet"/>
      </w:pPr>
      <w:r>
        <w:t>每次改私人 iOS 候选版，必须同步网页版本、Service Worker 缓存、所有入口 cache 参数、桥契约、Xcode marketing/build version、唯一 PhoneWeb.bundle、测试和四份维护文档。</w:t>
      </w:r>
    </w:p>
    <w:p>
      <w:pPr>
        <w:pStyle w:val="ListBullet"/>
      </w:pPr>
      <w:r>
        <w:t>完成声明必须以 Mac 编译和真机测试为界。Windows 的 458/458 只证明静态契约与网页回归，不得改写为真机已通过。</w:t>
      </w:r>
    </w:p>
    <w:p>
      <w:r>
        <w:br w:type="page"/>
      </w:r>
    </w:p>
    <w:p>
      <w:pPr>
        <w:pStyle w:val="Heading1"/>
      </w:pPr>
      <w:r>
        <w:t>2026-08-11 v893／私人 1.0.18</w:t>
      </w:r>
    </w:p>
    <w:p>
      <w:pPr>
        <w:pStyle w:val="Heading2"/>
      </w:pPr>
      <w:r>
        <w:t>新增真实读取与后台开关强制规范</w:t>
      </w:r>
    </w:p>
    <w:p>
      <w:pPr>
        <w:pStyle w:val="ListBullet"/>
      </w:pPr>
      <w:r>
        <w:t>角色查看真实 iPhone 时必须建立独立 readSessionId，只允许消费本次快照。展示限额、旧缓存、虚拟位置或其他数据源会造成模型误读，必须在进入模型前隔离，而不是只靠提示词。</w:t>
      </w:r>
    </w:p>
    <w:p>
      <w:pPr>
        <w:pStyle w:val="ListBullet"/>
      </w:pPr>
      <w:r>
        <w:t>真实读取必须有有界超时并显示当前字段。不得让反向地理编码、HealthKit 或原生桥 Promise 无限挂起；部分权限失败时，一键读取应返回其余真实项目并明确列出不可用项。</w:t>
      </w:r>
    </w:p>
    <w:p>
      <w:pPr>
        <w:pStyle w:val="ListBullet"/>
      </w:pPr>
      <w:r>
        <w:t>对可核验数字必须在生成后做一致性校验。模型回答中出现原始事实没有的数字或把限额当用量时，直接替换为确定性真实摘要。</w:t>
      </w:r>
    </w:p>
    <w:p>
      <w:pPr>
        <w:pStyle w:val="ListBullet"/>
      </w:pPr>
      <w:r>
        <w:t>解锁提醒不得由普通 locked→unlocked 快照差异推断。只有原生管理操作或 owner-command 的 executed 回执可生成 explicit manualUnlock；角色命令、旧快照和系统不明变化必须排除。</w:t>
      </w:r>
    </w:p>
    <w:p>
      <w:pPr>
        <w:pStyle w:val="ListBullet"/>
      </w:pPr>
      <w:r>
        <w:t>界面开关必须有端到端状态。后台主动联系至少核验控制器认领、APNs 令牌、角色 profile、cron 和最近推送状态；保存失败应回滚开关并显示原因，不能只点亮 UI。</w:t>
      </w:r>
    </w:p>
    <w:p>
      <w:pPr>
        <w:pStyle w:val="ListBullet"/>
      </w:pPr>
      <w:r>
        <w:t>统一 App 自登记后台能力必须使用已认证手机号账号、Keychain 设备密钥和服务端 cloudId 归属校验；不得把 owner/device secret、APNs token 或服务端密钥写入仓库。</w:t>
      </w:r>
    </w:p>
    <w:p>
      <w:pPr>
        <w:pStyle w:val="ListBullet"/>
      </w:pPr>
      <w:r>
        <w:t>完成声明继续以 Mac 编译和真机为界。Windows 的 463/463 不能代替 Xcode、HealthKit、Screen Time、通知扩展和强退 APNs 验收。</w:t>
      </w:r>
    </w:p>
    <w:p>
      <w:pPr>
        <w:pStyle w:val="ListBullet"/>
      </w:pPr>
      <w:r>
        <w:t>任何独立自动查看开关开启后，不得再被无关的主动消息总开关二次拦截。需要接住当前用户消息的规则（如难过时心率）必须进入该次正常回复，而不是等待另一个主动调度窗口。</w:t>
      </w:r>
    </w:p>
    <w:p>
      <w:pPr>
        <w:pStyle w:val="Heading1"/>
      </w:pPr>
      <w:r>
        <w:t>2026-08-11 v893／私人 1.0.18 Xcode 编译修正 1</w:t>
      </w:r>
    </w:p>
    <w:p>
      <w:pPr>
        <w:pStyle w:val="ListBullet"/>
      </w:pPr>
      <w:r>
        <w:t>Swift 方法若需要被同一 Target 的其他源文件调用，不得使用 fileprivate；fileprivate 只允许当前文件访问。跨文件内部能力应使用默认 internal，并通过测试同时检查声明端和调用端。</w:t>
      </w:r>
    </w:p>
    <w:p>
      <w:pPr>
        <w:pStyle w:val="ListBullet"/>
      </w:pPr>
      <w:r>
        <w:t>收到 Xcode 截图时必须先区分红色编译错误和黄色警告。先最小化修复阻塞项，不得把仅有 Windows 静态测试写成 Xcode 已编译通过。</w:t>
      </w:r>
    </w:p>
    <w:p>
      <w:pPr>
        <w:pStyle w:val="Heading1"/>
      </w:pPr>
      <w:r>
        <w:t>2026-08-11 v893／私人 1.0.18 Xcode 编译修正 2</w:t>
      </w:r>
    </w:p>
    <w:p>
      <w:pPr>
        <w:pStyle w:val="ListBullet"/>
      </w:pPr>
      <w:r>
        <w:t>同名 Xcode 工程连续覆盖可能保留旧源码路径或形成嵌套目录。若修正后的源码仍报完全相同的旧错误，应交付全新外层目录并要求直接打开其中的 xcodeproj，不得继续盲目覆盖。</w:t>
      </w:r>
    </w:p>
    <w:p>
      <w:pPr>
        <w:pStyle w:val="ListBullet"/>
      </w:pPr>
      <w:r>
        <w:t>通知服务扩展使用 Intents 与 UserNotifications 时，工程校验必须确认两个系统 Framework 同时出现在该扩展的 Frameworks build phase；所有 PBX 对象引用、plist 和 entitlements 需在打包前静态校验。</w:t>
      </w:r>
    </w:p>
    <w:p>
      <w:pPr>
        <w:pStyle w:val="Heading1"/>
      </w:pPr>
      <w:r>
        <w:t>2026-08-11 v894／私人 1.0.19 真实查看触发、网页横幅与滚动恢复快照</w:t>
      </w:r>
    </w:p>
    <w:p>
      <w:pPr>
        <w:pStyle w:val="ListBullet"/>
      </w:pPr>
      <w:r>
        <w:t>同一个关键词可同时属于虚拟网页能力和真实设备能力时，不能只按文本路由；必须要求明确的结构化 intent/来源标记。默认流程不得因‘查岗、手机、概览’等泛词误入外置设备分支。</w:t>
      </w:r>
    </w:p>
    <w:p>
      <w:pPr>
        <w:pStyle w:val="ListBullet"/>
      </w:pPr>
      <w:r>
        <w:t>可见进度必须跟真实执行同生同灭。若读取分支提前失败，不能让另一个应执行的本地流程无声消失；测试应同时断言入口门槛、进度 DOM、逐项步骤和最终核心函数调用。</w:t>
      </w:r>
    </w:p>
    <w:p>
      <w:pPr>
        <w:pStyle w:val="ListBullet"/>
      </w:pPr>
      <w:r>
        <w:t>安全恢复既要保留较完整旧副本，也要反映当前保存时间。不得用完整度分数永久冻结滚动快照；采用‘当前滚动副本 + 历史完整副本’，候选默认按时间最新优先，只有时间相同时再比较完整度。</w:t>
      </w:r>
    </w:p>
    <w:p>
      <w:pPr>
        <w:pStyle w:val="ListBullet"/>
      </w:pPr>
      <w:r>
        <w:t>恢复写入必须拒绝 savedAt 倒退的乱序任务；页面启动完成后的完整 hydration 必须重新排队当前快照，确保版本更新后旧冻结状态能自行修复。</w:t>
      </w:r>
    </w:p>
    <w:p>
      <w:pPr>
        <w:pStyle w:val="Heading1"/>
      </w:pPr>
      <w:r>
        <w:t>2026-08-11 v895／私人 1.0.20 全量读取、后台链路与彻底清空</w:t>
      </w:r>
    </w:p>
    <w:p>
      <w:pPr>
        <w:pStyle w:val="ListBullet"/>
      </w:pPr>
      <w:r>
        <w:t>不要把电量、位置、HealthKit、Screen Time 视为同一权限或同一数据源。必须逐类确认框架、授权状态、数据产生条件、地区限制和本次读取凭证。一个类别成功不能推导其他类别已接通。</w:t>
      </w:r>
    </w:p>
    <w:p>
      <w:pPr>
        <w:pStyle w:val="ListBullet"/>
      </w:pPr>
      <w:r>
        <w:t>数据库迁移文件存在于仓库不等于远端已应用。遇到 PostgREST schema cache / function not found，必须直接核验远端函数签名、迁移历史、cron 和 Edge Function；重载函数内部应使用完整具名参数，避免默认参数造成歧义。</w:t>
      </w:r>
    </w:p>
    <w:p>
      <w:pPr>
        <w:pStyle w:val="ListBullet"/>
      </w:pPr>
      <w:r>
        <w:t>DeviceActivityReport 回传必须携带本次请求编号与生成时间。主 App 不得消费请求前的旧共享快照，也不得在报告未执行时编造零值。地区受限的直接 API 必须有符合官方能力边界的替代路径。</w:t>
      </w:r>
    </w:p>
    <w:p>
      <w:pPr>
        <w:pStyle w:val="ListBullet"/>
      </w:pPr>
      <w:r>
        <w:t>彻底清空是跨存储事务：当前对象、大聊天归档、恢复快照、共同生活上下文、服务端记忆和待发送队列必须全部纳入。完成提示必须等待所有承诺范围成功；失败时保留待重试标记并阻止旧上下文再次同步。</w:t>
      </w:r>
    </w:p>
    <w:p>
      <w:pPr>
        <w:pStyle w:val="ListBullet"/>
      </w:pPr>
      <w:r>
        <w:t>共享 app.js 中的 App 专属行为必须用原生桥能力硬门槛隔离，不能只依靠文案或调用者约定。网页发布前要用测试证明普通网页路径不会进入 HealthKit、Screen Time、锁定或 APNs 分支。</w:t>
      </w:r>
    </w:p>
    <w:p>
      <w:pPr>
        <w:pStyle w:val="Heading1"/>
      </w:pPr>
      <w:r>
        <w:t>2026-08-12 v896／私人 1.0.21 全量读取完成回执与后台表结构修复</w:t>
      </w:r>
    </w:p>
    <w:p>
      <w:pPr>
        <w:pStyle w:val="ListBullet"/>
      </w:pPr>
      <w:r>
        <w:t>用户请求的读取范围必须在调用原生桥之前确定并贯穿同一 readSessionId。不得从角色模型生成的回复反推或缩小范围；模型输出只能在真实读取完成后负责语气，不能决定读取了哪些项目。</w:t>
      </w:r>
    </w:p>
    <w:p>
      <w:pPr>
        <w:pStyle w:val="ListBullet"/>
      </w:pPr>
      <w:r>
        <w: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w:t>
      </w:r>
    </w:p>
    <w:p>
      <w:pPr>
        <w:pStyle w:val="ListBullet"/>
      </w:pPr>
      <w:r>
        <w:t>数据库函数存在不等于依赖表结构完整。部署或修复 RPC 时必须按迁移依赖顺序核对：先查 migration history，再查被引用表的真实列，最后执行带认证上下文的函数。不得只因后续函数已创建就把前置迁移视为已完成。</w:t>
      </w:r>
    </w:p>
    <w:p>
      <w:pPr>
        <w:pStyle w:val="ListBullet"/>
      </w:pPr>
      <w:r>
        <w:t>全量读取验收应一次触发后检查九类逐项结果；不能要求用户逐个项目反复测试来掩盖调度错误。未产生数据、未授权和超时必须作为各自的真实结果保留，不能把缺失项静默省略。</w:t>
      </w:r>
    </w:p>
    <w:p>
      <w:pPr>
        <w:pStyle w:val="Heading1"/>
      </w:pPr>
      <w:r>
        <w:t>2026-08-12 v897／私人 1.0.22 读取完成后只自然回复一次</w:t>
      </w:r>
    </w:p>
    <w:p>
      <w:pPr>
        <w:pStyle w:val="ListBullet"/>
      </w:pPr>
      <w:r>
        <w:t>任何需要等待外部／原生异步数据的用户请求，都必须在普通模型调用前取得回复权。不得先让模型生成，再依靠删除气泡、覆盖文本或 alreadySaid 参数补救；那会保留费用、上下文污染和重复出口。</w:t>
      </w:r>
    </w:p>
    <w:p>
      <w:pPr>
        <w:pStyle w:val="ListBullet"/>
      </w:pPr>
      <w:r>
        <w:t>内部验收报告与角色可见回复必须分层。readOutcomes、权限、超时、缺字段和系统诊断只能用于守卫、日志和开发界面；角色气泡只能接收成功事实和符合人设的自然表达。</w:t>
      </w:r>
    </w:p>
    <w:p>
      <w:pPr>
        <w:pStyle w:val="ListBullet"/>
      </w:pPr>
      <w:r>
        <w:t>禁止用硬编码逐项报告覆盖已通过事实校验的自然模型输出。确定性兜底只用于模型编造数值、遗漏已成功类别或泄漏技术提示时，且兜底本身必须是单段自然口吻。</w:t>
      </w:r>
    </w:p>
    <w:p>
      <w:pPr>
        <w:pStyle w:val="ListBullet"/>
      </w:pPr>
      <w:r>
        <w:t>同一用户事件只能存在一个异步回复出口。需要用稳定事件键记录 pending，并在成功、失败和异常的 finally 路径中清理；聊天、通话和共同生活都必须遵守。</w:t>
      </w:r>
    </w:p>
    <w:p>
      <w:pPr>
        <w:pStyle w:val="Heading1"/>
      </w:pPr>
      <w:r>
        <w:t>2026-08-12 v898／私人 1.0.23 全渠道读取完成后才回复</w:t>
      </w:r>
    </w:p>
    <w:p>
      <w:pPr>
        <w:pStyle w:val="ListBullet"/>
      </w:pPr>
      <w:r>
        <w:t>等待原生异步读取的功能必须使用状态门禁，而不能只依赖提示词或在模型生成后删除文字。排队、执行、完成回复三个阶段需要明确，普通回复只能在无读取任务时运行。</w:t>
      </w:r>
    </w:p>
    <w:p>
      <w:pPr>
        <w:pStyle w:val="ListBullet"/>
      </w:pPr>
      <w:r>
        <w:t>任何可能跨越异步边界的可见输出都必须携带生成代次，并在模型返回后和最终发送前复核。只要期间启动过读取，旧代次输出必须永久丢弃，不能在读取释放后补发。</w:t>
      </w:r>
    </w:p>
    <w:p>
      <w:pPr>
        <w:pStyle w:val="ListBullet"/>
      </w:pPr>
      <w:r>
        <w:t>后置事实守卫只能作为安全兜底：发现未经本轮读取凭证支持的电量、位置、健康或屏幕数据时，应排队一次真实读取并返回空输出，不得一边读取一边发送剩余句子。</w:t>
      </w:r>
    </w:p>
    <w:p>
      <w:pPr>
        <w:pStyle w:val="ListBullet"/>
      </w:pPr>
      <w:r>
        <w:t>读取完成回复必须是唯一例外且显式标记。它只能接收同一 readSessionId 的完成事实，不得包含 readErrors、missing、权限、超时或系统逐项清单。</w:t>
      </w:r>
    </w:p>
    <w:p>
      <w:pPr>
        <w:pStyle w:val="ListBullet"/>
      </w:pPr>
      <w:r>
        <w:t>微信聊天、电话、共同生活新增或修改入口时必须共享同一锁与代次，不得复制出各自独立的 pending 逻辑。</w:t>
      </w:r>
    </w:p>
    <w:p>
      <w:pPr>
        <w:pStyle w:val="Heading1"/>
      </w:pPr>
      <w:r>
        <w:t>2026-08-12 v899／私人 1.0.24：角色自定读取回复与线下错误诊断</w:t>
      </w:r>
    </w:p>
    <w:p>
      <w:pPr>
        <w:pStyle w:val="ListBullet"/>
      </w:pPr>
      <w:r>
        <w:t>异步门禁主动取消输出时，外层重试器必须区分“正常接管”与“模型空输出”。应使用任务代次、取消令牌或明确状态，不能仅依据是否新增可见气泡自动重试。</w:t>
      </w:r>
    </w:p>
    <w:p>
      <w:pPr>
        <w:pStyle w:val="ListBullet"/>
      </w:pPr>
      <w:r>
        <w:t>角色查看真实数据后的可见回复必须由角色模型生成。程序可提供事实、安全校验和有限重试，但不得用固定清单或固定人格话术替换模型输出。</w:t>
      </w:r>
    </w:p>
    <w:p>
      <w:pPr>
        <w:pStyle w:val="ListBullet"/>
      </w:pPr>
      <w:r>
        <w:t>错误提示必须保留可行动的原始类别。余额／配额、鉴权、权限、限流、接口或模型配置、网络超时、连接失败、空内容不得全部压缩成同一句“暂时没有生成”。</w:t>
      </w:r>
    </w:p>
    <w:p>
      <w:pPr>
        <w:pStyle w:val="ListBullet"/>
      </w:pPr>
      <w:r>
        <w:t>任何失败提示都不得修改、删除或伪造原对话；未知错误可显示经过净化的接口原因，但不能泄露密钥。</w:t>
      </w:r>
    </w:p>
    <w:p>
      <w:pPr>
        <w:pStyle w:val="Heading1"/>
      </w:pPr>
      <w:r>
        <w:t>2026-08-12 v900：语音模型防误配</w:t>
      </w:r>
    </w:p>
    <w:p>
      <w:pPr>
        <w:pStyle w:val="ListBullet"/>
      </w:pPr>
      <w:r>
        <w:t>模型用途必须在客户端和服务端双层校验。可自由填写模型名的界面不能只检查非空；至少在保存、测试和最终请求前确认该模型适用于当前接口。</w:t>
      </w:r>
    </w:p>
    <w:p>
      <w:pPr>
        <w:pStyle w:val="ListBullet"/>
      </w:pPr>
      <w:r>
        <w:t>聊天与 TTS 必须保持类型分离。speech-*、tts-* 或明确带独立 tts 标记的语音合成模型不得进入 /chat/completions；语音模型只能进入 TTS 专用配置和接口。</w:t>
      </w:r>
    </w:p>
    <w:p>
      <w:pPr>
        <w:pStyle w:val="ListBullet"/>
      </w:pPr>
      <w:r>
        <w:t>不能因为上游接口接受了错误模型就认定调用正确。中转服务可能兼容路由并计费；客户端必须在联网前阻止已知用途冲突，避免无效费用和 Prompt 被送往错误能力。</w:t>
      </w:r>
    </w:p>
    <w:p>
      <w:pPr>
        <w:pStyle w:val="ListBullet"/>
      </w:pPr>
      <w:r>
        <w:t>发现旧存档误配时应阻止启用和调用并给出可行动提示，不得静默删除、替换或猜测用户想用的聊天模型。测试必须同时覆盖新保存、旧路线、主模型、辅助模型和最后请求门。</w:t>
      </w:r>
    </w:p>
    <w:p>
      <w:r>
        <w:br w:type="page"/>
      </w:r>
    </w:p>
    <w:p>
      <w:pPr>
        <w:pStyle w:val="Heading1"/>
      </w:pPr>
      <w:r>
        <w:rPr>
          <w:rFonts w:ascii="等线" w:hAnsi="等线" w:eastAsia="等线"/>
          <w:sz w:val="32"/>
        </w:rPr>
        <w:t>新增强制规范｜视频通话画面事件必须与旧对话隔离（v902／私人 1.0.26 起）</w:t>
      </w:r>
    </w:p>
    <w:p>
      <w:pPr>
        <w:spacing w:after="120" w:line="300" w:lineRule="auto"/>
      </w:pPr>
      <w:r>
        <w:rPr>
          <w:rFonts w:ascii="等线" w:hAnsi="等线" w:eastAsia="等线"/>
          <w:sz w:val="21"/>
        </w:rPr>
        <w:t>视频通话取得新摄像头画面后，该帧是独立的新事件。角色生成时不得继续携带旧用户话语作为本轮对话，不得复读或补答上一句话；第一句可听台词必须点明画面描述中的具体人、物、文字、颜色、动作或环境细节。</w:t>
      </w:r>
    </w:p>
    <w:p>
      <w:pPr>
        <w:spacing w:after="120" w:line="300" w:lineRule="auto"/>
      </w:pPr>
      <w:r>
        <w:rPr>
          <w:rFonts w:ascii="等线" w:hAnsi="等线" w:eastAsia="等线"/>
          <w:sz w:val="21"/>
        </w:rPr>
        <w:t>定时自动识别受分钟间隔和单次视频自动次数上限约束；用户口头说“你看一下”“看看这个”等主动要求时，必须重新截取当下画面且不受自动次数上限限制。主动请求若遇到正在识别，应排队执行而不是丢弃。</w:t>
      </w:r>
    </w:p>
    <w:p>
      <w:pPr>
        <w:spacing w:after="120" w:line="300" w:lineRule="auto"/>
      </w:pPr>
      <w:r>
        <w:rPr>
          <w:rFonts w:ascii="等线" w:hAnsi="等线" w:eastAsia="等线"/>
          <w:sz w:val="21"/>
        </w:rPr>
        <w:t>识别过程不得占用通话中央字幕或显示技术系统提示。右下角只允许显示无文字旋转圆圈；成功后消失，失败时短暂显示“失败”。原始画面不得写入聊天或长期存档。</w:t>
      </w:r>
    </w:p>
    <w:p>
      <w:r>
        <w:br w:type="page"/>
      </w:r>
    </w:p>
    <w:p>
      <w:pPr>
        <w:pStyle w:val="Heading1"/>
      </w:pPr>
      <w:r>
        <w:rPr>
          <w:rFonts w:ascii="等线" w:hAnsi="等线" w:eastAsia="等线"/>
          <w:sz w:val="32"/>
        </w:rPr>
        <w:t>新增强制规范｜隔离历史不得删除当前 user 事件（v903 起）</w:t>
      </w:r>
    </w:p>
    <w:p>
      <w:pPr>
        <w:spacing w:after="120" w:line="300" w:lineRule="auto"/>
      </w:pPr>
      <w:r>
        <w:rPr>
          <w:rFonts w:ascii="等线" w:hAnsi="等线" w:eastAsia="等线"/>
          <w:sz w:val="21"/>
        </w:rPr>
        <w: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w:t>
      </w:r>
    </w:p>
    <w:p>
      <w:pPr>
        <w:spacing w:after="120" w:line="300" w:lineRule="auto"/>
      </w:pPr>
      <w:r>
        <w:rPr>
          <w:rFonts w:ascii="等线" w:hAnsi="等线" w:eastAsia="等线"/>
          <w:sz w:val="21"/>
        </w:rPr>
        <w:t>视觉识别成功与角色回答成功必须分开诊断。视觉接口正常、聊天接口异常时不得误报成识图失败；修复消息封装不得顺手改动普通聊天、相机采集或视觉路由。</w:t>
      </w:r>
    </w:p>
    <w:p>
      <w:r>
        <w:br w:type="page"/>
      </w:r>
    </w:p>
    <w:p>
      <w:pPr>
        <w:pStyle w:val="Heading1"/>
      </w:pPr>
      <w:r>
        <w:rPr>
          <w:rFonts w:ascii="等线" w:hAnsi="等线" w:eastAsia="等线"/>
          <w:sz w:val="32"/>
        </w:rPr>
        <w:t>新增强制规范｜设备恢复只允许生物验证（v903 起）</w:t>
      </w:r>
    </w:p>
    <w:p>
      <w:pPr>
        <w:spacing w:after="120" w:line="300" w:lineRule="auto"/>
      </w:pPr>
      <w:r>
        <w:rPr>
          <w:rFonts w:ascii="等线" w:hAnsi="等线" w:eastAsia="等线"/>
          <w:sz w:val="21"/>
        </w:rPr>
        <w:t>设备恢复和跨浏览器授权合并只允许本人扫脸或验证指纹。不得重新增加迁移码、备用恢复码、管理员恢复码或依靠本机保存身份绕过生物验证的入口。</w:t>
      </w:r>
    </w:p>
    <w:p>
      <w:pPr>
        <w:spacing w:after="120" w:line="300" w:lineRule="auto"/>
      </w:pPr>
      <w:r>
        <w:rPr>
          <w:rFonts w:ascii="等线" w:hAnsi="等线" w:eastAsia="等线"/>
          <w:sz w:val="21"/>
        </w:rPr>
        <w:t>停用授权能力必须同时处理 UI、客户端导出和云端动作，不能只隐藏按钮；第一次正常邀请码属于首次授权入口，必须与恢复码区分，不得误删。</w:t>
      </w:r>
    </w:p>
    <w:p>
      <w:r>
        <w:br w:type="page"/>
      </w:r>
    </w:p>
    <w:p>
      <w:pPr>
        <w:pStyle w:val="Heading1"/>
      </w:pPr>
      <w:r>
        <w:rPr>
          <w:rFonts w:ascii="等线" w:hAnsi="等线" w:eastAsia="等线"/>
          <w:sz w:val="32"/>
        </w:rPr>
        <w:t>新增强制规范｜关闭定时能力必须撤销存量任务并在执行边界复核（v904 起）</w:t>
      </w:r>
    </w:p>
    <w:p>
      <w:pPr>
        <w:spacing w:after="120" w:line="300" w:lineRule="auto"/>
      </w:pPr>
      <w:r>
        <w:rPr>
          <w:rFonts w:ascii="等线" w:hAnsi="等线" w:eastAsia="等线"/>
          <w:sz w:val="21"/>
        </w:rPr>
        <w: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w:t>
      </w:r>
    </w:p>
    <w:p>
      <w:pPr>
        <w:spacing w:after="120" w:line="300" w:lineRule="auto"/>
      </w:pPr>
      <w:r>
        <w:rPr>
          <w:rFonts w:ascii="等线" w:hAnsi="等线" w:eastAsia="等线"/>
          <w:sz w:val="21"/>
        </w:rPr>
        <w: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w:t>
      </w:r>
    </w:p>
    <w:p>
      <w:r>
        <w:br w:type="page"/>
      </w:r>
    </w:p>
    <w:p>
      <w:pPr>
        <w:pStyle w:val="Heading1"/>
      </w:pPr>
      <w:r>
        <w:rPr>
          <w:rFonts w:ascii="等线" w:hAnsi="等线" w:eastAsia="等线"/>
          <w:sz w:val="32"/>
        </w:rPr>
        <w:t>新增强制规范｜iOS后台长任务必须服务端持久接管（v905起）</w:t>
      </w:r>
    </w:p>
    <w:p>
      <w:pPr>
        <w:spacing w:after="120" w:line="300" w:lineRule="auto"/>
      </w:pPr>
      <w:r>
        <w:rPr>
          <w:rFonts w:ascii="等线" w:hAnsi="等线" w:eastAsia="等线"/>
          <w:sz w:val="21"/>
        </w:rPr>
        <w: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w:t>
      </w:r>
    </w:p>
    <w:p>
      <w:pPr>
        <w:spacing w:after="120" w:line="300" w:lineRule="auto"/>
      </w:pPr>
      <w:r>
        <w:rPr>
          <w:rFonts w:ascii="等线" w:hAnsi="等线" w:eastAsia="等线"/>
          <w:sz w:val="21"/>
        </w:rPr>
        <w:t>主动消息、App查看和后续锁定不得各自建独立随机定时器。它们必须共享同一到期认领和占用状态；查看和控制只准使用用户明确授权的稳定App ID，系统关键App与未授权App一律不进入候选。旧快照不得冒充当前数据。</w:t>
      </w:r>
    </w:p>
    <w:p>
      <w:pPr>
        <w:spacing w:after="120" w:line="300" w:lineRule="auto"/>
      </w:pPr>
      <w:r>
        <w:rPr>
          <w:rFonts w:ascii="等线" w:hAnsi="等线" w:eastAsia="等线"/>
          <w:sz w:val="21"/>
        </w:rPr>
        <w:t>全局时间感知关闭必须在所有提示入口和服务端入口同时处理：不注入当前日期时间、星期、时段、持续时长或消息间隔，并清除事件上下文中的机器时间戳；开关变化要同步所有服务器角色资料。</w:t>
      </w:r>
    </w:p>
    <w:p>
      <w:r>
        <w:br w:type="page"/>
      </w:r>
    </w:p>
    <w:p>
      <w:pPr>
        <w:pStyle w:val="Heading1"/>
      </w:pPr>
      <w:r>
        <w:rPr>
          <w:rFonts w:ascii="等线" w:hAnsi="等线" w:eastAsia="等线"/>
          <w:sz w:val="32"/>
        </w:rPr>
        <w:t>新增强制规范｜后台测试必须有可观察回执（v906起）</w:t>
      </w:r>
    </w:p>
    <w:p>
      <w:pPr>
        <w:spacing w:after="120" w:line="300" w:lineRule="auto"/>
      </w:pPr>
      <w:r>
        <w:rPr>
          <w:rFonts w:ascii="等线" w:hAnsi="等线" w:eastAsia="等线"/>
          <w:sz w:val="21"/>
        </w:rPr>
        <w:t>任何面向用户的后台、通知或设备测试按钮都必须在开始前校验所有硬前提，并在界面中显示成功任务编号或逐项失败原因。不得只发短 toast 后静默返回，也不得把设置值已保存当成任务已入库。</w:t>
      </w:r>
    </w:p>
    <w:p>
      <w:pPr>
        <w:spacing w:after="120" w:line="300" w:lineRule="auto"/>
      </w:pPr>
      <w:r>
        <w:rPr>
          <w:rFonts w:ascii="等线" w:hAnsi="等线" w:eastAsia="等线"/>
          <w:sz w:val="21"/>
        </w:rPr>
        <w:t>iOS 页面隐藏事件只能作为加速信号，不能作为唯一持久化时机。需要后台续跑的任务必须在前台操作发生时先写入一个保守兜底到期时间，隐藏时再 best-effort 提前；前台正常完成必须取消，避免双回复。</w:t>
      </w:r>
    </w:p>
    <w:p>
      <w:pPr>
        <w:spacing w:after="120" w:line="300" w:lineRule="auto"/>
      </w:pPr>
      <w:r>
        <w:rPr>
          <w:rFonts w:ascii="等线" w:hAnsi="等线" w:eastAsia="等线"/>
          <w:sz w:val="21"/>
        </w:rPr>
        <w:t>实时标题、心情和状态栏若要求随消息变化，局部消息追加路径必须同步更新对应节点；不能依赖整页 render、重新进入页面或用户点击触发刷新。</w:t>
      </w:r>
    </w:p>
    <w:p>
      <w:r>
        <w:br w:type="page"/>
      </w:r>
    </w:p>
    <w:p>
      <w:pPr>
        <w:pStyle w:val="Heading1"/>
      </w:pPr>
      <w:r>
        <w:rPr>
          <w:rFonts w:ascii="等线" w:hAnsi="等线" w:eastAsia="等线"/>
          <w:sz w:val="32"/>
        </w:rPr>
        <w:t>新增强制规范｜显式后台任务、离线升级与发布（v907起）</w:t>
      </w:r>
    </w:p>
    <w:p>
      <w:pPr>
        <w:spacing w:after="120" w:line="300" w:lineRule="auto"/>
      </w:pPr>
      <w:r>
        <w:rPr>
          <w:rFonts w:ascii="等线" w:hAnsi="等线" w:eastAsia="等线"/>
          <w:sz w:val="21"/>
        </w:rPr>
        <w: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w:t>
      </w:r>
    </w:p>
    <w:p>
      <w:pPr>
        <w:spacing w:after="120" w:line="300" w:lineRule="auto"/>
      </w:pPr>
      <w:r>
        <w:rPr>
          <w:rFonts w:ascii="等线" w:hAnsi="等线" w:eastAsia="等线"/>
          <w:sz w:val="21"/>
        </w:rPr>
        <w:t>任何本地回复完成路径必须遵守：写恢复尾与聊天持久存储成功在前，取消服务器接力在后。页面隐藏或上划冻结发生在任意一步时，至少保留一个可恢复来源。</w:t>
      </w:r>
    </w:p>
    <w:p>
      <w:pPr>
        <w:spacing w:after="120" w:line="300" w:lineRule="auto"/>
      </w:pPr>
      <w:r>
        <w:rPr>
          <w:rFonts w:ascii="等线" w:hAnsi="等线" w:eastAsia="等线"/>
          <w:sz w:val="21"/>
        </w:rPr>
        <w:t>删除授权能力后必须同步修改Service Worker完整性校验，并增加一条‘当前授权文件能通过安装检查’测试。只改版本号而不验证新Service Worker可安装，视为未完成发布。</w:t>
      </w:r>
    </w:p>
    <w:p>
      <w:r>
        <w:br w:type="page"/>
      </w:r>
    </w:p>
    <w:p>
      <w:pPr>
        <w:pStyle w:val="Heading1"/>
      </w:pPr>
      <w:r>
        <w:rPr>
          <w:rFonts w:ascii="等线" w:hAnsi="等线" w:eastAsia="等线"/>
          <w:sz w:val="32"/>
        </w:rPr>
        <w:t>新增强制规范｜后台入口、显式任务与 APNs 可观测性（v908 起）</w:t>
      </w:r>
    </w:p>
    <w:p>
      <w:pPr>
        <w:spacing w:after="120" w:line="300" w:lineRule="auto"/>
      </w:pPr>
      <w:r>
        <w:rPr>
          <w:rFonts w:ascii="等线" w:hAnsi="等线" w:eastAsia="等线"/>
          <w:sz w:val="21"/>
        </w:rPr>
        <w:t>依赖静默推送的后台处理器必须在 UIApplication 启动阶段注册，禁止只放在某个可选页面、弹窗或 SwiftUI View.task 中。处理器应在系统允许的后台时间内完成必要工作并准确回报成功或失败。</w:t>
      </w:r>
    </w:p>
    <w:p>
      <w:pPr>
        <w:spacing w:after="120" w:line="300" w:lineRule="auto"/>
      </w:pPr>
      <w:r>
        <w:rPr>
          <w:rFonts w:ascii="等线" w:hAnsi="等线" w:eastAsia="等线"/>
          <w:sz w:val="21"/>
        </w:rPr>
        <w:t>用户点击测试、正在回复接力、正在读取设备接力均为显式任务，不得复用允许“保持安静”的自主消息决策。显式任务要么生成并持久化角色回复，要么保留可重试失败状态；不得以 canceled 冒充成功。</w:t>
      </w:r>
    </w:p>
    <w:p>
      <w:pPr>
        <w:spacing w:after="120" w:line="300" w:lineRule="auto"/>
      </w:pPr>
      <w:r>
        <w:rPr>
          <w:rFonts w:ascii="等线" w:hAnsi="等线" w:eastAsia="等线"/>
          <w:sz w:val="21"/>
        </w:rPr>
        <w:t>每次 APNs 请求必须保留 HTTP 状态、apns-id 或真实错误；设备回执只能与原唤醒诊断合并，禁止整段覆盖。排查通知时先区分任务生成、APNs 接受、设备唤醒、设备执行和可见通知五个阶段。</w:t>
      </w:r>
    </w:p>
    <w:p>
      <w:pPr>
        <w:spacing w:after="120" w:line="300" w:lineRule="auto"/>
      </w:pPr>
      <w:r>
        <w:rPr>
          <w:rFonts w:ascii="等线" w:hAnsi="等线" w:eastAsia="等线"/>
          <w:sz w:val="21"/>
        </w:rPr>
        <w:t>带背景定位的宠物、人物或装饰改动必须用实际页面截图验收。CSS top 增大表示向下，坐标不得只凭源码猜测；多对象布局必须覆盖最大数量。</w:t>
      </w:r>
    </w:p>
    <w:p>
      <w:r>
        <w:br w:type="page"/>
      </w:r>
    </w:p>
    <w:p>
      <w:pPr>
        <w:pStyle w:val="Heading1"/>
      </w:pPr>
      <w:r>
        <w:rPr>
          <w:rFonts w:ascii="等线" w:hAnsi="等线" w:eastAsia="等线"/>
          <w:sz w:val="32"/>
        </w:rPr>
        <w:t>新增强制规范｜子快照时间、消息确认顺序与版本原子发布（v909 起）</w:t>
      </w:r>
    </w:p>
    <w:p>
      <w:pPr>
        <w:spacing w:after="120" w:line="300" w:lineRule="auto"/>
      </w:pPr>
      <w:r>
        <w:rPr>
          <w:rFonts w:ascii="等线" w:hAnsi="等线" w:eastAsia="等线"/>
          <w:sz w:val="21"/>
        </w:rPr>
        <w:t>设备快照如果包含 screenTime、wellness、location 等子快照，必须使用对应子快照自己的 generatedAt／capturedAt 判断新鲜度；外层时间只能作为兜底，禁止因外层为空否定已有真实数据。</w:t>
      </w:r>
    </w:p>
    <w:p>
      <w:pPr>
        <w:spacing w:after="120" w:line="300" w:lineRule="auto"/>
      </w:pPr>
      <w:r>
        <w:rPr>
          <w:rFonts w:ascii="等线" w:hAnsi="等线" w:eastAsia="等线"/>
          <w:sz w:val="21"/>
        </w:rPr>
        <w:t>服务端消息队列必须遵守先本地持久化、后服务端确认。save 调用不等于 IndexedDB 已完成；只有持久化 Promise 成功后才能 ACK。失败、角色临时不可用或页面中断时必须让服务端行保持可重试。</w:t>
      </w:r>
    </w:p>
    <w:p>
      <w:pPr>
        <w:spacing w:after="120" w:line="300" w:lineRule="auto"/>
      </w:pPr>
      <w:r>
        <w:rPr>
          <w:rFonts w:ascii="等线" w:hAnsi="等线" w:eastAsia="等线"/>
          <w:sz w:val="21"/>
        </w:rPr>
        <w:t>网页发布号必须原子更新 APP_VER、HTML shell build、脚本 build guard、Service Worker BUILD 与缓存仓、注册 URL、index／repair 入口及私人内置资源；全量 cache-version 测试不通过时禁止发布。</w:t>
      </w:r>
    </w:p>
    <w:p>
      <w:pPr>
        <w:spacing w:after="120" w:line="300" w:lineRule="auto"/>
      </w:pPr>
      <w:r>
        <w:rPr>
          <w:rFonts w:ascii="等线" w:hAnsi="等线" w:eastAsia="等线"/>
          <w:sz w:val="21"/>
        </w:rPr>
        <w:t>系统后台能力必须使用平台正式 API。iOS 26 闹钟使用 AlarmKit 并声明 NSAlarmKitUsageDescription；网页和 Android 保留原前台实现。没有 Mac 编译与真机证据时必须明确标为待验收，不得把源码完成写成实机通过。</w:t>
      </w:r>
    </w:p>
    <w:p>
      <w:r>
        <w:br w:type="page"/>
      </w:r>
    </w:p>
    <w:p>
      <w:pPr>
        <w:pStyle w:val="Heading1"/>
      </w:pPr>
      <w:r>
        <w:rPr>
          <w:rFonts w:ascii="等线" w:hAnsi="等线" w:eastAsia="等线"/>
          <w:sz w:val="32"/>
        </w:rPr>
        <w:t>新增强制规范｜屏幕共享授权、新鲜快照与通话后台连续性（v910 起）</w:t>
      </w:r>
    </w:p>
    <w:p>
      <w:pPr>
        <w:spacing w:after="120" w:line="300" w:lineRule="auto"/>
      </w:pPr>
      <w:r>
        <w:rPr>
          <w:rFonts w:ascii="等线" w:hAnsi="等线" w:eastAsia="等线"/>
          <w:sz w:val="21"/>
        </w:rPr>
        <w: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w:t>
      </w:r>
    </w:p>
    <w:p>
      <w:pPr>
        <w:spacing w:after="120" w:line="300" w:lineRule="auto"/>
      </w:pPr>
      <w:r>
        <w:rPr>
          <w:rFonts w:ascii="等线" w:hAnsi="等线" w:eastAsia="等线"/>
          <w:sz w:val="21"/>
        </w:rPr>
        <w:t>ReplayKit 扩展只能保留本次共享需要的最新一帧，使用原子覆盖写入 App Group；共享结束必须删除临时帧并清空 active 状态。不得后台常驻录屏，不得绕过系统红色共享指示，也不得把屏幕帧混入普通聊天或遥测上传。</w:t>
      </w:r>
    </w:p>
    <w:p>
      <w:pPr>
        <w:spacing w:after="120" w:line="300" w:lineRule="auto"/>
      </w:pPr>
      <w:r>
        <w:rPr>
          <w:rFonts w:ascii="等线" w:hAnsi="等线" w:eastAsia="等线"/>
          <w:sz w:val="21"/>
        </w:rPr>
        <w: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w:t>
      </w:r>
    </w:p>
    <w:p>
      <w:pPr>
        <w:spacing w:after="120" w:line="300" w:lineRule="auto"/>
      </w:pPr>
      <w:r>
        <w:rPr>
          <w:rFonts w:ascii="等线" w:hAnsi="等线" w:eastAsia="等线"/>
          <w:sz w:val="21"/>
        </w:rPr>
        <w: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w:t>
      </w:r>
    </w:p>
    <w:p>
      <w:pPr>
        <w:spacing w:after="120" w:line="300" w:lineRule="auto"/>
      </w:pPr>
      <w:r>
        <w:rPr>
          <w:rFonts w:ascii="等线" w:hAnsi="等线" w:eastAsia="等线"/>
          <w:sz w:val="21"/>
        </w:rPr>
        <w: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w:t>
      </w:r>
    </w:p>
    <w:p>
      <w:pPr>
        <w:pStyle w:val="Heading2"/>
      </w:pPr>
      <w:r>
        <w:rPr>
          <w:b/>
        </w:rPr>
        <w:t>v911 新增规则：后台产生事实必须绑定产生时刻</w:t>
      </w:r>
    </w:p>
    <w:p>
      <w:r>
        <w:rPr>
          <w:sz w:val="21"/>
        </w:rPr>
        <w: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w:t>
      </w:r>
    </w:p>
    <w:p>
      <w:pPr>
        <w:pStyle w:val="Heading1"/>
      </w:pPr>
      <w:r>
        <w:t>v912 新增维护规则</w:t>
      </w:r>
    </w:p>
    <w:p>
      <w:pPr>
        <w:spacing w:after="120"/>
      </w:pPr>
      <w:r>
        <w:t>1. 处理后台链路时必须区分“数据已冻结／事件已排队”和“工作实际获得后台执行时间”；前者不能作为后者成功的证据。</w:t>
      </w:r>
    </w:p>
    <w:p>
      <w:pPr>
        <w:spacing w:after="120"/>
      </w:pPr>
      <w:r>
        <w:t>2. 每个 beginBackgroundTask 必须以业务令牌追踪，并在成功、失败、无需处理和 expiration 路径成对 end；不得把后台任务留给超时自动回收。</w:t>
      </w:r>
    </w:p>
    <w:p>
      <w:pPr>
        <w:spacing w:after="120"/>
      </w:pPr>
      <w:r>
        <w:t>3. 修复屏幕共享识图不得改变无 frameToken 的摄像头识图时序；摄像头仍按既有快速路径工作。</w:t>
      </w:r>
    </w:p>
    <w:p>
      <w:pPr>
        <w:spacing w:after="120"/>
      </w:pPr>
      <w:r>
        <w:t>4. 用户要求恢复旧动画时必须复用旧参数和关键帧，不得用模糊、缩放、新时长等近似新设计替代；主界面与原生悬浮界面必须保持一致。</w:t>
      </w:r>
    </w:p>
    <w:p>
      <w:pPr>
        <w:spacing w:after="120"/>
      </w:pPr>
      <w:r>
        <w:t>5. 系统闹钟的核心响铃与陪伴消息必须解耦：角色话术生成或本地通知失败不得破坏 AlarmKit；到点消息补入聊天必须有稳定去重键。</w:t>
      </w:r>
    </w:p>
    <w:p>
      <w:r>
        <w:br w:type="page"/>
      </w:r>
    </w:p>
    <w:p>
      <w:pPr>
        <w:pStyle w:val="Heading1"/>
      </w:pPr>
      <w:r>
        <w:rPr>
          <w:rFonts w:ascii="等线" w:hAnsi="等线" w:eastAsia="等线"/>
          <w:sz w:val="32"/>
        </w:rPr>
        <w:t>新增强制规范｜共享状态事件与准实时画面理解（v913 起）</w:t>
      </w:r>
    </w:p>
    <w:p>
      <w:pPr>
        <w:spacing w:after="120" w:line="300" w:lineRule="auto"/>
      </w:pPr>
      <w:r>
        <w:rPr>
          <w:rFonts w:ascii="等线" w:hAnsi="等线" w:eastAsia="等线"/>
          <w:sz w:val="21"/>
        </w:rPr>
        <w:t>通话中的媒体状态改变必须使用独立队列和生成代次，禁止与普通用户话语共用覆盖式 pending 槽。新共享状态到达后，旧生成、旧字幕和旧音频不得继续播放；状态事件不得携带上一轮普通聊天历史。</w:t>
      </w:r>
    </w:p>
    <w:p>
      <w:pPr>
        <w:spacing w:after="120" w:line="300" w:lineRule="auto"/>
      </w:pPr>
      <w:r>
        <w:rPr>
          <w:rFonts w:ascii="等线" w:hAnsi="等线" w:eastAsia="等线"/>
          <w:sz w:val="21"/>
        </w:rPr>
        <w:t>共享开始只证明 ReplayKit 已处于活动状态，不证明模型已经理解某个具体画面。没有当轮真实画面描述时，角色只能确认共享已开始；不得编造软件、文字、物品或动作。</w:t>
      </w:r>
    </w:p>
    <w:p>
      <w:pPr>
        <w:spacing w:after="120" w:line="300" w:lineRule="auto"/>
      </w:pPr>
      <w:r>
        <w:rPr>
          <w:rFonts w:ascii="等线" w:hAnsi="等线" w:eastAsia="等线"/>
          <w:sz w:val="21"/>
        </w:rPr>
        <w:t>准实时理解必须默认关闭、可随时关闭，并在关闭后恢复原分钟定时与口头识图链路。变化检测应在本地低分辨率完成，静止画面不得重复计费；自动调用严格遵守每次视频上限，口头明确要求查看不受该上限影响。</w:t>
      </w:r>
    </w:p>
    <w:p>
      <w:pPr>
        <w:spacing w:after="120" w:line="300" w:lineRule="auto"/>
      </w:pPr>
      <w:r>
        <w:rPr>
          <w:rFonts w:ascii="等线" w:hAnsi="等线" w:eastAsia="等线"/>
          <w:sz w:val="21"/>
        </w:rPr>
        <w:t>iOS WKWebView 定时器在后台不可靠。任何承诺切其他 App 后继续的共享功能必须由 ReplayKit 原生帧序列提供触发，并对每轮网络识别申请有限后台任务、完成或失败时成对释放。仍不得承诺无限后台执行或逐帧视频模型效果。</w:t>
      </w:r>
    </w:p>
    <w:p>
      <w:r>
        <w:br w:type="page"/>
      </w:r>
    </w:p>
    <w:p>
      <w:pPr>
        <w:pStyle w:val="Heading1"/>
      </w:pPr>
      <w:r>
        <w:rPr>
          <w:rFonts w:ascii="等线" w:hAnsi="等线" w:eastAsia="等线"/>
          <w:sz w:val="32"/>
        </w:rPr>
        <w:t>新增强制规范｜区分 App 内通话层与系统悬浮 PiP（v914 起）</w:t>
      </w:r>
    </w:p>
    <w:p>
      <w:pPr>
        <w:spacing w:after="120" w:line="300" w:lineRule="auto"/>
      </w:pPr>
      <w:r>
        <w:rPr>
          <w:rFonts w:ascii="等线" w:hAnsi="等线" w:eastAsia="等线"/>
          <w:sz w:val="21"/>
        </w:rPr>
        <w:t>收到“通话框透明、透视后台”需求时，必须先明确目标是 App 内网页通话页、App 内缩小浮层，还是退出 App 后由 iOS 管理的系统 PiP。不得用网页背景透明冒充主屏幕透视，也不得把一个对象的样式要求误施加到另一个对象。</w:t>
      </w:r>
    </w:p>
    <w:p>
      <w:pPr>
        <w:spacing w:after="120" w:line="300" w:lineRule="auto"/>
      </w:pPr>
      <w:r>
        <w:rPr>
          <w:rFonts w:ascii="等线" w:hAnsi="等线" w:eastAsia="等线"/>
          <w:sz w:val="21"/>
        </w:rPr>
        <w: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w:t>
      </w:r>
    </w:p>
    <w:p>
      <w:pPr>
        <w:spacing w:after="120" w:line="300" w:lineRule="auto"/>
      </w:pPr>
      <w:r>
        <w:rPr>
          <w:rFonts w:ascii="等线" w:hAnsi="等线" w:eastAsia="等线"/>
          <w:sz w:val="21"/>
        </w:rPr>
        <w: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w:t>
      </w:r>
    </w:p>
    <w:p>
      <w:pPr>
        <w:spacing w:after="120" w:line="300" w:lineRule="auto"/>
      </w:pPr>
      <w:r>
        <w:rPr>
          <w:rFonts w:ascii="等线" w:hAnsi="等线" w:eastAsia="等线"/>
          <w:sz w:val="21"/>
        </w:rPr>
        <w:t>在线音乐只能接入合法公开曲库或用户自己的合法来源；不得抓取受保护商业平台或绕过登录、DRM。在线目录故障不能破坏本地音乐、导入歌单或一起听核心链路。</w:t>
      </w:r>
    </w:p>
    <w:p>
      <w:r>
        <w:br w:type="page"/>
      </w:r>
    </w:p>
    <w:p>
      <w:pPr>
        <w:pStyle w:val="Heading1"/>
      </w:pPr>
      <w:r>
        <w:rPr>
          <w:rFonts w:ascii="等线" w:hAnsi="等线" w:eastAsia="等线"/>
          <w:sz w:val="32"/>
        </w:rPr>
        <w:t>新增强制规范｜实时共享自主观察与后台帧归属（v915 起）</w:t>
      </w:r>
    </w:p>
    <w:p>
      <w:pPr>
        <w:spacing w:after="120" w:line="300" w:lineRule="auto"/>
      </w:pPr>
      <w:r>
        <w:rPr>
          <w:rFonts w:ascii="等线" w:hAnsi="等线" w:eastAsia="等线"/>
          <w:sz w:val="21"/>
        </w:rPr>
        <w: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w:t>
      </w:r>
    </w:p>
    <w:p>
      <w:pPr>
        <w:spacing w:after="120" w:line="300" w:lineRule="auto"/>
      </w:pPr>
      <w:r>
        <w:rPr>
          <w:rFonts w:ascii="等线" w:hAnsi="等线" w:eastAsia="等线"/>
          <w:sz w:val="21"/>
        </w:rPr>
        <w: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w:t>
      </w:r>
    </w:p>
    <w:p>
      <w:pPr>
        <w:spacing w:after="120" w:line="300" w:lineRule="auto"/>
      </w:pPr>
      <w:r>
        <w:rPr>
          <w:rFonts w:ascii="等线" w:hAnsi="等线" w:eastAsia="等线"/>
          <w:sz w:val="21"/>
        </w:rPr>
        <w:t>任何自主查看都必须同时满足：用户已在 iOS 系统面板授权共享、当前共享真实 active、实时共享理解开关开启、本次视频仍在自动识别上限内。角色不得自行启动系统录屏，也不得用提示词伪装已经看到未提供的画面。</w:t>
      </w:r>
    </w:p>
    <w:p>
      <w:r>
        <w:br w:type="page"/>
      </w:r>
    </w:p>
    <w:p>
      <w:pPr>
        <w:pStyle w:val="Heading1"/>
      </w:pPr>
      <w:r>
        <w:rPr>
          <w:rFonts w:ascii="等线" w:hAnsi="等线" w:eastAsia="等线"/>
          <w:sz w:val="32"/>
        </w:rPr>
        <w:t>新增强制规范｜角色驱动共享观察与确定性状态推进（v916 起）</w:t>
      </w:r>
    </w:p>
    <w:p>
      <w:pPr>
        <w:spacing w:after="120" w:line="300" w:lineRule="auto"/>
      </w:pPr>
      <w:r>
        <w:rPr>
          <w:rFonts w:ascii="等线" w:hAnsi="等线" w:eastAsia="等线"/>
          <w:sz w:val="21"/>
        </w:rPr>
        <w: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w:t>
      </w:r>
    </w:p>
    <w:p>
      <w:pPr>
        <w:spacing w:after="120" w:line="300" w:lineRule="auto"/>
      </w:pPr>
      <w:r>
        <w:rPr>
          <w:rFonts w:ascii="等线" w:hAnsi="等线" w:eastAsia="等线"/>
          <w:sz w:val="21"/>
        </w:rPr>
        <w: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w:t>
      </w:r>
    </w:p>
    <w:p>
      <w:pPr>
        <w:spacing w:after="120" w:line="300" w:lineRule="auto"/>
      </w:pPr>
      <w:r>
        <w:rPr>
          <w:rFonts w:ascii="等线" w:hAnsi="等线" w:eastAsia="等线"/>
          <w:sz w:val="21"/>
        </w:rPr>
        <w: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w:t>
      </w:r>
    </w:p>
    <w:p>
      <w:r>
        <w:br w:type="page"/>
      </w:r>
    </w:p>
    <w:p>
      <w:pPr>
        <w:pStyle w:val="Heading1"/>
      </w:pPr>
      <w:r>
        <w:rPr>
          <w:rFonts w:ascii="等线" w:hAnsi="等线" w:eastAsia="等线"/>
          <w:sz w:val="32"/>
        </w:rPr>
        <w:t>新增强制规范｜通话同声、线上代发与群聊权限（v917 起）</w:t>
      </w:r>
    </w:p>
    <w:p>
      <w:pPr>
        <w:spacing w:after="120" w:line="300" w:lineRule="auto"/>
      </w:pPr>
      <w:r>
        <w:rPr>
          <w:rFonts w:ascii="等线" w:hAnsi="等线" w:eastAsia="等线"/>
          <w:sz w:val="21"/>
        </w:rPr>
        <w: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w:t>
      </w:r>
    </w:p>
    <w:p>
      <w:pPr>
        <w:spacing w:after="120" w:line="300" w:lineRule="auto"/>
      </w:pPr>
      <w:r>
        <w:rPr>
          <w:rFonts w:ascii="等线" w:hAnsi="等线" w:eastAsia="等线"/>
          <w:sz w:val="21"/>
        </w:rPr>
        <w:t>连续通话不得为了播放角色声音而停止用户话筒。用户在角色播音期间产生的最终识别结果必须保留并按序处理；原生应使用 voice processing 降低外放回声，但不得宣称能强制覆盖第三方 App 的暂停、DRM 或系统策略。</w:t>
      </w:r>
    </w:p>
    <w:p>
      <w:pPr>
        <w:spacing w:after="120" w:line="300" w:lineRule="auto"/>
      </w:pPr>
      <w:r>
        <w:rPr>
          <w:rFonts w:ascii="等线" w:hAnsi="等线" w:eastAsia="等线"/>
          <w:sz w:val="21"/>
        </w:rPr>
        <w: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w:t>
      </w:r>
    </w:p>
    <w:p>
      <w:r>
        <w:br w:type="page"/>
      </w:r>
    </w:p>
    <w:p>
      <w:pPr>
        <w:pStyle w:val="Heading1"/>
      </w:pPr>
      <w:r>
        <w:rPr>
          <w:rFonts w:ascii="等线" w:hAnsi="等线" w:eastAsia="等线"/>
          <w:sz w:val="32"/>
        </w:rPr>
        <w:t>新增强制规范｜通话字幕基准、杂音门禁与外部媒体边界（v918 起）</w:t>
      </w:r>
    </w:p>
    <w:p>
      <w:pPr>
        <w:spacing w:after="120" w:line="300" w:lineRule="auto"/>
      </w:pPr>
      <w:r>
        <w:rPr>
          <w:rFonts w:ascii="等线" w:hAnsi="等线" w:eastAsia="等线"/>
          <w:sz w:val="21"/>
        </w:rPr>
        <w: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w:t>
      </w:r>
    </w:p>
    <w:p>
      <w:pPr>
        <w:spacing w:after="120" w:line="300" w:lineRule="auto"/>
      </w:pPr>
      <w:r>
        <w:rPr>
          <w:rFonts w:ascii="等线" w:hAnsi="等线" w:eastAsia="等线"/>
          <w:sz w:val="21"/>
        </w:rPr>
        <w: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w:t>
      </w:r>
    </w:p>
    <w:p>
      <w:pPr>
        <w:spacing w:after="120" w:line="300" w:lineRule="auto"/>
      </w:pPr>
      <w:r>
        <w:rPr>
          <w:rFonts w:ascii="等线" w:hAnsi="等线" w:eastAsia="等线"/>
          <w:sz w:val="21"/>
        </w:rPr>
        <w: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w:t>
      </w:r>
    </w:p>
    <w:p>
      <w:pPr>
        <w:spacing w:after="120" w:line="300" w:lineRule="auto"/>
      </w:pPr>
      <w:r>
        <w:rPr>
          <w:rFonts w:ascii="等线" w:hAnsi="等线" w:eastAsia="等线"/>
          <w:sz w:val="21"/>
        </w:rPr>
        <w:t>宠物睡眠坐标必须以背景图左侧粉色窝的实际内垫为边界；所有物种共用槽位算法，同时睡觉时按数量和物种缩放且不得重叠。新增功能不得改坏角色发声、用户话筒、电话挂断、摄像头、既有宠物成长与其他已稳定链路。</w:t>
      </w:r>
    </w:p>
    <w:p>
      <w:r>
        <w:br w:type="page"/>
      </w:r>
    </w:p>
    <w:p>
      <w:pPr>
        <w:pStyle w:val="Heading1"/>
      </w:pPr>
      <w:r>
        <w:rPr>
          <w:rFonts w:ascii="等线" w:hAnsi="等线" w:eastAsia="等线"/>
          <w:sz w:val="32"/>
        </w:rPr>
        <w:t>新增强制规范｜改动前影响面与已验证回退优先（v919 起）</w:t>
      </w:r>
    </w:p>
    <w:p>
      <w:pPr>
        <w:spacing w:after="120" w:line="300" w:lineRule="auto"/>
      </w:pPr>
      <w:r>
        <w:rPr>
          <w:rFonts w:ascii="等线" w:hAnsi="等线" w:eastAsia="等线"/>
          <w:sz w:val="21"/>
        </w:rPr>
        <w:t>每次代码改动前必须先明确四项：会影响哪些已经正常的旧功能；是否存在用户确认正常的历史版本；能否只改一处或一条链路；需要新增哪些回归测试。没有完成这四项时不得为了新需求顺手重构相邻功能。</w:t>
      </w:r>
    </w:p>
    <w:p>
      <w:pPr>
        <w:spacing w:after="120" w:line="300" w:lineRule="auto"/>
      </w:pPr>
      <w:r>
        <w:rPr>
          <w:rFonts w:ascii="等线" w:hAnsi="等线" w:eastAsia="等线"/>
          <w:sz w:val="21"/>
        </w:rPr>
        <w: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w:t>
      </w:r>
    </w:p>
    <w:p>
      <w:pPr>
        <w:spacing w:after="120" w:line="300" w:lineRule="auto"/>
      </w:pPr>
      <w:r>
        <w:rPr>
          <w:rFonts w:ascii="等线" w:hAnsi="等线" w:eastAsia="等线"/>
          <w:sz w:val="21"/>
        </w:rPr>
        <w: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w:t>
      </w:r>
    </w:p>
    <w:p>
      <w:pPr>
        <w:spacing w:after="120" w:line="300" w:lineRule="auto"/>
      </w:pPr>
      <w:r>
        <w:rPr>
          <w:rFonts w:ascii="等线" w:hAnsi="等线" w:eastAsia="等线"/>
          <w:sz w:val="21"/>
        </w:rPr>
        <w:t>iPhone 聊天输入控件不得使用小于 16px 的字号，避免 WebKit 焦点缩放和光标错位；可展开面板必须位于输入栏之后且先收起软键盘，不能覆盖或挤走发送区。界面修复必须与通话核心修复分文件、分测试验证。</w:t>
      </w:r>
    </w:p>
    <w:p>
      <w:r>
        <w:br w:type="page"/>
      </w:r>
    </w:p>
    <w:p>
      <w:pPr>
        <w:pStyle w:val="Heading1"/>
      </w:pPr>
      <w:r>
        <w:rPr>
          <w:rFonts w:ascii="等线" w:hAnsi="等线" w:eastAsia="等线"/>
          <w:sz w:val="32"/>
        </w:rPr>
        <w:t>新增强制规范｜旧版三点证据与前后台音频分流（v920 起）</w:t>
      </w:r>
    </w:p>
    <w:p>
      <w:pPr>
        <w:spacing w:after="120" w:line="300" w:lineRule="auto"/>
      </w:pPr>
      <w:r>
        <w:rPr>
          <w:rFonts w:ascii="等线" w:hAnsi="等线" w:eastAsia="等线"/>
          <w:sz w:val="21"/>
        </w:rPr>
        <w:t>用户指出历史正常版本时，必须至少核对：最后正常版本的输入条件、核心执行链和收尾恢复三个位置。不能只搜索同名函数，也不能把用户的猜测直接当作根因；结论必须能够指出旧版与当前版的实际代码差异。</w:t>
      </w:r>
    </w:p>
    <w:p>
      <w:pPr>
        <w:spacing w:after="120" w:line="300" w:lineRule="auto"/>
      </w:pPr>
      <w:r>
        <w:rPr>
          <w:rFonts w:ascii="等线" w:hAnsi="等线" w:eastAsia="等线"/>
          <w:sz w:val="21"/>
        </w:rPr>
        <w:t>涉及通话声音时，普通前台通话、后台、画中画、屏幕共享必须分别列为不同场景。为后台续播加入的原生播放器不得自动取代普通前台已经验证的网页播放器；需要共存时必须用明确的可测试条件分流。</w:t>
      </w:r>
    </w:p>
    <w:p>
      <w:pPr>
        <w:spacing w:after="120" w:line="300" w:lineRule="auto"/>
      </w:pPr>
      <w:r>
        <w:rPr>
          <w:rFonts w:ascii="等线" w:hAnsi="等线" w:eastAsia="等线"/>
          <w:sz w:val="21"/>
        </w:rPr>
        <w:t>涉及语音识别和降噪时，先恢复用户确认正常版本的忙碌期隔离、尾音窗口、暂停和重建顺序，再做独立实验。不得在没有真机证据时叠加 RMS、置信度、文字相似度等猜测阈值，也不得把角色播音期间的识别结果排队后自动发送。</w:t>
      </w:r>
    </w:p>
    <w:p>
      <w:pPr>
        <w:spacing w:after="120" w:line="300" w:lineRule="auto"/>
      </w:pPr>
      <w:r>
        <w:rPr>
          <w:rFonts w:ascii="等线" w:hAnsi="等线" w:eastAsia="等线"/>
          <w:sz w:val="21"/>
        </w:rPr>
        <w:t>声音修复不得顺带修改字幕动画。必须用回归测试锁定字幕关键帧、完整短句显现方式、PiP 字号和翻译布局；只有用户重新明确要求时才能单独修改。自动测试通过必须表述为代码检查通过，不得写成真机已修复。</w:t>
      </w:r>
    </w:p>
    <w:p>
      <w:r>
        <w:br w:type="page"/>
      </w:r>
    </w:p>
    <w:p>
      <w:pPr>
        <w:pStyle w:val="Heading1"/>
      </w:pPr>
      <w:r>
        <w:rPr>
          <w:rFonts w:ascii="等线" w:hAnsi="等线" w:eastAsia="等线"/>
          <w:sz w:val="32"/>
        </w:rPr>
        <w:t>新增强制规范｜主屏幕字幕与共享小框独立维护（v921 起）</w:t>
      </w:r>
    </w:p>
    <w:p>
      <w:pPr>
        <w:spacing w:after="120" w:line="300" w:lineRule="auto"/>
      </w:pPr>
      <w:r>
        <w:rPr>
          <w:rFonts w:ascii="等线" w:hAnsi="等线" w:eastAsia="等线"/>
          <w:sz w:val="21"/>
        </w:rPr>
        <w:t>主屏幕通话字幕和共享／PiP 小框字幕是两个不同展示面。修改字号、位置、换行或长文本适配前必须明确目标展示面；不得把小框为容纳长文本采用的缩小规则套到主屏幕。</w:t>
      </w:r>
    </w:p>
    <w:p>
      <w:pPr>
        <w:spacing w:after="120" w:line="300" w:lineRule="auto"/>
      </w:pPr>
      <w:r>
        <w:rPr>
          <w:rFonts w:ascii="等线" w:hAnsi="等线" w:eastAsia="等线"/>
          <w:sz w:val="21"/>
        </w:rPr>
        <w:t>恢复历史样式时必须逐项对照字号、行高、容器 bottom、垂直对齐和动画，不得只看其中一个属性。若用户要求恢复字号和位置但保留当前动画，应只改布局属性，不能顺带回退动画关键帧。</w:t>
      </w:r>
    </w:p>
    <w:p>
      <w:pPr>
        <w:spacing w:after="120" w:line="300" w:lineRule="auto"/>
      </w:pPr>
      <w:r>
        <w:rPr>
          <w:rFonts w:ascii="等线" w:hAnsi="等线" w:eastAsia="等线"/>
          <w:sz w:val="21"/>
        </w:rPr>
        <w:t>回归测试必须同时证明：主屏幕保持固定 18px 和垂直居中；共享／PiP 小框仍能按长文字独立缩放。任何一侧变化都必须由用户明确授权。</w:t>
      </w:r>
    </w:p>
    <w:p>
      <w:pPr>
        <w:pStyle w:val="Heading2"/>
      </w:pPr>
      <w:r>
        <w:t>新增强制规范｜本地预览与正式 Service Worker 隔离（v921 起）</w:t>
      </w:r>
    </w:p>
    <w:p>
      <w:r>
        <w:t>任何独立预览页都不得落入正式 App Shell 的导航兜底。Service Worker 必须明确排除预览外页和显式预览参数导航，并使用网络直取；预览模式不得再次注册正式 Service Worker。</w:t>
      </w:r>
    </w:p>
    <w:p>
      <w:r>
        <w: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w:t>
      </w:r>
    </w:p>
    <w:p>
      <w:pPr>
        <w:pStyle w:val="Heading1"/>
      </w:pPr>
      <w:r>
        <w:t>v921 私人主题打包新增规则</w:t>
      </w:r>
    </w:p>
    <w:p>
      <w:pPr>
        <w:spacing w:after="120"/>
      </w:pPr>
      <w:r>
        <w:t>1. 私人版只要求少量主题资源时，资源清单必须使用精确白名单，不得为了方便直接包含整个 assets、预览或生成目录。</w:t>
      </w:r>
    </w:p>
    <w:p>
      <w:pPr>
        <w:spacing w:after="120"/>
      </w:pPr>
      <w:r>
        <w:t>2. 发布 ZIP 必须从新的独立暂存目录选择性构建；不得把历史 ZIP、历史安装说明、整张图标板、预览页、测试输出或临时目录复制进去。</w:t>
      </w:r>
    </w:p>
    <w:p>
      <w:pPr>
        <w:spacing w:after="120"/>
      </w:pPr>
      <w:r>
        <w:t>3. 浅色玻璃主题的色块和进度环可以带主题色，但必须保持低饱和、半透明；修改主题细节不得顺带改动黑色主题、通话、角色语音、字幕、识别或共享屏幕链路。</w:t>
      </w:r>
    </w:p>
    <w:p>
      <w:pPr>
        <w:spacing w:after="120"/>
      </w:pPr>
      <w:r>
        <w:t>4. 打包完成后必须同时检查主题目录集合、每套拆分图标数量、嵌套压缩包、说明文件数量和压缩完整性，再向用户提供唯一的新包。</w:t>
      </w:r>
    </w:p>
    <w:p>
      <w:r>
        <w:br w:type="page"/>
      </w:r>
    </w:p>
    <w:p>
      <w:pPr>
        <w:pStyle w:val="Heading1"/>
      </w:pPr>
      <w:r>
        <w:rPr>
          <w:rFonts w:ascii="等线" w:hAnsi="等线" w:eastAsia="等线"/>
          <w:sz w:val="32"/>
        </w:rPr>
        <w:t>新增强制规范｜主屏组件、播放器唱片与壁纸效果隔离（v921 起）</w:t>
      </w:r>
    </w:p>
    <w:p>
      <w:pPr>
        <w:spacing w:after="120" w:line="300" w:lineRule="auto"/>
      </w:pPr>
      <w:r>
        <w:rPr>
          <w:rFonts w:ascii="等线" w:hAnsi="等线" w:eastAsia="等线"/>
          <w:sz w:val="21"/>
        </w:rPr>
        <w:t>主屏唱片组件与音乐播放器唱片可以共用材质和转速，但不得共用尺寸规则。修改主屏 .vinyl-cover 时必须限定在 .home-vinyl-card 下，禁止改变 .music-vinyl-cover。</w:t>
      </w:r>
    </w:p>
    <w:p>
      <w:pPr>
        <w:spacing w:after="120" w:line="300" w:lineRule="auto"/>
      </w:pPr>
      <w:r>
        <w:rPr>
          <w:rFonts w:ascii="等线" w:hAnsi="等线" w:eastAsia="等线"/>
          <w:sz w:val="21"/>
        </w:rPr>
        <w:t>组件内可点击上传区必须阻止冒泡和长按拖动。照片、双人头像等上传入口需要独立 pointer/click/keyboard 处理，不能落到组件编辑或相邻按钮。</w:t>
      </w:r>
    </w:p>
    <w:p>
      <w:pPr>
        <w:spacing w:after="120" w:line="300" w:lineRule="auto"/>
      </w:pPr>
      <w:r>
        <w:rPr>
          <w:rFonts w:ascii="等线" w:hAnsi="等线" w:eastAsia="等线"/>
          <w:sz w:val="21"/>
        </w:rPr>
        <w:t>整体 App 放大是扩大外层图标容器，不是放大内部图案；内部资源保持 contain、居中和透明边角。四套主题使用同一网格坐标，禁止为单一主题缩放或偏移整张图标。</w:t>
      </w:r>
    </w:p>
    <w:p>
      <w:pPr>
        <w:spacing w:after="120" w:line="300" w:lineRule="auto"/>
      </w:pPr>
      <w:r>
        <w:rPr>
          <w:rFonts w:ascii="等线" w:hAnsi="等线" w:eastAsia="等线"/>
          <w:sz w:val="21"/>
        </w:rPr>
        <w:t>自定义壁纸不得继续叠加旧版 home:before／home:after 晕染；只关闭背景装饰伪元素，不能关闭组件 backdrop-filter。</w:t>
      </w:r>
    </w:p>
    <w:p>
      <w:pPr>
        <w:spacing w:after="120" w:line="300" w:lineRule="auto"/>
      </w:pPr>
      <w:r>
        <w:rPr>
          <w:rFonts w:ascii="等线" w:hAnsi="等线" w:eastAsia="等线"/>
          <w:sz w:val="21"/>
        </w:rPr>
        <w:t>每次打包必须从 manifest 重建 PhoneWeb.bundle，并确认只有四个切分图标目录，没有预览板、预览网页、临时截图或旧 ZIP。</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屏保入口规范：不得以清理主屏组件为由隐藏全局 .lockpull。主屏布局需要避开屏保箭头时，应预留顶部安全距离，并叠加 --north-native-safe-top，而不是删除入口。</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w:t>
      </w:r>
    </w:p>
    <w:p>
      <w:pPr>
        <w:spacing w:after="120" w:line="300" w:lineRule="auto"/>
      </w:pPr>
      <w:r>
        <w:rPr>
          <w:rFonts w:ascii="等线" w:hAnsi="等线" w:eastAsia="等线"/>
          <w:sz w:val="21"/>
        </w:rPr>
        <w:t>图标资源规则：生成板切分后必须逐主题核对语义图块、256×256 画布和透明可见边界；不能仅凭文件名判断图标正确。网页资源与私人 PhoneWeb.bundle 必须逐文件哈希一致。</w:t>
      </w:r>
    </w:p>
    <w:p>
      <w:pPr>
        <w:spacing w:after="120" w:line="300" w:lineRule="auto"/>
      </w:pPr>
      <w:r>
        <w:rPr>
          <w:rFonts w:ascii="等线" w:hAnsi="等线" w:eastAsia="等线"/>
          <w:sz w:val="21"/>
        </w:rPr>
        <w:t>唱片隔离规则：主屏组件使用 .home-vinyl-card .vinyl-record，音乐软件播放页使用 .music-vinyl。两者可以共享动画状态，但材质选择器不得合并覆盖；用户只要求修改其中一处时，必须用作用域选择器锁定。</w:t>
      </w:r>
    </w:p>
    <w:p>
      <w:pPr>
        <w:spacing w:after="120" w:line="300" w:lineRule="auto"/>
      </w:pPr>
      <w:r>
        <w:rPr>
          <w:rFonts w:ascii="等线" w:hAnsi="等线" w:eastAsia="等线"/>
          <w:sz w:val="21"/>
        </w:rPr>
        <w:t>打包规则：交付 ZIP 必须从全新的临时目录构建，只包含本次 XcodeProject 和一份本次安装说明；不得夹带旧 ZIP、旧安装说明、预览网页、截图、临时文件或其他历史安装包。</w:t>
      </w:r>
    </w:p>
    <w:p>
      <w:r>
        <w:br w:type="page"/>
      </w:r>
    </w:p>
    <w:p>
      <w:pPr>
        <w:pStyle w:val="Heading1"/>
      </w:pPr>
      <w:r>
        <w:rPr>
          <w:rFonts w:ascii="等线" w:hAnsi="等线" w:eastAsia="等线"/>
          <w:sz w:val="32"/>
        </w:rPr>
        <w:t>新增强制规范｜主屏窄屏响应、触控回退与玻璃性能（v924 起）</w:t>
      </w:r>
    </w:p>
    <w:p>
      <w:pPr>
        <w:spacing w:after="120" w:line="300" w:lineRule="auto"/>
      </w:pPr>
      <w:r>
        <w:rPr>
          <w:rFonts w:ascii="等线" w:hAnsi="等线" w:eastAsia="等线"/>
          <w:sz w:val="21"/>
        </w:rPr>
        <w:t>主屏固定布局必须同时覆盖 390px 与常见 360px CSS 视口。不得只以开发者自己的 iPhone 截图判断；右侧组件和图标列必须用可推导的百分比／calc 坐标，并用测试证明 390px 基准不变。</w:t>
      </w:r>
    </w:p>
    <w:p>
      <w:pPr>
        <w:spacing w:after="120" w:line="300" w:lineRule="auto"/>
      </w:pPr>
      <w:r>
        <w:rPr>
          <w:rFonts w:ascii="等线" w:hAnsi="等线" w:eastAsia="等线"/>
          <w:sz w:val="21"/>
        </w:rPr>
        <w:t>普通点击阶段不得无条件 preventDefault 或 setPointerCapture。只有达到长按阈值并正式进入拖动态后才允许捕获指针和关闭 touch-action；必须保留原生 click 回退。</w:t>
      </w:r>
    </w:p>
    <w:p>
      <w:pPr>
        <w:spacing w:after="120" w:line="300" w:lineRule="auto"/>
      </w:pPr>
      <w:r>
        <w:rPr>
          <w:rFonts w:ascii="等线" w:hAnsi="等线" w:eastAsia="等线"/>
          <w:sz w:val="21"/>
        </w:rPr>
        <w:t>使用固定位置类的主屏在 DOM 换位后必须同步刷新位置类，不能只保存数组顺序；第一页、其他页面和 Dock 的拖动回归必须分别覆盖。</w:t>
      </w:r>
    </w:p>
    <w:p>
      <w:pPr>
        <w:spacing w:after="120" w:line="300" w:lineRule="auto"/>
      </w:pPr>
      <w:r>
        <w:rPr>
          <w:rFonts w:ascii="等线" w:hAnsi="等线" w:eastAsia="等线"/>
          <w:sz w:val="21"/>
        </w:rPr>
        <w:t>玻璃材质优先保留大容器一层 backdrop-filter。内层小色块默认用透明渐变、边框和高光表达层次，禁止无必要叠加多层实时模糊；离屏页面和主题位图必须延迟绘制、异步解码并版本化缓存。</w:t>
      </w:r>
    </w:p>
    <w:p>
      <w:r>
        <w:br w:type="page"/>
      </w:r>
    </w:p>
    <w:p>
      <w:pPr>
        <w:pStyle w:val="Heading1"/>
      </w:pPr>
      <w:r>
        <w:rPr>
          <w:rFonts w:ascii="等线" w:hAnsi="等线" w:eastAsia="等线"/>
          <w:sz w:val="32"/>
        </w:rPr>
        <w:t>新增强制规范｜后台事件不得主动导航，持久场景必须由路由恢复（v924 起）</w:t>
      </w:r>
    </w:p>
    <w:p>
      <w:pPr>
        <w:spacing w:after="120" w:line="300" w:lineRule="auto"/>
      </w:pPr>
      <w:r>
        <w:rPr>
          <w:rFonts w:ascii="等线" w:hAnsi="等线" w:eastAsia="等线"/>
          <w:sz w:val="21"/>
        </w:rPr>
        <w:t>后台计时、久未打开、推送轮询、角色主动联系和原生桥事件只能写入状态、消息、通知或角标，不得调用 openChat、home、go 或替用户切换当前页面。进入聊天必须来自用户明确点击，或用户已授权且产品明确展示的导航操作。</w:t>
      </w:r>
    </w:p>
    <w:p>
      <w:pPr>
        <w:spacing w:after="120" w:line="300" w:lineRule="auto"/>
      </w:pPr>
      <w:r>
        <w:rPr>
          <w:rFonts w:ascii="等线" w:hAnsi="等线" w:eastAsia="等线"/>
          <w:sz w:val="21"/>
        </w:rPr>
        <w:t>持续场景不得只依赖 _off、_call 等内存临时对象判断页面类型。路由已经包含 mode／id 时，render 必须以路由为准，并能在临时对象丢失后重建必要的运行状态。</w:t>
      </w:r>
    </w:p>
    <w:p>
      <w:pPr>
        <w:spacing w:after="120" w:line="300" w:lineRule="auto"/>
      </w:pPr>
      <w:r>
        <w:rPr>
          <w:rFonts w:ascii="等线" w:hAnsi="等线" w:eastAsia="等线"/>
          <w:sz w:val="21"/>
        </w:rPr>
        <w:t>同一可点击入口不得同时绑定 touchend、pointerup 和 click。优先使用一次 click，并补 Enter／Space 键盘支持；若必须使用 Pointer Events，应有明确的单次触发和取消规则。</w:t>
      </w:r>
    </w:p>
    <w:p>
      <w:pPr>
        <w:spacing w:after="120" w:line="300" w:lineRule="auto"/>
      </w:pPr>
      <w:r>
        <w:rPr>
          <w:rFonts w:ascii="等线" w:hAnsi="等线" w:eastAsia="等线"/>
          <w:sz w:val="21"/>
        </w:rPr>
        <w:t>修复“莫名跳页”时必须搜索所有 openChat、home、go 和 stack 写入点，不能只调整动画或点击层；修复场景入口时必须覆盖首次进入、页面重绘、返回后再进和临时状态丢失四种回归。</w:t>
      </w:r>
    </w:p>
    <w:p>
      <w:r>
        <w:br w:type="page"/>
      </w:r>
    </w:p>
    <w:p>
      <w:pPr>
        <w:pStyle w:val="Heading1"/>
      </w:pPr>
      <w:r>
        <w:rPr>
          <w:rFonts w:ascii="等线" w:hAnsi="等线" w:eastAsia="等线"/>
          <w:sz w:val="32"/>
        </w:rPr>
        <w:t>新增强制规范｜首屏滚动、空位拖放与后台导航（v925 起）</w:t>
      </w:r>
    </w:p>
    <w:p>
      <w:pPr>
        <w:spacing w:after="120" w:line="300" w:lineRule="auto"/>
      </w:pPr>
      <w:r>
        <w:rPr>
          <w:rFonts w:ascii="等线" w:hAnsi="等线" w:eastAsia="等线"/>
          <w:sz w:val="21"/>
        </w:rPr>
        <w:t>原生 scroll-snap 页面不得在用户手指仍移动时安排延迟 smooth scrollTo。滚动中只允许更新页码；吸附只能在 pointerup、pointercancel 或 scrollend 后执行，并且必须避免与长按拖动状态并发。</w:t>
      </w:r>
    </w:p>
    <w:p>
      <w:pPr>
        <w:spacing w:after="120" w:line="300" w:lineRule="auto"/>
      </w:pPr>
      <w:r>
        <w:rPr>
          <w:rFonts w:ascii="等线" w:hAnsi="等线" w:eastAsia="等线"/>
          <w:sz w:val="21"/>
        </w:rPr>
        <w:t>固定桌面网格必须持久保存槽位编号，不能只保存紧凑数组顺序。拖入空槽时原槽保持空白；只有目标槽已有 App 时才交换。重新渲染、刷新、导入导出和恢复默认都必须覆盖槽位数据。</w:t>
      </w:r>
    </w:p>
    <w:p>
      <w:pPr>
        <w:spacing w:after="120" w:line="300" w:lineRule="auto"/>
      </w:pPr>
      <w:r>
        <w:rPr>
          <w:rFonts w:ascii="等线" w:hAnsi="等线" w:eastAsia="等线"/>
          <w:sz w:val="21"/>
        </w:rPr>
        <w:t>普通滑动阶段保持 pan-x／pan-y；只有正式进入长按拖动后才能捕获指针并切换 touch-action:none，结束或取消后必须恢复。</w:t>
      </w:r>
    </w:p>
    <w:p>
      <w:pPr>
        <w:spacing w:after="120" w:line="300" w:lineRule="auto"/>
      </w:pPr>
      <w:r>
        <w:rPr>
          <w:rFonts w:ascii="等线" w:hAnsi="等线" w:eastAsia="等线"/>
          <w:sz w:val="21"/>
        </w:rPr>
        <w:t>后台计时、久未打开、通知轮询和角色主动联系只能写状态、消息、通知或角标，不得替用户改变当前页面。持续场景必须由路由恢复，不能只依赖内存临时对象。</w:t>
      </w:r>
    </w:p>
    <w:p>
      <w:r>
        <w:br w:type="page"/>
      </w:r>
    </w:p>
    <w:p>
      <w:pPr>
        <w:pStyle w:val="Heading1"/>
      </w:pPr>
      <w:r>
        <w:rPr>
          <w:rFonts w:ascii="等线" w:hAnsi="等线" w:eastAsia="等线"/>
          <w:sz w:val="32"/>
        </w:rPr>
        <w:t>新增强制规范｜固定槽位、持久通知路由与屏保版本隔离（v926 起）</w:t>
      </w:r>
    </w:p>
    <w:p>
      <w:pPr>
        <w:spacing w:after="120" w:line="300" w:lineRule="auto"/>
      </w:pPr>
      <w:r>
        <w:rPr>
          <w:rFonts w:ascii="等线" w:hAnsi="等线" w:eastAsia="等线"/>
          <w:sz w:val="21"/>
        </w:rPr>
        <w:t>绝对定位的主屏参考页必须先定义槽位容量。布局修复、数据迁移和新增应用不得把超过容量的项目继续写入第一页；溢出项必须进入下一页，任何没有坐标类的绝对定位应用都视为阻断点击的高风险缺陷。</w:t>
      </w:r>
    </w:p>
    <w:p>
      <w:pPr>
        <w:spacing w:after="120" w:line="300" w:lineRule="auto"/>
      </w:pPr>
      <w:r>
        <w:rPr>
          <w:rFonts w:ascii="等线" w:hAnsi="等线" w:eastAsia="等线"/>
          <w:sz w:val="21"/>
        </w:rPr>
        <w:t>原生持久化导航不得在普通页面加载完成时无条件执行。通知跳转必须同时验证真实点击来源、唯一 nonce、短时新鲜度和单次消费；后台消息生成只能写消息与通知，不能主动切换用户当前页面。</w:t>
      </w:r>
    </w:p>
    <w:p>
      <w:pPr>
        <w:spacing w:after="120" w:line="300" w:lineRule="auto"/>
      </w:pPr>
      <w:r>
        <w:rPr>
          <w:rFonts w:ascii="等线" w:hAnsi="等线" w:eastAsia="等线"/>
          <w:sz w:val="21"/>
        </w:rPr>
        <w:t>历史存档入口必须在关闭当前页面或弹层前完成数据形状校验。数组、布尔值和枚举字段需要在每次进入时兼容旧值，禁止先关闭界面再让渲染异常把用户留在主页。</w:t>
      </w:r>
    </w:p>
    <w:p>
      <w:pPr>
        <w:spacing w:after="120" w:line="300" w:lineRule="auto"/>
      </w:pPr>
      <w:r>
        <w:rPr>
          <w:rFonts w:ascii="等线" w:hAnsi="等线" w:eastAsia="等线"/>
          <w:sz w:val="21"/>
        </w:rPr>
        <w:t>应用槽位、图标容器、内部图片和名称行盒必须分层定尺寸。锁标、自定义图片和主题资源只能改变内容，不得改变外层宽高；自定义图片统一中心正方形裁切，图标在 flex 布局中禁止收缩。</w:t>
      </w:r>
    </w:p>
    <w:p>
      <w:pPr>
        <w:spacing w:after="120" w:line="300" w:lineRule="auto"/>
      </w:pPr>
      <w:r>
        <w:rPr>
          <w:rFonts w:ascii="等线" w:hAnsi="等线" w:eastAsia="等线"/>
          <w:sz w:val="21"/>
        </w:rPr>
        <w:t>屏保与解锁后主题必须版本隔离。恢复指定旧版屏保时，应删除新主题对全部 lock* 选择器的覆盖，而不是模拟外观；以后玻璃主题不得重新覆盖 v910 屏保布局。</w:t>
      </w:r>
    </w:p>
    <w:p>
      <w:r>
        <w:br w:type="page"/>
      </w:r>
    </w:p>
    <w:p>
      <w:pPr>
        <w:pStyle w:val="Heading1"/>
      </w:pPr>
      <w:r>
        <w:rPr>
          <w:rFonts w:ascii="等线" w:hAnsi="等线" w:eastAsia="等线"/>
          <w:sz w:val="32"/>
        </w:rPr>
        <w:t>新增强制规范｜WebKit 行盒、安全区与美化包设备字段隔离（v927 起）</w:t>
      </w:r>
    </w:p>
    <w:p>
      <w:pPr>
        <w:spacing w:after="120" w:line="300" w:lineRule="auto"/>
      </w:pPr>
      <w:r>
        <w:rPr>
          <w:rFonts w:ascii="等线" w:hAnsi="等线" w:eastAsia="等线"/>
          <w:sz w:val="21"/>
        </w:rPr>
        <w:t>绝对定位应用槽必须容纳图标、间距和完整名称行盒，名称行盒必须禁止 flex 收缩。不能以 overflow:visible 代替真实高度，因为 iOS WebKit 仍可能先压缩文字再溢出。</w:t>
      </w:r>
    </w:p>
    <w:p>
      <w:pPr>
        <w:spacing w:after="120" w:line="300" w:lineRule="auto"/>
      </w:pPr>
      <w:r>
        <w:rPr>
          <w:rFonts w:ascii="等线" w:hAnsi="等线" w:eastAsia="等线"/>
          <w:sz w:val="21"/>
        </w:rPr>
        <w:t>安全区修复必须按运行环境隔离。iPhone／iPad 添加主屏幕产生的外壳高度修复只能由 standalone 检测与苹果兼容开关共同启用；不得用全局 100vh／100dvh 规则改变安卓或私人 WKWebView。</w:t>
      </w:r>
    </w:p>
    <w:p>
      <w:pPr>
        <w:spacing w:after="120" w:line="300" w:lineRule="auto"/>
      </w:pPr>
      <w:r>
        <w:rPr>
          <w:rFonts w:ascii="等线" w:hAnsi="等线" w:eastAsia="等线"/>
          <w:sz w:val="21"/>
        </w:rPr>
        <w:t>美化包属于可移植外观数据，不得携带设备布局。widgets、appLayout、homeLayout、appDock、homeReferenceAppSlots 等字段既不能导出，也不能从旧美化包导入；完整备份仍保留全部布局数据。</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新增强制规范｜宽屏隔离、消息删除与大小号边界（v945 起）</w:t>
      </w:r>
    </w:p>
    <w:p>
      <w:pPr>
        <w:spacing w:after="120" w:line="300" w:lineRule="auto"/>
      </w:pPr>
      <w:r>
        <w:rPr>
          <w:rFonts w:ascii="等线" w:hAnsi="等线" w:eastAsia="等线"/>
          <w:sz w:val="21"/>
        </w:rPr>
        <w:t>主页稀有设备修复必须使用窄范围媒体条件，并提供 360／390／393px 坐标未变化证据。401–649px 宽屏调整时要同时检查顶部仪表、唱片、双人组件、八个 App、页点、Dock 和第二页；不得只修用户截图里的一个组件。</w:t>
      </w:r>
    </w:p>
    <w:p>
      <w:pPr>
        <w:spacing w:after="120" w:line="300" w:lineRule="auto"/>
      </w:pPr>
      <w:r>
        <w:rPr>
          <w:rFonts w:ascii="等线" w:hAnsi="等线" w:eastAsia="等线"/>
          <w:sz w:val="21"/>
        </w:rPr>
        <w: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w:t>
      </w:r>
    </w:p>
    <w:p>
      <w:pPr>
        <w:spacing w:after="120" w:line="300" w:lineRule="auto"/>
      </w:pPr>
      <w:r>
        <w:rPr>
          <w:rFonts w:ascii="等线" w:hAnsi="等线" w:eastAsia="等线"/>
          <w:sz w:val="21"/>
        </w:rPr>
        <w:t>本人消息删除必须账号内持久化，只允许本人文字与图片；图片删除还要取消未完成识图的迟到回复并执行无引用媒体回收。不得把角色消息、撤回、引用或图片查看入口误改成删除。</w:t>
      </w:r>
    </w:p>
    <w:p>
      <w:pPr>
        <w:spacing w:after="120" w:line="300" w:lineRule="auto"/>
      </w:pPr>
      <w:r>
        <w:rPr>
          <w:rFonts w:ascii="等线" w:hAnsi="等线" w:eastAsia="等线"/>
          <w:sz w:val="21"/>
        </w:rPr>
        <w: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w:t>
      </w:r>
    </w:p>
    <w:p>
      <w:pPr>
        <w:spacing w:after="120" w:line="300" w:lineRule="auto"/>
      </w:pPr>
      <w:r>
        <w:rPr>
          <w:rFonts w:ascii="等线" w:hAnsi="等线" w:eastAsia="等线"/>
          <w:sz w:val="21"/>
        </w:rPr>
        <w:t>私人 App 状态栏融合只能绘制系统安全区背景，不能把网页伸入状态栏。内置 AI 功能白名单固定为语音生成和影院字幕识别；普通聊天、聊天识图和聊天生图继续使用用户自己的外置配置。</w:t>
      </w:r>
    </w:p>
    <w:p>
      <w:r>
        <w:br w:type="page"/>
      </w:r>
    </w:p>
    <w:p>
      <w:pPr>
        <w:pStyle w:val="Heading1"/>
      </w:pPr>
      <w:r>
        <w:rPr>
          <w:rFonts w:ascii="等线" w:hAnsi="等线" w:eastAsia="等线"/>
          <w:sz w:val="32"/>
        </w:rPr>
        <w:t>新增强制规范｜收费入口下线必须前后端同时封口（v946 起）</w:t>
      </w:r>
    </w:p>
    <w:p>
      <w:pPr>
        <w:spacing w:after="120" w:line="300" w:lineRule="auto"/>
      </w:pPr>
      <w:r>
        <w:rPr>
          <w:rFonts w:ascii="等线" w:hAnsi="等线" w:eastAsia="等线"/>
          <w:sz w:val="21"/>
        </w:rPr>
        <w:t>关闭收费功能时，不得只隐藏套餐卡片。必须同时检查套餐数据、支付按钮、付款二维码或链接、新订单创建、凭证上传、联系方式、低余额引导、使用说明、Service Worker 缓存、安装包资源清单和服务端写入口。</w:t>
      </w:r>
    </w:p>
    <w:p>
      <w:pPr>
        <w:spacing w:after="120" w:line="300" w:lineRule="auto"/>
      </w:pPr>
      <w:r>
        <w:rPr>
          <w:rFonts w:ascii="等线" w:hAnsi="等线" w:eastAsia="等线"/>
          <w:sz w:val="21"/>
        </w:rPr>
        <w:t>服务端应在任何数据库写入、文件上传或付款处理前返回明确的已下线状态，避免旧客户端继续提交。账户响应不得再返回已下线套餐。历史余额、已有权益、流水、订单和退款核对数据必须保留只读收尾路径。</w:t>
      </w:r>
    </w:p>
    <w:p>
      <w:pPr>
        <w:spacing w:after="120" w:line="300" w:lineRule="auto"/>
      </w:pPr>
      <w:r>
        <w:rPr>
          <w:rFonts w:ascii="等线" w:hAnsi="等线" w:eastAsia="等线"/>
          <w:sz w:val="21"/>
        </w:rPr>
        <w:t>老用户使用与新购买必须分开验证：既要证明新订单／新凭证无法产生，也要证明既有余额可读取、内置语音仍可调用、已有专属音色仍能选择、历史订单和流水仍可查看。</w:t>
      </w:r>
    </w:p>
    <w:p>
      <w:r>
        <w:br w:type="page"/>
      </w:r>
    </w:p>
    <w:p>
      <w:pPr>
        <w:pStyle w:val="Heading1"/>
      </w:pPr>
      <w:r>
        <w:rPr>
          <w:rFonts w:ascii="等线" w:hAnsi="等线" w:eastAsia="等线"/>
          <w:sz w:val="32"/>
        </w:rPr>
        <w:t>新增强制规范｜跨账号报备必须验证可见语义后再推进游标（v953 起）</w:t>
      </w:r>
    </w:p>
    <w:p>
      <w:pPr>
        <w:spacing w:after="120" w:line="300" w:lineRule="auto"/>
      </w:pPr>
      <w:r>
        <w:rPr>
          <w:rFonts w:ascii="等线" w:hAnsi="等线" w:eastAsia="等线"/>
          <w:sz w:val="21"/>
        </w:rPr>
        <w:t>报备队列的“接口调用成功”“生成了角色消息”与“报备交付成功”必须分开。不得因为本轮出现任意角色气泡就写入 reportedAt、_altReportAt 或 _altReportDeliveredAt；必须先验证最终可见内容确实说明了指定小号联系人及其联系行为。</w:t>
      </w:r>
    </w:p>
    <w:p>
      <w:pPr>
        <w:spacing w:after="120" w:line="300" w:lineRule="auto"/>
      </w:pPr>
      <w:r>
        <w:rPr>
          <w:rFonts w:ascii="等线" w:hAnsi="等线" w:eastAsia="等线"/>
          <w:sz w:val="21"/>
        </w:rPr>
        <w:t>每个待报备事件必须拥有稳定事件标记，并把标记写入最终可见的报备消息。恢复旧数据时只能以该标记或严格的具名报备语义作为证据；历史游标和 deliveredAt 不得自证成功。没有证据时必须恢复待处理状态并重新排队。</w:t>
      </w:r>
    </w:p>
    <w:p>
      <w:pPr>
        <w:spacing w:after="120" w:line="300" w:lineRule="auto"/>
      </w:pPr>
      <w:r>
        <w:rPr>
          <w:rFonts w:ascii="等线" w:hAnsi="等线" w:eastAsia="等线"/>
          <w:sz w:val="21"/>
        </w:rPr>
        <w: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w:t>
      </w:r>
    </w:p>
    <w:p>
      <w:pPr>
        <w:spacing w:after="120" w:line="300" w:lineRule="auto"/>
      </w:pPr>
      <w:r>
        <w:rPr>
          <w:rFonts w:ascii="等线" w:hAnsi="等线" w:eastAsia="等线"/>
          <w:sz w:val="21"/>
        </w:rPr>
        <w:t>跨账号回归测试至少覆盖：旧话题续聊不得通过；不具名泛化不得通过；具名联系人加联系动作可以通过；失败不推进游标；成功只推进一次；新活动可再次报备；旧错误游标可修复；小号继续保持独立陌生人边界。</w:t>
      </w:r>
    </w:p>
    <w:p>
      <w:r>
        <w:br w:type="page"/>
      </w:r>
    </w:p>
    <w:p>
      <w:pPr>
        <w:pStyle w:val="Heading1"/>
      </w:pPr>
      <w:r>
        <w:rPr>
          <w:rFonts w:ascii="等线" w:hAnsi="等线" w:eastAsia="等线"/>
          <w:sz w:val="32"/>
        </w:rPr>
        <w:t>发布补充规范｜共享网页修复进入私人 App 必须重建内置 Bundle（1.0.75 起）</w:t>
      </w:r>
    </w:p>
    <w:p>
      <w:pPr>
        <w:spacing w:after="120" w:line="300" w:lineRule="auto"/>
      </w:pPr>
      <w:r>
        <w:rPr>
          <w:rFonts w:ascii="等线" w:hAnsi="等线" w:eastAsia="等线"/>
          <w:sz w:val="21"/>
        </w:rPr>
        <w:t>网页核心修复只有经过清单重新生成 PhoneWeb.bundle 并升级私人构建号，才算进入私人 App。不得把网页已提交等同于私人安装包已更新，也不得从历史 ZIP 解压后只覆盖 app.js。</w:t>
      </w:r>
    </w:p>
    <w:p>
      <w:pPr>
        <w:spacing w:after="120" w:line="300" w:lineRule="auto"/>
      </w:pPr>
      <w:r>
        <w:rPr>
          <w:rFonts w:ascii="等线" w:hAnsi="等线" w:eastAsia="等线"/>
          <w:sz w:val="21"/>
        </w:rPr>
        <w:t>私人包发布前必须同时核对 MARKETING_VERSION、CURRENT_PROJECT_VERSION、__SMALL_PHONE_PRIVATE_BUILD__、设置页可见版本和安装说明；完整回归通过后再从全新暂存目录压缩。</w:t>
      </w:r>
    </w:p>
    <w:p>
      <w:pPr>
        <w:spacing w:after="120" w:line="300" w:lineRule="auto"/>
      </w:pPr>
      <w:r>
        <w:rPr>
          <w:rFonts w:ascii="等线" w:hAnsi="等线" w:eastAsia="等线"/>
          <w:sz w:val="21"/>
        </w:rPr>
        <w:t>交付目录只保留最新一个 ZIP；ZIP 内只允许完整 Xcode 工程、当前 Mac 编译说明和本次安装说明。历史说明、嵌套 ZIP、预览、缓存和受保护未提交现场一律不得进入。</w:t>
      </w:r>
    </w:p>
    <w:p>
      <w:r>
        <w:br w:type="page"/>
      </w:r>
    </w:p>
    <w:p>
      <w:pPr>
        <w:pStyle w:val="Heading1"/>
      </w:pPr>
      <w:r>
        <w:rPr>
          <w:rFonts w:ascii="等线" w:hAnsi="等线" w:eastAsia="等线"/>
          <w:sz w:val="32"/>
        </w:rPr>
        <w:t>发布补充规范｜小号跨账号事件必须可交付、不可机械复述（1.0.76 起）</w:t>
      </w:r>
    </w:p>
    <w:p>
      <w:pPr>
        <w:spacing w:after="120" w:line="300" w:lineRule="auto"/>
      </w:pPr>
      <w:r>
        <w:rPr>
          <w:rFonts w:ascii="等线" w:hAnsi="等线" w:eastAsia="等线"/>
          <w:sz w:val="21"/>
        </w:rPr>
        <w:t>小号联系事件不得只依赖模型成功才标记完成。必须先持久化结构化事实，再生成角色口吻报备；模型失败时使用同一结构化事实自然交付，完成后才推进游标。</w:t>
      </w:r>
    </w:p>
    <w:p>
      <w:pPr>
        <w:spacing w:after="120" w:line="300" w:lineRule="auto"/>
      </w:pPr>
      <w:r>
        <w:rPr>
          <w:rFonts w:ascii="等线" w:hAnsi="等线" w:eastAsia="等线"/>
          <w:sz w:val="21"/>
        </w:rPr>
        <w:t>报备内容禁止输出“某某：……；我：……”式原始记录、逐句转录、接口错误或客服式问候。只说明谁联系、主要话题和角色如何处理，保持角色口吻和关系上下文。</w:t>
      </w:r>
    </w:p>
    <w:p>
      <w:pPr>
        <w:spacing w:after="120" w:line="300" w:lineRule="auto"/>
      </w:pPr>
      <w:r>
        <w:rPr>
          <w:rFonts w:ascii="等线" w:hAnsi="等线" w:eastAsia="等线"/>
          <w:sz w:val="21"/>
        </w:rPr>
        <w:t>涉及联系人、好友申请、刚才聊天等本地私人状态的问题，除非用户明确要求搜索互联网，否则不得触发联网。iOS 文件选择器必须按媒体类型拆分，避免混合 accept 造成系统文件灰显。</w:t>
      </w:r>
    </w:p>
    <w:p/>
    <w:p>
      <w:pPr>
        <w:pStyle w:val="Heading1"/>
      </w:pPr>
      <w:r>
        <w:rPr>
          <w:rFonts w:ascii="Microsoft YaHei" w:hAnsi="Microsoft YaHei" w:eastAsia="微软雅黑"/>
        </w:rPr>
        <w:t>新增强制规范｜商业音乐平台外链播放器隔离（v957 起）</w:t>
      </w:r>
    </w:p>
    <w:p>
      <w:pPr/>
      <w:r>
        <w:rPr>
          <w:rFonts w:ascii="Microsoft YaHei" w:hAnsi="Microsoft YaHei" w:eastAsia="微软雅黑"/>
        </w:rPr>
        <w: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w:t>
      </w:r>
    </w:p>
    <w:p>
      <w:pPr/>
      <w:r>
        <w:rPr>
          <w:rFonts w:ascii="Microsoft YaHei" w:hAnsi="Microsoft YaHei" w:eastAsia="微软雅黑"/>
        </w:rPr>
        <w: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w:t>
      </w:r>
    </w:p>
    <w:p>
      <w:pPr/>
      <w:r>
        <w:rPr>
          <w:rFonts w:ascii="Microsoft YaHei" w:hAnsi="Microsoft YaHei" w:eastAsia="微软雅黑"/>
        </w:rPr>
        <w: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w:t>
      </w:r>
    </w:p>
    <w:p>
      <w:r>
        <w:br w:type="page"/>
      </w:r>
    </w:p>
    <w:p>
      <w:pPr>
        <w:pStyle w:val="Heading1"/>
      </w:pPr>
      <w:r>
        <w:rPr>
          <w:rFonts w:ascii="等线" w:hAnsi="等线" w:eastAsia="等线"/>
          <w:sz w:val="32"/>
        </w:rPr>
        <w:t>发布补充规范｜主动消息必须区分已结束回合与临时暂停（1.0.80 起）</w:t>
      </w:r>
    </w:p>
    <w:p>
      <w:pPr>
        <w:spacing w:after="120" w:line="300" w:lineRule="auto"/>
      </w:pPr>
      <w:r>
        <w:rPr>
          <w:rFonts w:ascii="等线" w:hAnsi="等线" w:eastAsia="等线"/>
          <w:sz w:val="21"/>
        </w:rPr>
        <w: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w:t>
      </w:r>
    </w:p>
    <w:p>
      <w:pPr>
        <w:spacing w:after="120" w:line="300" w:lineRule="auto"/>
      </w:pPr>
      <w:r>
        <w:rPr>
          <w:rFonts w:ascii="等线" w:hAnsi="等线" w:eastAsia="等线"/>
          <w:sz w:val="21"/>
        </w:rPr>
        <w: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w:t>
      </w:r>
    </w:p>
    <w:p>
      <w:pPr>
        <w:spacing w:after="120" w:line="300" w:lineRule="auto"/>
      </w:pPr>
      <w:r>
        <w:rPr>
          <w:rFonts w:ascii="等线" w:hAnsi="等线" w:eastAsia="等线"/>
          <w:sz w:val="21"/>
        </w:rPr>
        <w: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w:t>
      </w:r>
    </w:p>
    <w:p>
      <w:r>
        <w:br w:type="page"/>
      </w:r>
    </w:p>
    <w:p>
      <w:pPr>
        <w:pStyle w:val="Heading1"/>
      </w:pPr>
      <w:r>
        <w:rPr>
          <w:rFonts w:ascii="等线" w:hAnsi="等线" w:eastAsia="等线"/>
          <w:sz w:val="32"/>
        </w:rPr>
        <w:t>界面补充规范｜跨层固定控件必须跟随主题根类</w:t>
      </w:r>
    </w:p>
    <w:p>
      <w:pPr>
        <w:spacing w:after="120" w:line="300" w:lineRule="auto"/>
      </w:pPr>
      <w:r>
        <w:rPr>
          <w:rFonts w:ascii="等线" w:hAnsi="等线" w:eastAsia="等线"/>
          <w:sz w:val="21"/>
        </w:rPr>
        <w:t>主题相关控件若位于页面主题容器之外，不能依赖容器后代选择器。应使用已经由运行时维护的根节点主题类做最小覆盖，并逐个列出受支持主题。</w:t>
      </w:r>
    </w:p>
    <w:p>
      <w:pPr>
        <w:spacing w:after="120" w:line="300" w:lineRule="auto"/>
      </w:pPr>
      <w:r>
        <w:rPr>
          <w:rFonts w:ascii="等线" w:hAnsi="等线" w:eastAsia="等线"/>
          <w:sz w:val="21"/>
        </w:rPr>
        <w:t>为跨层控件补主题时不得顺带改动尺寸、定位、动画、点击函数、显示条件或其他同名前缀元素。要求保留原主题时，应以“不增加该主题覆盖”作为硬门槛并写入测试。</w:t>
      </w:r>
    </w:p>
    <w:p>
      <w:r>
        <w:br w:type="page"/>
      </w:r>
    </w:p>
    <w:p>
      <w:pPr>
        <w:pStyle w:val="Heading1"/>
      </w:pPr>
      <w:r>
        <w:rPr>
          <w:rFonts w:ascii="等线" w:hAnsi="等线" w:eastAsia="等线"/>
          <w:sz w:val="32"/>
        </w:rPr>
        <w:t>界面补充规范｜亮色主题卡片必须同时校验文字对比度</w:t>
      </w:r>
    </w:p>
    <w:p>
      <w:pPr>
        <w:spacing w:after="120" w:line="300" w:lineRule="auto"/>
      </w:pPr>
      <w:r>
        <w:rPr>
          <w:rFonts w:ascii="等线" w:hAnsi="等线" w:eastAsia="等线"/>
          <w:sz w:val="21"/>
        </w:rPr>
        <w:t>把暗色玻璃改为亮色主题时，必须同时指定可读的深色文字、边框和阴影，不能只提高背景透明度后继续使用白字。主题覆盖范围应限制到目标子卡片，纯黑主题要求保持时不得新增对应覆盖。</w:t>
      </w:r>
    </w:p>
    <w:p>
      <w:r>
        <w:br w:type="page"/>
      </w:r>
    </w:p>
    <w:p>
      <w:pPr>
        <w:pStyle w:val="Heading1"/>
      </w:pPr>
      <w:r>
        <w:rPr>
          <w:rFonts w:ascii="等线" w:hAnsi="等线" w:eastAsia="等线"/>
          <w:sz w:val="32"/>
        </w:rPr>
        <w:t>原生外壳补充规范｜系统安全区换色不得移动网页边界</w:t>
      </w:r>
    </w:p>
    <w:p>
      <w:pPr>
        <w:spacing w:after="120" w:line="300" w:lineRule="auto"/>
      </w:pPr>
      <w:r>
        <w:rPr>
          <w:rFonts w:ascii="等线" w:hAnsi="等线" w:eastAsia="等线"/>
          <w:sz w:val="21"/>
        </w:rPr>
        <w: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w:t>
      </w:r>
    </w:p>
    <w:p>
      <w:r>
        <w:br w:type="page"/>
      </w:r>
    </w:p>
    <w:p>
      <w:pPr>
        <w:pStyle w:val="Heading1"/>
      </w:pPr>
      <w:r>
        <w:rPr>
          <w:rFonts w:ascii="等线" w:hAnsi="等线" w:eastAsia="等线"/>
          <w:sz w:val="32"/>
        </w:rPr>
        <w:t>音乐界面补充规范｜应用内独立配色不得污染全局主题</w:t>
      </w:r>
    </w:p>
    <w:p>
      <w:pPr>
        <w:spacing w:after="120" w:line="300" w:lineRule="auto"/>
      </w:pPr>
      <w:r>
        <w:rPr>
          <w:rFonts w:ascii="等线" w:hAnsi="等线" w:eastAsia="等线"/>
          <w:sz w:val="21"/>
        </w:rPr>
        <w:t>音乐播放器内部的唱片配色必须由音乐自己的持久状态控制，不得复用主屏 north-pack-* 根类。选择器作用域必须同时包含音乐播放页根类和目标控件，禁止改写主屏唱片、全局强调色、进度条、发送按钮或其他同色控件。</w:t>
      </w:r>
    </w:p>
    <w:p>
      <w:pPr>
        <w:spacing w:after="120" w:line="300" w:lineRule="auto"/>
      </w:pPr>
      <w:r>
        <w:rPr>
          <w:rFonts w:ascii="等线" w:hAnsi="等线" w:eastAsia="等线"/>
          <w:sz w:val="21"/>
        </w:rPr>
        <w:t>浅色控件与相邻浅色装饰可能重叠时，必须单独提供深色边界与图标对比度。新增可选颜色必须同时验证默认值、非法值回退、保存恢复、整包／分首备份导入，以及四种颜色之间连续切换。</w:t>
      </w:r>
    </w:p>
    <w:p>
      <w:r>
        <w:br w:type="page"/>
      </w:r>
    </w:p>
    <w:p>
      <w:pPr>
        <w:pStyle w:val="Heading1"/>
      </w:pPr>
      <w:r>
        <w:rPr>
          <w:rFonts w:ascii="等线" w:hAnsi="等线" w:eastAsia="等线"/>
          <w:sz w:val="32"/>
        </w:rPr>
        <w:t>发布补充规范｜用户可见入口与主题视觉必须按实际交付层复核</w:t>
      </w:r>
    </w:p>
    <w:p>
      <w:pPr>
        <w:spacing w:after="120" w:line="300" w:lineRule="auto"/>
      </w:pPr>
      <w:r>
        <w:rPr>
          <w:rFonts w:ascii="等线" w:hAnsi="等线" w:eastAsia="等线"/>
          <w:sz w:val="21"/>
        </w:rPr>
        <w: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w:t>
      </w:r>
    </w:p>
    <w:p>
      <w:pPr>
        <w:spacing w:after="120" w:line="300" w:lineRule="auto"/>
      </w:pPr>
      <w:r>
        <w:rPr>
          <w:rFonts w:ascii="等线" w:hAnsi="等线" w:eastAsia="等线"/>
          <w:sz w:val="21"/>
        </w:rPr>
        <w:t>玻璃主题的亮色适配不得用接近不透明的浅色块代替玻璃。应同时验证背景可透出、文字对比度、边框和模糊强度，并覆盖图标包主题与线条配色两条状态路径。</w:t>
      </w:r>
    </w:p>
    <w:p>
      <w:r>
        <w:br w:type="page"/>
      </w:r>
    </w:p>
    <w:p>
      <w:pPr>
        <w:pStyle w:val="Heading1"/>
      </w:pPr>
      <w:r>
        <w:rPr>
          <w:rFonts w:ascii="等线" w:hAnsi="等线" w:eastAsia="等线"/>
          <w:sz w:val="32"/>
        </w:rPr>
        <w:t>发布补充规范｜角色自主不能丢失事实，媒体会话与大型玻璃必须分层处理（1.0.87 起）</w:t>
      </w:r>
    </w:p>
    <w:p>
      <w:pPr>
        <w:spacing w:after="120" w:line="300" w:lineRule="auto"/>
      </w:pPr>
      <w:r>
        <w:rPr>
          <w:rFonts w:ascii="等线" w:hAnsi="等线" w:eastAsia="等线"/>
          <w:sz w:val="21"/>
        </w:rPr>
        <w: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w:t>
      </w:r>
    </w:p>
    <w:p>
      <w:pPr>
        <w:spacing w:after="120" w:line="300" w:lineRule="auto"/>
      </w:pPr>
      <w:r>
        <w:rPr>
          <w:rFonts w:ascii="等线" w:hAnsi="等线" w:eastAsia="等线"/>
          <w:sz w:val="21"/>
        </w:rPr>
        <w: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w:t>
      </w:r>
    </w:p>
    <w:p>
      <w:pPr>
        <w:spacing w:after="120" w:line="300" w:lineRule="auto"/>
      </w:pPr>
      <w:r>
        <w:rPr>
          <w:rFonts w:ascii="等线" w:hAnsi="等线" w:eastAsia="等线"/>
          <w:sz w:val="21"/>
        </w:rPr>
        <w: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w:t>
      </w:r>
    </w:p>
    <w:p>
      <w:pPr>
        <w:spacing w:after="120" w:line="300" w:lineRule="auto"/>
      </w:pPr>
      <w:r>
        <w:rPr>
          <w:rFonts w:ascii="等线" w:hAnsi="等线" w:eastAsia="等线"/>
          <w:sz w:val="21"/>
        </w:rPr>
        <w: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w:t>
      </w:r>
    </w:p>
    <w:p>
      <w:r>
        <w:br w:type="page"/>
      </w:r>
    </w:p>
    <w:p>
      <w:pPr>
        <w:pStyle w:val="Heading1"/>
      </w:pPr>
      <w:r>
        <w:rPr>
          <w:rFonts w:ascii="等线" w:hAnsi="等线" w:eastAsia="等线"/>
          <w:sz w:val="32"/>
        </w:rPr>
        <w:t>发布补充规范｜主屏点按与翻页不得同时由两套手势接管（1.0.88 起）</w:t>
      </w:r>
    </w:p>
    <w:p>
      <w:pPr>
        <w:spacing w:after="120" w:line="300" w:lineRule="auto"/>
      </w:pPr>
      <w:r>
        <w:rPr>
          <w:rFonts w:ascii="等线" w:hAnsi="等线" w:eastAsia="等线"/>
          <w:sz w:val="21"/>
        </w:rPr>
        <w: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w:t>
      </w:r>
    </w:p>
    <w:p>
      <w:pPr>
        <w:spacing w:after="120" w:line="300" w:lineRule="auto"/>
      </w:pPr>
      <w:r>
        <w:rPr>
          <w:rFonts w:ascii="等线" w:hAnsi="等线" w:eastAsia="等线"/>
          <w:sz w:val="21"/>
        </w:rPr>
        <w: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w:t>
      </w:r>
    </w:p>
    <w:p>
      <w:pPr>
        <w:spacing w:after="120" w:line="300" w:lineRule="auto"/>
      </w:pPr>
      <w:r>
        <w:rPr>
          <w:rFonts w:ascii="等线" w:hAnsi="等线" w:eastAsia="等线"/>
          <w:sz w:val="21"/>
        </w:rPr>
        <w: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w:t>
      </w:r>
    </w:p>
    <w:p>
      <w:r>
        <w:br w:type="page"/>
      </w:r>
    </w:p>
    <w:p>
      <w:pPr>
        <w:pStyle w:val="Heading1"/>
      </w:pPr>
      <w:r>
        <w:rPr>
          <w:rFonts w:ascii="等线" w:hAnsi="等线" w:eastAsia="等线"/>
          <w:sz w:val="32"/>
        </w:rPr>
        <w:t>发布补充规范｜模型可见正文、设备透明兼容与网页数据隔离（1.0.89 起）</w:t>
      </w:r>
    </w:p>
    <w:p>
      <w:pPr>
        <w:spacing w:after="120" w:line="300" w:lineRule="auto"/>
      </w:pPr>
      <w:r>
        <w:rPr>
          <w:rFonts w:ascii="等线" w:hAnsi="等线" w:eastAsia="等线"/>
          <w:sz w:val="21"/>
        </w:rPr>
        <w: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w:t>
      </w:r>
    </w:p>
    <w:p>
      <w:pPr>
        <w:spacing w:after="120" w:line="300" w:lineRule="auto"/>
      </w:pPr>
      <w:r>
        <w:rPr>
          <w:rFonts w:ascii="等线" w:hAnsi="等线" w:eastAsia="等线"/>
          <w:sz w:val="21"/>
        </w:rPr>
        <w: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w:t>
      </w:r>
    </w:p>
    <w:p>
      <w:pPr>
        <w:spacing w:after="120" w:line="300" w:lineRule="auto"/>
      </w:pPr>
      <w:r>
        <w:rPr>
          <w:rFonts w:ascii="等线" w:hAnsi="等线" w:eastAsia="等线"/>
          <w:sz w:val="21"/>
        </w:rPr>
        <w: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w:t>
      </w:r>
    </w:p>
    <w:p>
      <w:r>
        <w:br w:type="page"/>
      </w:r>
    </w:p>
    <w:p>
      <w:pPr>
        <w:pStyle w:val="Heading1"/>
      </w:pPr>
      <w:r>
        <w:rPr>
          <w:rFonts w:ascii="等线" w:hAnsi="等线" w:eastAsia="等线"/>
          <w:sz w:val="32"/>
        </w:rPr>
        <w:t>发布补充规范｜上下文事件、按需日记与宽松内容去重（1.0.90 起）</w:t>
      </w:r>
    </w:p>
    <w:p>
      <w:pPr>
        <w:spacing w:after="120" w:line="300" w:lineRule="auto"/>
      </w:pPr>
      <w:r>
        <w:rPr>
          <w:rFonts w:ascii="等线" w:hAnsi="等线" w:eastAsia="等线"/>
          <w:sz w:val="21"/>
        </w:rPr>
        <w: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w:t>
      </w:r>
    </w:p>
    <w:p>
      <w:pPr>
        <w:spacing w:after="120" w:line="300" w:lineRule="auto"/>
      </w:pPr>
      <w:r>
        <w:rPr>
          <w:rFonts w:ascii="等线" w:hAnsi="等线" w:eastAsia="等线"/>
          <w:sz w:val="21"/>
        </w:rPr>
        <w: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w:t>
      </w:r>
    </w:p>
    <w:p>
      <w:pPr>
        <w:spacing w:after="120" w:line="300" w:lineRule="auto"/>
      </w:pPr>
      <w:r>
        <w:rPr>
          <w:rFonts w:ascii="等线" w:hAnsi="等线" w:eastAsia="等线"/>
          <w:sz w:val="21"/>
        </w:rPr>
        <w: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w:t>
      </w:r>
    </w:p>
    <w:p>
      <w:r>
        <w:br w:type="page"/>
      </w:r>
    </w:p>
    <w:p>
      <w:pPr>
        <w:pStyle w:val="Heading1"/>
      </w:pPr>
      <w:r>
        <w:rPr>
          <w:rFonts w:ascii="等线" w:hAnsi="等线" w:eastAsia="等线"/>
          <w:sz w:val="32"/>
        </w:rPr>
        <w:t>发布补充规范｜全量控制依据、重绘状态与视觉偏好优先级（1.0.100 起）</w:t>
      </w:r>
    </w:p>
    <w:p>
      <w:pPr>
        <w:spacing w:after="120" w:line="300" w:lineRule="auto"/>
      </w:pPr>
      <w:r>
        <w:rPr>
          <w:rFonts w:ascii="等线" w:hAnsi="等线" w:eastAsia="等线"/>
          <w:sz w:val="21"/>
        </w:rPr>
        <w: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w:t>
      </w:r>
    </w:p>
    <w:p>
      <w:pPr>
        <w:spacing w:after="120" w:line="300" w:lineRule="auto"/>
      </w:pPr>
      <w:r>
        <w:rPr>
          <w:rFonts w:ascii="等线" w:hAnsi="等线" w:eastAsia="等线"/>
          <w:sz w:val="21"/>
        </w:rPr>
        <w:t>可展开长列表在删除、编辑等局部操作触发整页重绘前，必须用稳定业务键保存开合状态，并保存滚动位置或距底部距离；重绘后要等布局稳定再恢复。不能只给 details 写固定 open，也不能只在 render 返回后同步写一次 scrollTop。</w:t>
      </w:r>
    </w:p>
    <w:p>
      <w:pPr>
        <w:spacing w:after="120" w:line="300" w:lineRule="auto"/>
      </w:pPr>
      <w:r>
        <w:rPr>
          <w:rFonts w:ascii="等线" w:hAnsi="等线" w:eastAsia="等线"/>
          <w:sz w:val="21"/>
        </w:rPr>
        <w: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w:t>
      </w:r>
    </w:p>
    <w:p/>
    <w:p>
      <w:r>
        <w:rPr>
          <w:b/>
        </w:rPr>
        <w:t>现代婚礼互动演出规则（2026-08-18）</w:t>
      </w:r>
    </w:p>
    <w:p>
      <w:r>
        <w:t>1. 第一人称新娘镜头中的亲吻动作必须明确为“亲吻手背”。提示词、旁白、交互文案和测试都要同时排除手腕、手臂、手心，禁止只写含糊的“亲吻她的手”。</w:t>
      </w:r>
    </w:p>
    <w:p>
      <w:r>
        <w:t>2. 模型只生成结构化剧情文字，不允许按每句台词决定或请求一张新图片。运行时只能选择已经注册的场景 ID；重要接触动作使用少量关键 CG，普通情绪使用字幕、镜头推进、光效和可复用画面。</w:t>
      </w:r>
    </w:p>
    <w:p>
      <w:r>
        <w:t>3. 旁白与角色台词必须是不同数据类型。旁白不得冒充角色说话，角色台词不得写成旁白；自动 TTS 只命中 role 类型，narrator 类型必须保持字幕。</w:t>
      </w:r>
    </w:p>
    <w:p>
      <w:r>
        <w:t>4. 没有生图线路或没有角色视觉锚点时，不得宣称已经按人物设定生成专属外貌。预览样片必须明确标注为样片，正式专属 CG 只有在同一角色身份锚点建立并缓存后才能复用。</w:t>
      </w:r>
    </w:p>
    <w:p>
      <w:r>
        <w:t>5. 婚礼预览属于独立追加模块。接入时不得覆盖当前 v978 的全锁、通话记录和透明度现场，也不得改动 iPhone 主屏底部系统区域；用户确认预览前不提升正式版本、不提交、不推送、不打包。</w:t>
      </w:r>
    </w:p>
    <w:p/>
    <w:p>
      <w:pPr>
        <w:keepNext/>
      </w:pPr>
      <w:r>
        <w:rPr>
          <w:b/>
          <w:sz w:val="28"/>
        </w:rPr>
        <w:t>现代婚礼第二版稳定性补充（2026-08-18）</w:t>
      </w:r>
    </w:p>
    <w:p>
      <w:r>
        <w:t>1. 视觉小说同一场景内推进台词时，禁止通过 innerHTML 重建整个舞台或背景节点。舞台、花瓣、顶部栏和双背景层必须常驻；只有 scene ID 改变时才能切换背景层并播放一次交叉淡化。</w:t>
      </w:r>
    </w:p>
    <w:p>
      <w:r>
        <w:t>2. 婚书、证件、纪念册等正式署名区域必须区分角色原名和用户备注。正式姓名只允许读取 contact.name；remark 只用于聊天列表、剧情称呼等非证件界面。</w:t>
      </w:r>
    </w:p>
    <w:p>
      <w:r>
        <w:t>3. 细小装饰符不得依赖字体中不稳定的 Unicode 花饰字符。若真机可能出现黑块、缺字或字体替换，必须改用 CSS 线条、边框和简单几何形状，并在网页与私人 WKWebView 分别复核。</w:t>
      </w:r>
    </w:p>
    <w:p>
      <w:r>
        <w:t>4. 婚书动态装饰必须设置 pointer-events:none，控制数量、透明度与中心区域密度，不能遮挡正文、姓名、签名线和按钮；必须尊重 prefers-reduced-motion。</w:t>
      </w:r>
    </w:p>
    <w:p>
      <w:r>
        <w:t>5. 预览资源更新要同步根网页与 PhoneWeb.bundle，并提升独立预览查询版本避免旧 CSS／JS 缓存。同步测试必须比较脚本、样式和所有婚礼 WebP 资源哈希。</w:t>
      </w:r>
    </w:p>
    <w:p>
      <w:r>
        <w:t>6. 以上修改仍不得被记录成 Mac 编译或真机验收；未收到正式发布指令前，不提升正式版本、不提交、不推送、不打包。</w:t>
      </w:r>
    </w:p>
    <w:p>
      <w:pPr/>
      <w:r>
        <w:t>7. 誓词道具必须使用用户最终确认的画面版本，不能在后续生成时自动换回其他纸张形制。本轮最终选用用户附图中的正面双手持对折誓词纸画面；手机竖屏裁切必须保留双手和纸张的完整轮廓。</w:t>
      </w:r>
    </w:p>
    <w:p>
      <w:pPr/>
      <w:r>
        <w:t>8. 手写英文标题不能只用固定字号估算边界。必须在真实 DOM 中按容器可用宽度测量，字体加载后复测，并验收左右边界、标题中心与卡片中心；不能因设备字体度量差异超出纸张。</w:t>
      </w:r>
    </w:p>
    <w:p>
      <w:r>
        <w:br w:type="page"/>
      </w:r>
    </w:p>
    <w:p>
      <w:pPr>
        <w:pStyle w:val="Heading1"/>
      </w:pPr>
      <w:r>
        <w:rPr>
          <w:rFonts w:ascii="等线" w:hAnsi="等线" w:eastAsia="等线"/>
          <w:sz w:val="32"/>
        </w:rPr>
        <w:t>现代婚礼第三版强制规范｜邀请时序、类型隔离与单份婚书（2026-08-18）</w:t>
      </w:r>
    </w:p>
    <w:p>
      <w:pPr>
        <w:spacing w:after="120" w:line="300" w:lineRule="auto"/>
      </w:pPr>
      <w:r>
        <w:rPr>
          <w:rFonts w:ascii="等线" w:hAnsi="等线" w:eastAsia="等线"/>
          <w:sz w:val="21"/>
        </w:rPr>
        <w: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w:t>
      </w:r>
    </w:p>
    <w:p>
      <w:pPr>
        <w:spacing w:after="120" w:line="300" w:lineRule="auto"/>
      </w:pPr>
      <w:r>
        <w:rPr>
          <w:rFonts w:ascii="等线" w:hAnsi="等线" w:eastAsia="等线"/>
          <w:sz w:val="21"/>
        </w:rPr>
        <w: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w:t>
      </w:r>
    </w:p>
    <w:p>
      <w:pPr>
        <w:spacing w:after="120" w:line="300" w:lineRule="auto"/>
      </w:pPr>
      <w:r>
        <w:rPr>
          <w:rFonts w:ascii="等线" w:hAnsi="等线" w:eastAsia="等线"/>
          <w:sz w:val="21"/>
        </w:rPr>
        <w:t>婚书收藏以角色 ID 加婚礼 style 唯一。重复完成同一种婚礼只能更新或替换该 style 的稳定记录，不得每次新增一张；不同 style 可以各保存一份。重复仪式仍可生成新的婚后私聊消息，但重要婚礼记忆必须以稳定婚书 ID 去重。</w:t>
      </w:r>
    </w:p>
    <w:p>
      <w:pPr>
        <w:spacing w:after="120" w:line="300" w:lineRule="auto"/>
      </w:pPr>
      <w:r>
        <w:rPr>
          <w:rFonts w:ascii="等线" w:hAnsi="等线" w:eastAsia="等线"/>
          <w:sz w:val="21"/>
        </w:rPr>
        <w: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w:t>
      </w:r>
    </w:p>
    <w:p>
      <w:pPr>
        <w:spacing w:after="120" w:line="300" w:lineRule="auto"/>
      </w:pPr>
      <w:r>
        <w:rPr>
          <w:rFonts w:ascii="等线" w:hAnsi="等线" w:eastAsia="等线"/>
          <w:sz w:val="21"/>
        </w:rPr>
        <w: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w:t>
      </w:r>
    </w:p>
    <w:p>
      <w:r>
        <w:br w:type="page"/>
      </w:r>
    </w:p>
    <w:p>
      <w:pPr>
        <w:pStyle w:val="Heading1"/>
      </w:pPr>
      <w:r>
        <w:rPr>
          <w:rFonts w:ascii="等线" w:hAnsi="等线" w:eastAsia="等线"/>
          <w:sz w:val="32"/>
        </w:rPr>
        <w:t>现代婚礼第四版强制规范｜模拟隔离、精确预约、唯一情侣权限（2026-08-18）</w:t>
      </w:r>
    </w:p>
    <w:p>
      <w:pPr>
        <w:spacing w:after="120" w:line="300" w:lineRule="auto"/>
      </w:pPr>
      <w:r>
        <w:rPr>
          <w:rFonts w:ascii="等线" w:hAnsi="等线" w:eastAsia="等线"/>
          <w:sz w:val="21"/>
        </w:rPr>
        <w: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w:t>
      </w:r>
    </w:p>
    <w:p>
      <w:pPr>
        <w:spacing w:after="120" w:line="300" w:lineRule="auto"/>
      </w:pPr>
      <w:r>
        <w:rPr>
          <w:rFonts w:ascii="等线" w:hAnsi="等线" w:eastAsia="等线"/>
          <w:sz w:val="21"/>
        </w:rPr>
        <w: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w:t>
      </w:r>
    </w:p>
    <w:p>
      <w:pPr>
        <w:spacing w:after="120" w:line="300" w:lineRule="auto"/>
      </w:pPr>
      <w:r>
        <w:rPr>
          <w:rFonts w:ascii="等线" w:hAnsi="等线" w:eastAsia="等线"/>
          <w:sz w:val="21"/>
        </w:rPr>
        <w: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w:t>
      </w:r>
    </w:p>
    <w:p>
      <w:pPr>
        <w:spacing w:after="120" w:line="300" w:lineRule="auto"/>
      </w:pPr>
      <w:r>
        <w:rPr>
          <w:rFonts w:ascii="等线" w:hAnsi="等线" w:eastAsia="等线"/>
          <w:sz w:val="21"/>
        </w:rPr>
        <w: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w:t>
      </w:r>
    </w:p>
    <w:p>
      <w:pPr>
        <w:spacing w:after="120" w:line="300" w:lineRule="auto"/>
      </w:pPr>
      <w:r>
        <w:rPr>
          <w:rFonts w:ascii="等线" w:hAnsi="等线" w:eastAsia="等线"/>
          <w:sz w:val="21"/>
        </w:rPr>
        <w: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w:t>
      </w:r>
    </w:p>
    <w:p>
      <w:r>
        <w:br w:type="page"/>
      </w:r>
    </w:p>
    <w:p>
      <w:pPr>
        <w:pStyle w:val="Heading1"/>
      </w:pPr>
      <w:r>
        <w:rPr>
          <w:rFonts w:ascii="等线" w:hAnsi="等线" w:eastAsia="等线"/>
          <w:sz w:val="32"/>
        </w:rPr>
        <w:t>婚礼人物一致性与单幕覆盖规范（v989／1.0.110 起）</w:t>
      </w:r>
    </w:p>
    <w:p>
      <w:pPr>
        <w:spacing w:after="120" w:line="300" w:lineRule="auto"/>
      </w:pPr>
      <w:r>
        <w:rPr>
          <w:rFonts w:ascii="等线" w:hAnsi="等线" w:eastAsia="等线"/>
          <w:sz w:val="21"/>
        </w:rPr>
        <w: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w:t>
      </w:r>
    </w:p>
    <w:p>
      <w:pPr>
        <w:spacing w:after="120" w:line="300" w:lineRule="auto"/>
      </w:pPr>
      <w:r>
        <w:rPr>
          <w:rFonts w:ascii="等线" w:hAnsi="等线" w:eastAsia="等线"/>
          <w:sz w:val="21"/>
        </w:rPr>
        <w: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w:t>
      </w:r>
    </w:p>
    <w:p>
      <w:pPr>
        <w:spacing w:after="120" w:line="300" w:lineRule="auto"/>
      </w:pPr>
      <w:r>
        <w:rPr>
          <w:rFonts w:ascii="等线" w:hAnsi="等线" w:eastAsia="等线"/>
          <w:sz w:val="21"/>
        </w:rPr>
        <w: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w:t>
      </w:r>
    </w:p>
    <w:p>
      <w:pPr>
        <w:spacing w:after="120" w:line="300" w:lineRule="auto"/>
      </w:pPr>
      <w:r>
        <w:rPr>
          <w:rFonts w:ascii="等线" w:hAnsi="等线" w:eastAsia="等线"/>
          <w:sz w:val="21"/>
        </w:rPr>
        <w:t>第一幕自身单独重做时必须把当前旧第一幕作为输入参考，以保持原人物，只修正动作与构图。若用户希望换成全新人物，必须走整场重新生成，不能借单幕按钮暗中换掉身份锚点。</w:t>
      </w:r>
    </w:p>
    <w:p>
      <w:r>
        <w:br w:type="page"/>
      </w:r>
    </w:p>
    <w:p>
      <w:pPr>
        <w:pStyle w:val="Heading1"/>
      </w:pPr>
      <w:r>
        <w:rPr>
          <w:rFonts w:ascii="等线" w:hAnsi="等线" w:eastAsia="等线"/>
          <w:sz w:val="32"/>
        </w:rPr>
        <w:t>时间连续性、静默自动任务与独立云边界规范（v996／1.0.117 起）</w:t>
      </w:r>
    </w:p>
    <w:p>
      <w:pPr>
        <w:spacing w:after="120" w:line="300" w:lineRule="auto"/>
      </w:pPr>
      <w:r>
        <w:rPr>
          <w:rFonts w:ascii="等线" w:hAnsi="等线" w:eastAsia="等线"/>
          <w:sz w:val="21"/>
        </w:rPr>
        <w:t>任何显示“已总结、已保存、已绑定、已备份”的成功反馈，都必须发生在对应持久化完成之后；iOS 可能在下一瞬间挂起，延迟 save 不能作为成功依据。云端已有备份时禁止自动上传或下载覆盖，必须先展示来源与时间并由用户选择。</w:t>
      </w:r>
    </w:p>
    <w:p>
      <w:pPr>
        <w:spacing w:after="120" w:line="300" w:lineRule="auto"/>
      </w:pPr>
      <w:r>
        <w:rPr>
          <w:rFonts w:ascii="等线" w:hAnsi="等线" w:eastAsia="等线"/>
          <w:sz w:val="21"/>
        </w:rPr>
        <w:t>角色时间不能只在提示词里写当前小时。跨日事件必须同时保留绝对时间、角色时区、日历日期和持续时长；睡眠/醒来等状态转换要明确区分睡前旧话题与醒来后的新事件。精确报时时在实际送达前再校正。</w:t>
      </w:r>
    </w:p>
    <w:p>
      <w:pPr>
        <w:spacing w:after="120" w:line="300" w:lineRule="auto"/>
      </w:pPr>
      <w:r>
        <w:rPr>
          <w:rFonts w:ascii="等线" w:hAnsi="等线" w:eastAsia="等线"/>
          <w:sz w:val="21"/>
        </w:rPr>
        <w:t>启动、恢复前台、定时扫描等自动任务不得复用手动页面的可见失败提示。自动失败应静默并持久化退避，避免每次启动重复请求；只有用户主动进入对应功能时才显示明确错误和可操作重试。</w:t>
      </w:r>
    </w:p>
    <w:p>
      <w:pPr>
        <w:spacing w:after="120" w:line="300" w:lineRule="auto"/>
      </w:pPr>
      <w:r>
        <w:rPr>
          <w:rFonts w:ascii="等线" w:hAnsi="等线" w:eastAsia="等线"/>
          <w:sz w:val="21"/>
        </w:rPr>
        <w:t>视频通话开启摄像头时，TTS、识别和画面抓帧必须共享稳定的原生媒体会话。不得因每句角色回复暂停、拆除或重建摄像头/音频会话；摄像头关闭后才允许按原流程恢复普通音频会话。</w:t>
      </w:r>
    </w:p>
    <w:p>
      <w:pPr>
        <w:spacing w:after="120" w:line="300" w:lineRule="auto"/>
      </w:pPr>
      <w:r>
        <w:rPr>
          <w:rFonts w:ascii="等线" w:hAnsi="等线" w:eastAsia="等线"/>
          <w:sz w:val="21"/>
        </w:rPr>
        <w:t>意图路由必须先区分“用户自己使用 App”和“要求角色查看/控制 App”。词语“刷、看看”不能单独触发查岗；主语、指令对象和动作方向必须同时成立。早期工具通道即使无数据变化也不能吞掉普通聊天回复。</w:t>
      </w:r>
    </w:p>
    <w:p>
      <w:pPr>
        <w:spacing w:after="120" w:line="300" w:lineRule="auto"/>
      </w:pPr>
      <w:r>
        <w:rPr>
          <w:rFonts w:ascii="等线" w:hAnsi="等线" w:eastAsia="等线"/>
          <w:sz w:val="21"/>
        </w:rPr>
        <w: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w:t>
      </w:r>
    </w:p>
    <w:p>
      <w:pPr>
        <w:spacing w:after="120" w:line="300" w:lineRule="auto"/>
      </w:pPr>
      <w:r>
        <w:rPr>
          <w:rFonts w:ascii="等线" w:hAnsi="等线" w:eastAsia="等线"/>
          <w:sz w:val="21"/>
        </w:rPr>
        <w:t>新建云项目时必须记录项目 ref、区域、迁移清单、函数列表和无密钥运行说明。不得把 PAT、数据库密码、APNs 私钥或用户凭据写入仓库。若建项密码未安全保存，应明确要求后台重置，不能猜测或伪造。</w:t>
      </w:r>
    </w:p>
    <w:p>
      <w:pPr>
        <w:pStyle w:val="Heading1"/>
        <w:pageBreakBefore/>
      </w:pPr>
      <w:r>
        <w:rPr>
          <w:rFonts w:ascii="等线" w:hAnsi="等线" w:eastAsia="等线"/>
          <w:sz w:val="32"/>
        </w:rPr>
        <w:t>网页版与私人 App 伴生能力隔离规范（v996／1.0.117 起）</w:t>
      </w:r>
    </w:p>
    <w:p>
      <w:pPr>
        <w:spacing w:after="120" w:line="300" w:lineRule="auto"/>
      </w:pPr>
      <w:r>
        <w:rPr>
          <w:rFonts w:ascii="等线" w:hAnsi="等线" w:eastAsia="等线"/>
          <w:sz w:val="21"/>
        </w:rPr>
        <w:t>共享 app.js 只代表共享可复用业务实现，不代表网页版可以获得私人能力。真实 iPhone 伴生、APNs、手机号私人账号、后台角色云队列、Family Controls、Device Activity、HealthKit 和原生控制一律以 privateCompanionAppOn/privateNativeAppOn 为硬门槛。</w:t>
      </w:r>
    </w:p>
    <w:p>
      <w:pPr>
        <w:spacing w:after="120" w:line="300" w:lineRule="auto"/>
      </w:pPr>
      <w:r>
        <w:rPr>
          <w:rFonts w:ascii="等线" w:hAnsi="等线" w:eastAsia="等线"/>
          <w:sz w:val="21"/>
        </w:rPr>
        <w: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w:t>
      </w:r>
    </w:p>
    <w:p>
      <w:pPr>
        <w:spacing w:after="120" w:line="300" w:lineRule="auto"/>
      </w:pPr>
      <w:r>
        <w:rPr>
          <w:rFonts w:ascii="等线" w:hAnsi="等线" w:eastAsia="等线"/>
          <w:sz w:val="21"/>
        </w:rPr>
        <w: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w:t>
      </w:r>
    </w:p>
    <w:p>
      <w:pPr>
        <w:spacing w:after="120" w:line="300" w:lineRule="auto"/>
      </w:pPr>
      <w:r>
        <w:rPr>
          <w:rFonts w:ascii="等线" w:hAnsi="等线" w:eastAsia="等线"/>
          <w:sz w:val="21"/>
        </w:rPr>
        <w:t>网页版的普通主动消息、网页聊天、网页电话、既有查岗和其他公开功能与私人后台伴生不是同一能力。做隔离时只关闭私人链路，不得借机删除或改变网页自己的正常功能。</w:t>
      </w:r>
    </w:p>
    <w:p>
      <w:pPr>
        <w:pStyle w:val="Heading1"/>
        <w:pageBreakBefore/>
      </w:pPr>
      <w:r>
        <w:rPr>
          <w:rFonts w:ascii="等线" w:hAnsi="等线" w:eastAsia="等线"/>
          <w:sz w:val="32"/>
        </w:rPr>
        <w:t>后台真实查询、朋友圈真实性与精确远控规范（v1001／1.0.122 起）</w:t>
      </w:r>
    </w:p>
    <w:p>
      <w:pPr>
        <w:spacing w:after="120" w:line="300" w:lineRule="auto"/>
      </w:pPr>
      <w:r>
        <w:rPr>
          <w:rFonts w:ascii="等线" w:hAnsi="等线" w:eastAsia="等线"/>
          <w:sz w:val="21"/>
        </w:rPr>
        <w: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w:t>
      </w:r>
    </w:p>
    <w:p>
      <w:pPr>
        <w:spacing w:after="120" w:line="300" w:lineRule="auto"/>
      </w:pPr>
      <w:r>
        <w:rPr>
          <w:rFonts w:ascii="等线" w:hAnsi="等线" w:eastAsia="等线"/>
          <w:sz w:val="21"/>
        </w:rPr>
        <w: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w:t>
      </w:r>
    </w:p>
    <w:p>
      <w:pPr>
        <w:spacing w:after="120" w:line="300" w:lineRule="auto"/>
      </w:pPr>
      <w:r>
        <w:rPr>
          <w:rFonts w:ascii="等线" w:hAnsi="等线" w:eastAsia="等线"/>
          <w:sz w:val="21"/>
        </w:rPr>
        <w:t>每日必查项必须保存按角色时区计算的日键和成功记录。失败、超时或无新快照不算当日已查；普通主动消息节流不得阻止每日必查。时区修正只能解决时段计算，不能替代命令队列、原生执行和结果投递检查。</w:t>
      </w:r>
    </w:p>
    <w:p>
      <w:pPr>
        <w:spacing w:after="120" w:line="300" w:lineRule="auto"/>
      </w:pPr>
      <w:r>
        <w:rPr>
          <w:rFonts w:ascii="等线" w:hAnsi="等线" w:eastAsia="等线"/>
          <w:sz w:val="21"/>
        </w:rPr>
        <w: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w:t>
      </w:r>
    </w:p>
    <w:p>
      <w:pPr>
        <w:spacing w:after="120" w:line="300" w:lineRule="auto"/>
      </w:pPr>
      <w:r>
        <w:rPr>
          <w:rFonts w:ascii="等线" w:hAnsi="等线" w:eastAsia="等线"/>
          <w:sz w:val="21"/>
        </w:rPr>
        <w: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w:t>
      </w:r>
    </w:p>
    <w:p>
      <w:pPr>
        <w:spacing w:after="120" w:line="300" w:lineRule="auto"/>
      </w:pPr>
      <w:r>
        <w:rPr>
          <w:rFonts w:ascii="等线" w:hAnsi="等线" w:eastAsia="等线"/>
          <w:sz w:val="21"/>
        </w:rPr>
        <w:t>远程查看动作必须绑定具体页面和目标内容，界面应反馈目标名称与进度。不能用随机点击动画冒充已查看；无法定位时应保持可解释状态并重试或结束。</w:t>
      </w:r>
    </w:p>
    <w:p>
      <w:pPr>
        <w:pStyle w:val="Heading1"/>
        <w:pageBreakBefore/>
      </w:pPr>
      <w:r>
        <w:rPr>
          <w:rFonts w:ascii="等线" w:hAnsi="等线" w:eastAsia="等线"/>
          <w:sz w:val="32"/>
        </w:rPr>
        <w:t>入口语义与异步完成状态规范（v1002／1.0.123 起）</w:t>
      </w:r>
    </w:p>
    <w:p>
      <w:pPr>
        <w:spacing w:after="120" w:line="300" w:lineRule="auto"/>
      </w:pPr>
      <w:r>
        <w:rPr>
          <w:rFonts w:ascii="等线" w:hAnsi="等线" w:eastAsia="等线"/>
          <w:sz w:val="21"/>
        </w:rPr>
        <w:t>同一界面中的头像、右上角更多按钮和消息气泡是三个独立入口。修改其中一个时必须分别断言各自目标，禁止用包含某个路由的宽泛测试掩盖入口合并。</w:t>
      </w:r>
    </w:p>
    <w:p>
      <w:pPr>
        <w:spacing w:after="120" w:line="300" w:lineRule="auto"/>
      </w:pPr>
      <w:r>
        <w:rPr>
          <w:rFonts w:ascii="等线" w:hAnsi="等线" w:eastAsia="等线"/>
          <w:sz w:val="21"/>
        </w:rPr>
        <w:t>设备读取完成与角色回复生成是两个阶段。完成横幅只能反映真实读取阶段，读取结束后必须按固定短延迟关闭，不能被网络模型请求占用。</w:t>
      </w:r>
    </w:p>
    <w:p>
      <w:pPr>
        <w:spacing w:after="120" w:line="300" w:lineRule="auto"/>
      </w:pPr>
      <w:r>
        <w:rPr>
          <w:rFonts w:ascii="等线" w:hAnsi="等线" w:eastAsia="等线"/>
          <w:sz w:val="21"/>
        </w:rPr>
        <w:t>模型回复失败时保存真实读取结果并退避重试；不得重新读取制造重复命令，不得写入固定假回复。跨页面生成的现场回复必须告诉用户真实落点，不能把共同生活消息伪装成微信消息。</w:t>
      </w:r>
    </w:p>
    <w:p>
      <w:pPr>
        <w:pStyle w:val="Heading1"/>
        <w:pageBreakBefore/>
      </w:pPr>
      <w:r>
        <w:rPr>
          <w:rFonts w:ascii="等线" w:hAnsi="等线" w:eastAsia="等线"/>
          <w:sz w:val="32"/>
        </w:rPr>
        <w:t>持久模型重试不得占用旧稳定回复链（v1002 回复回归后）</w:t>
      </w:r>
    </w:p>
    <w:p>
      <w:pPr>
        <w:spacing w:after="120" w:line="300" w:lineRule="auto"/>
      </w:pPr>
      <w:r>
        <w:rPr>
          <w:rFonts w:ascii="等线" w:hAnsi="等线" w:eastAsia="等线"/>
          <w:sz w:val="21"/>
        </w:rPr>
        <w:t>用户指出明确历史正常版本时，必须把该版本作为最后正常基线，逐行比较新增状态、定时器、全局锁和模型调用次数。不能因为新功能测试通过，就默认普通聊天、朋友圈和模型测试没有被并发链影响。</w:t>
      </w:r>
    </w:p>
    <w:p>
      <w:pPr>
        <w:spacing w:after="120" w:line="300" w:lineRule="auto"/>
      </w:pPr>
      <w:r>
        <w:rPr>
          <w:rFonts w:ascii="等线" w:hAnsi="等线" w:eastAsia="等线"/>
          <w:sz w:val="21"/>
        </w:rPr>
        <w: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w:t>
      </w:r>
    </w:p>
    <w:p>
      <w:pPr>
        <w:spacing w:after="120" w:line="300" w:lineRule="auto"/>
      </w:pPr>
      <w:r>
        <w:rPr>
          <w:rFonts w:ascii="等线" w:hAnsi="等线" w:eastAsia="等线"/>
          <w:sz w:val="21"/>
        </w:rPr>
        <w:t>回复包装器必须同时识别两种正常读取接管：运行前通道已经占用，以及运行期间读取代次发生变化。两种情况都不得二次请求、不得显示模型空回复或 API 故障提示。</w:t>
      </w:r>
    </w:p>
    <w:p>
      <w:pPr>
        <w:spacing w:after="120" w:line="300" w:lineRule="auto"/>
      </w:pPr>
      <w:r>
        <w:rPr>
          <w:rFonts w:ascii="等线" w:hAnsi="等线" w:eastAsia="等线"/>
          <w:sz w:val="21"/>
        </w:rPr>
        <w:t>朋友圈回复失败或 App 挂起后只显示真实失败和重试入口，禁止补写角色假回复。回归至少覆盖：旧 retryAt 存档迁移、读取通道预先占用、读取中途接管、朋友圈冷启动 pending 修复、普通回复与朋友圈不被后台重放拖慢。</w:t>
      </w:r>
    </w:p>
    <w:p>
      <w:pPr>
        <w:pStyle w:val="Heading1"/>
        <w:pageBreakBefore/>
      </w:pPr>
      <w:r>
        <w:rPr>
          <w:rFonts w:ascii="等线" w:hAnsi="等线" w:eastAsia="等线"/>
          <w:sz w:val="32"/>
        </w:rPr>
        <w:t>v1003 回复回归发布门槛</w:t>
      </w:r>
    </w:p>
    <w:p>
      <w:pPr>
        <w:spacing w:after="120" w:line="300" w:lineRule="auto"/>
      </w:pPr>
      <w:r>
        <w:rPr>
          <w:rFonts w:ascii="等线" w:hAnsi="等线" w:eastAsia="等线"/>
          <w:sz w:val="21"/>
        </w:rPr>
        <w:t>涉及模型重试、全局读取通道或持久 pending 状态的发布，除功能测试外必须验证旧正常聊天和朋友圈在失败、挂起、重启后的可用性。只断言“有重试”不算覆盖。</w:t>
      </w:r>
    </w:p>
    <w:p>
      <w:pPr>
        <w:spacing w:after="120" w:line="300" w:lineRule="auto"/>
      </w:pPr>
      <w:r>
        <w:rPr>
          <w:rFonts w:ascii="等线" w:hAnsi="等线" w:eastAsia="等线"/>
          <w:sz w:val="21"/>
        </w:rPr>
        <w:t>发布身份必须原子更新网页 APP_VER、HTML build、Service Worker build／cache／注册 URL、index／repair、私人 Bundle Info、十二处 Xcode marketing/build、原生可见构建号、测试断言和安装说明。</w:t>
      </w:r>
    </w:p>
    <w:p>
      <w:pPr>
        <w:spacing w:after="120" w:line="300" w:lineRule="auto"/>
      </w:pPr>
      <w:r>
        <w:rPr>
          <w:rFonts w:ascii="等线" w:hAnsi="等线" w:eastAsia="等线"/>
          <w:sz w:val="21"/>
        </w:rPr>
        <w:t>私人包必须从 manifest 重建唯一 PhoneWeb.bundle，并从全新暂存目录压缩；只允许一个当前安装说明。Windows 850／850 不能替代 Mac 编译和真机回复时延验收。</w:t>
      </w:r>
    </w:p>
    <w:p>
      <w:pPr>
        <w:pStyle w:val="Heading1"/>
        <w:pageBreakBefore/>
      </w:pPr>
      <w:r>
        <w:rPr>
          <w:rFonts w:ascii="等线" w:hAnsi="等线" w:eastAsia="等线"/>
          <w:sz w:val="32"/>
        </w:rPr>
        <w:t>v1006 后台送达、通话与朋友圈回复回归规则</w:t>
      </w:r>
    </w:p>
    <w:p>
      <w:pPr>
        <w:spacing w:after="120" w:line="300" w:lineRule="auto"/>
      </w:pPr>
      <w:r>
        <w:rPr>
          <w:rFonts w:ascii="等线" w:hAnsi="等线" w:eastAsia="等线"/>
          <w:sz w:val="21"/>
        </w:rPr>
        <w:t>伴生云迁移或新建项目时，必须分别清点数据库／RPC、定时任务、APNs、设备令牌和模型提供方。只看到 APNs 密钥或预检通过，绝不能推断角色已经可以在服务器生成消息。</w:t>
      </w:r>
    </w:p>
    <w:p>
      <w:pPr>
        <w:spacing w:after="120" w:line="300" w:lineRule="auto"/>
      </w:pPr>
      <w:r>
        <w:rPr>
          <w:rFonts w:ascii="等线" w:hAnsi="等线" w:eastAsia="等线"/>
          <w:sz w:val="21"/>
        </w:rPr>
        <w:t>后台测试的入队成功不等于送达成功。必须保留任务 ID，继续核对模型生成、outbox、APNs 状态与错误；界面只能报告实际到达的阶段，不能用倒计时或本地假消息代替回执。</w:t>
      </w:r>
    </w:p>
    <w:p>
      <w:pPr>
        <w:spacing w:after="120" w:line="300" w:lineRule="auto"/>
      </w:pPr>
      <w:r>
        <w:rPr>
          <w:rFonts w:ascii="等线" w:hAnsi="等线" w:eastAsia="等线"/>
          <w:sz w:val="21"/>
        </w:rPr>
        <w:t>私人能力隔离包装必须用 rest 参数完整转发调用参数，并以测试固定 keepalive 等语义参数；禁止包装后静默改变函数契约。</w:t>
      </w:r>
    </w:p>
    <w:p>
      <w:pPr>
        <w:spacing w:after="120" w:line="300" w:lineRule="auto"/>
      </w:pPr>
      <w:r>
        <w:rPr>
          <w:rFonts w:ascii="等线" w:hAnsi="等线" w:eastAsia="等线"/>
          <w:sz w:val="21"/>
        </w:rPr>
        <w:t>凡界面声称使用“当前模型”，必须真的同步角色当前线路并执行服务器端测试。同步地址只允许 HTTPS 且拒绝本机和私网；关闭后台能力时清除线路，并向用户明确披露同步范围。</w:t>
      </w:r>
    </w:p>
    <w:p>
      <w:pPr>
        <w:spacing w:after="120" w:line="300" w:lineRule="auto"/>
      </w:pPr>
      <w:r>
        <w:rPr>
          <w:rFonts w:ascii="等线" w:hAnsi="等线" w:eastAsia="等线"/>
          <w:sz w:val="21"/>
        </w:rPr>
        <w:t>通话和朋友圈模型请求必须设置历史、线程、单条内容与总提示预算，并按当前内容选取长期记忆。朋友圈失败只能显示重试，禁止任何本地假回复或固定兜底冒充角色。</w:t>
      </w:r>
    </w:p>
    <w:p>
      <w:pPr>
        <w:spacing w:after="120" w:line="300" w:lineRule="auto"/>
      </w:pPr>
      <w:r>
        <w:rPr>
          <w:rFonts w:ascii="等线" w:hAnsi="等线" w:eastAsia="等线"/>
          <w:sz w:val="21"/>
        </w:rPr>
        <w:t>Windows 自动测试只能证明代码与回归基线；Mac 编译、Apple 签名、后台挂起、电话音频／字幕和通知展示必须在真实 iPhone 单独验收。</w:t>
      </w:r>
    </w:p>
    <w:p>
      <w:pPr>
        <w:pStyle w:val="Heading1"/>
        <w:pageBreakBefore/>
      </w:pPr>
      <w:r>
        <w:rPr>
          <w:rFonts w:ascii="等线" w:hAnsi="等线" w:eastAsia="等线"/>
          <w:sz w:val="32"/>
        </w:rPr>
        <w:t>v1007 后台收件、朋友圈上下文与内心隐藏回归规则</w:t>
      </w:r>
    </w:p>
    <w:p>
      <w:pPr>
        <w:spacing w:after="120" w:line="300" w:lineRule="auto"/>
      </w:pPr>
      <w:r>
        <w:rPr>
          <w:rFonts w:ascii="等线" w:hAnsi="等线" w:eastAsia="等线"/>
          <w:sz w:val="21"/>
        </w:rPr>
        <w:t>APNs 接受只能证明通知投递阶段，不能证明消息已进入微信。服务器行必须在本地消息和本地回执都耐久化成功后才 ACK。</w:t>
      </w:r>
    </w:p>
    <w:p>
      <w:pPr>
        <w:spacing w:after="120" w:line="300" w:lineRule="auto"/>
      </w:pPr>
      <w:r>
        <w:rPr>
          <w:rFonts w:ascii="等线" w:hAnsi="等线" w:eastAsia="等线"/>
          <w:sz w:val="21"/>
        </w:rPr>
        <w:t>后台入站补偿必须复用真实 outbox 正文和稳定 ID，不得在本地构造一条看似成功的假消息；补偿窗口、收件回执容量和保留期必须明确受限。</w:t>
      </w:r>
    </w:p>
    <w:p>
      <w:pPr>
        <w:spacing w:after="120" w:line="300" w:lineRule="auto"/>
      </w:pPr>
      <w:r>
        <w:rPr>
          <w:rFonts w:ascii="等线" w:hAnsi="等线" w:eastAsia="等线"/>
          <w:sz w:val="21"/>
        </w:rPr>
        <w:t>朋友圈模型请求必须明确当前是评论区，并以标明说话人的真实微信私聊作为背景。不得用固定文字、本地模板或第二次假请求补齐回复。</w:t>
      </w:r>
    </w:p>
    <w:p>
      <w:pPr>
        <w:spacing w:after="120" w:line="300" w:lineRule="auto"/>
      </w:pPr>
      <w:r>
        <w:rPr>
          <w:rFonts w:ascii="等线" w:hAnsi="等线" w:eastAsia="等线"/>
          <w:sz w:val="21"/>
        </w:rPr>
        <w:t>内心想法的格式约束和出口过滤要同时存在。微信、朋友圈和通话的可见文本必须共用容错隐藏解析，禁止只依赖模型严格遵循 [内心|……]。</w:t>
      </w:r>
    </w:p>
    <w:p>
      <w:pPr>
        <w:spacing w:after="120" w:line="300" w:lineRule="auto"/>
      </w:pPr>
      <w:r>
        <w:rPr>
          <w:rFonts w:ascii="等线" w:hAnsi="等线" w:eastAsia="等线"/>
          <w:sz w:val="21"/>
        </w:rPr>
        <w:t>iOS WebKit 出现半屏、黑块、触摸失效或异常发热时，先检查合成层数量和后台轮询，不得先归因模型 API。iPhone 专用视觉降级不得扩散到 Android 或桌面网页；明确读取全部数据时仍必须执行真实 Screen Time／HealthKit 读取。</w:t>
      </w:r>
    </w:p>
    <w:p>
      <w:pPr>
        <w:spacing w:after="120" w:line="300" w:lineRule="auto"/>
      </w:pPr>
      <w:r>
        <w:rPr>
          <w:rFonts w:ascii="等线" w:hAnsi="等线" w:eastAsia="等线"/>
          <w:sz w:val="21"/>
        </w:rPr>
        <w:t>版本整理不得归一化全库换行或改写正则转义。必须运行完整回归、检查实际语义 diff，再重建 PhoneWeb.bundle。</w:t>
      </w:r>
    </w:p>
    <w:p>
      <w:pPr>
        <w:spacing w:after="120" w:line="300" w:lineRule="auto"/>
      </w:pPr>
      <w:r>
        <w:rPr>
          <w:rFonts w:ascii="等线" w:hAnsi="等线" w:eastAsia="等线"/>
          <w:sz w:val="21"/>
        </w:rPr>
        <w:t>Windows 自动化不能替代 Mac／Xcode 编译与真实 iPhone 验收；对已收到的某次 APNs 通知可以记录用户实测，但不得外推为全新安装包全链路已通过。</w:t>
      </w:r>
    </w:p>
    <w:p>
      <w:pPr>
        <w:pStyle w:val="Heading1"/>
      </w:pPr>
      <w:r>
        <w:t>v1011 新增规范：项目鉴权、场景模型路线与后台生成释放（2026-08-21）</w:t>
      </w:r>
    </w:p>
    <w:p>
      <w:r>
        <w: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w:t>
      </w:r>
    </w:p>
    <w:p>
      <w:r>
        <w:t>所有角色可见生成场景必须继承该角色实际主／副模型选择。普通微信、朋友圈、电话、共同生活或后台任务若存在独立调用点，必须逐一核对 aux／routeIndex，而不能因共用 chatAPI 就假设线路相同。</w:t>
      </w:r>
    </w:p>
    <w:p>
      <w:r>
        <w:t>朋友圈失败不得通过固定句、旧回复复制或本地伪造掩盖。应保留真实错误，模型已有真实可见输出仅因兼容解析误清空时可以回收原始可见正文，但 JSON／控制外壳不得直接展示。</w:t>
      </w:r>
    </w:p>
    <w:p>
      <w:r>
        <w: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w:t>
      </w:r>
    </w:p>
    <w:p>
      <w:pPr>
        <w:pStyle w:val="Heading1"/>
      </w:pPr>
      <w:r>
        <w:t>v1012 新增规范：成功链保护、原生回执和位置语义（2026-08-21）</w:t>
      </w:r>
    </w:p>
    <w:p>
      <w:r>
        <w:t>用户已经真机确认成功的朋友圈回复与后台通知属于受保护基线。后续性能修复只能替换局部渲染、加载状态或回执等待，禁止重新设计模型路由、伪造角色内容或用旧逻辑覆盖已成功链路。</w:t>
      </w:r>
    </w:p>
    <w:p>
      <w:r>
        <w:t>原生设备命令只有收到 ok=true 且 stage=executed 才能记为成功。可以对明确短暂错误做一次有界重试；授权、稳定 ID、参数或不支持错误不得重试。控制回执不得被无关健康、屏幕时间或定位刷新阻塞。</w:t>
      </w:r>
    </w:p>
    <w:p>
      <w:r>
        <w:t>前台读取超时必须与原生异步回调和总桥接时限协调。多个独立读取应并行，不能把每项截止串行相加；后台稍后成功而前台先失败时，应先检查前台等待窗口和读取顺序，不能误判为权限完全失效。</w:t>
      </w:r>
    </w:p>
    <w:p>
      <w:r>
        <w:t>家庭位置必须来自真实新鲜坐标，不得写死地址或把旧缓存伪装成当前定位。只有在考虑 accuracy 后仍确定超出家庭半径，角色才可说用户在别处；前台、普通角色上下文和服务器主动消息必须使用同一算法。</w:t>
      </w:r>
    </w:p>
    <w:p>
      <w:pPr>
        <w:pStyle w:val="Heading1"/>
      </w:pPr>
      <w:r>
        <w:t>公开 North 审核访问与核心远程功能透明规范（2026-08-21）</w:t>
      </w:r>
    </w:p>
    <w:p>
      <w:r>
        <w: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w:t>
      </w:r>
    </w:p>
    <w:p>
      <w:r>
        <w: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w:t>
      </w:r>
    </w:p>
    <w:p>
      <w:r>
        <w: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w:t>
      </w:r>
    </w:p>
    <w:p>
      <w:r>
        <w:t>审核登录不得把邮箱、密码、owner secret、device secret、service-role key、JWT 或永久配对码写入前端、文档仓库或 App 二进制。浏览器只保留当前内存会话；服务端按 auth.uid() 限定一个预配置目标；配对码继续单次、短时失效。</w:t>
      </w:r>
    </w:p>
    <w:p>
      <w:r>
        <w:t>角色远程命令必须区分服务器排队与设备执行。控制台、App 和 Review Notes 都要明确：只有设备应用 Managed Settings 后回传终态和新快照，才能显示完成；pending、queued 或 APNs 接受均不能冒充锁定／解锁成功。</w:t>
      </w:r>
    </w:p>
    <w:p>
      <w:r>
        <w: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w:t>
      </w:r>
    </w:p>
    <w:p>
      <w:pPr>
        <w:pStyle w:val="Heading1"/>
      </w:pPr>
      <w:r>
        <w:t>Supabase Security Definer RPC 权限验收规范（2026-08-21）</w:t>
      </w:r>
    </w:p>
    <w:p>
      <w:r>
        <w:t>新建 security definer RPC 时不得假设 REVOKE FROM PUBLIC 等价于禁止 anon。Hosted 项目可能通过 default privileges 直接给 anon EXECUTE；迁移应显式 REVOKE ALL ON FUNCTION ... FROM PUBLIC, anon，再向所需角色精确 GRANT。</w:t>
      </w:r>
    </w:p>
    <w:p>
      <w:r>
        <w:t>部署完成必须在真实远端使用 has_function_privilege 分别核对 anon 与 authenticated，而不能只看 SQL 文本、RLS 状态或函数是否存在。审核账号绑定类 RPC 的合格条件是 anon=false、authenticated=true，并且所有数据选择继续以 auth.uid() 约束。</w:t>
      </w:r>
    </w:p>
    <w:p>
      <w:r>
        <w:br w:type="page"/>
      </w:r>
    </w:p>
    <w:p>
      <w:r>
        <w:rPr>
          <w:b/>
        </w:rPr>
        <w:t>v1029｜真实世界副作用的双模式隔离与回执规则（2026-08-21）</w:t>
      </w:r>
    </w:p>
    <w:p>
      <w:r>
        <w: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w:t>
      </w:r>
    </w:p>
    <w:p>
      <w:r>
        <w:t>真实搜索和展示只能显示上游实际返回字段。不得用随机数、种子、模型或前端默认值补造评分、评论数、销量、优惠券、库存、运费、配送距离、预计送达或骑手状态；缺字段就不显示。</w:t>
      </w:r>
    </w:p>
    <w:p>
      <w:r>
        <w:t>创建订单、付款、退款、设备动作等真实副作用必须以服务端／渠道回执为最终事实。客户端发起请求、拿到付款链接或显示处理中都不等于成功；只有明确终态回执才能扣额度、写成功账单、通知角色或展示已完成。</w:t>
      </w:r>
    </w:p>
    <w:p>
      <w:r>
        <w: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w:t>
      </w:r>
    </w:p>
    <w:p>
      <w:r>
        <w: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w:t>
      </w:r>
    </w:p>
    <w:p>
      <w:r>
        <w:br w:type="page"/>
      </w:r>
    </w:p>
    <w:p>
      <w:r>
        <w:rPr>
          <w:b/>
        </w:rPr>
        <w:t>v1029｜微信主界面视觉层与数据层隔离规则（2026-08-21）</w:t>
      </w:r>
    </w:p>
    <w:p>
      <w:r>
        <w:t>仿真社交软件首页时，视觉重构必须限定在外框、专属类名、图标和展示层；不得用静态假聊天替换正式联系人、群聊、消息排序、未读、朋友圈或点击动作。预览数据只能在 NORTH_PREVIEW 路径存在。</w:t>
      </w:r>
    </w:p>
    <w:p>
      <w:r>
        <w:t>固定磨砂导航不能只写透明色和 backdrop-filter。滚动内容必须真实延伸到导航后方，同时用固定 z-index 保证标题和按钮不移动，才能形成可验证的透视层次。</w:t>
      </w:r>
    </w:p>
    <w:p>
      <w:r>
        <w:t>底栏选中态应由同一数据状态驱动，未选中和选中 SVG 必须成对存在；用户明确不需要的红点不得根据其他数据自动模拟。人物实心图的头部与肩部应保留可见空隙。</w:t>
      </w:r>
    </w:p>
    <w:p>
      <w:r>
        <w:t>并行脏工作区需要单独上线时，必须从最新 origin/main 建立干净隔离工作树，只重放目标功能，更新独立缓存标识，完整测试并逐文件审查后再推送；禁止整文件暂存包含其他工作的混合文件。</w:t>
      </w:r>
    </w:p>
    <w:p>
      <w:r>
        <w:br w:type="page"/>
      </w:r>
    </w:p>
    <w:p>
      <w:r>
        <w:rPr>
          <w:b/>
        </w:rPr>
        <w:t>v1031｜用户可见发布必须递增 BUILD（2026-08-21）</w:t>
      </w:r>
    </w:p>
    <w:p>
      <w:r>
        <w:t>需要已安装用户看到“发现新版本”时，只更改 hotfix、Service Worker cache 或查询参数不够；APP_VER、BUILD、__NORTH_SHELL_BUILD__、入口／修复页和私人内嵌网页标识必须使用同一个更大数字。</w:t>
      </w:r>
    </w:p>
    <w:p>
      <w:r>
        <w:t>多工作区并行时，发布前必须同时检查远端基线和其他工作区已占用的未发布版本号。已占用号不得重复赋予另一功能；选择下一个未占用号后，后续并行发布也必须顺延，不得降版。</w:t>
      </w:r>
    </w:p>
    <w:p>
      <w:r>
        <w:t>网页版本递增不等于私人 iOS build 必须递增。未做 Mac 编译和签名时，可仅升网页，但 PhoneWebBundleInfo 和内嵌网页内容仍须与共享网页一致，并在文档中明确写出 iOS build 未变。</w:t>
      </w:r>
    </w:p>
    <w:p>
      <w:r>
        <w:br w:type="page"/>
      </w:r>
    </w:p>
    <w:p>
      <w:r>
        <w:rPr>
          <w:b/>
        </w:rPr>
        <w:t>v1031｜跨工作树私人包合入规则（2026-08-21）</w:t>
      </w:r>
    </w:p>
    <w:p>
      <w:r>
        <w:t>私人包只会包含打包工作树当前实际文件，不会因另一分支已提交或已推送而自动合入。打包人必须先确认 HEAD 已包含目标提交，再重建 PhoneWeb.bundle。</w:t>
      </w:r>
    </w:p>
    <w:p>
      <w:r>
        <w:t>并行版本已占用私人 iOS build 时，新交付使用下一个未占用 build，不得为两套不同源码发布相同 build。本次因 151 已占用而使用 152。</w:t>
      </w:r>
    </w:p>
    <w:p>
      <w:r>
        <w:t>交付目录只保留一个最终 ZIP；必须在压缩后再检查网页版本、iOS marketing/build、PhoneWeb.bundle/index.html 数量、说明文件数量、嵌套 ZIP、临时缓存、文件数与 SHA-256。</w:t>
      </w:r>
    </w:p>
    <w:p/>
    <w:p>
      <w:r>
        <w:t>v1042｜受保护外部平台人工验证与有限重试规范（2026-08-22）</w:t>
      </w:r>
    </w:p>
    <w:p>
      <w:r>
        <w:t>浏览器自动化遇到平台滑块、图片选择、短信验证码或风控页时，只能检测、暂停、把窗口交给用户并在用户完成后继续；禁止自动识别、代点、绕过验证码或加入反检测规避。</w:t>
      </w:r>
    </w:p>
    <w:p>
      <w:r>
        <w: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w:t>
      </w:r>
    </w:p>
    <w:p>
      <w:r>
        <w:t>外部任务的进行中／终态提示只能约束对应功能标签，不得堵塞普通聊天；普通聊天的主模型失败后切换副模型仍按原路线执行。系统事实只供角色模型自然表达，不得用固定客服文字冒充角色。</w:t>
      </w:r>
    </w:p>
    <w:p/>
    <w:p>
      <w:r>
        <w:t>v1042 补充｜真实商品入口缓存规范（2026-08-22）</w:t>
      </w:r>
    </w:p>
    <w:p>
      <w:r>
        <w:t>可以在受控本机 profile 中缓存用户本人已经成功走通的真实商家／商品入口，以减少重复全平台搜索；不得缓存或复用价格、库存、规格、优惠和配送时效，进入后必须从当前页面重新读取。</w:t>
      </w:r>
    </w:p>
    <w:p>
      <w:r>
        <w:t>路线键只能忽略糖度、冰度、温度、杯型等本轮偏好，不能把不同商品或不同品牌合并。路线必须设置有效期并在入口失效时删除；直达页一旦出现验证，只能暂停交给本人，禁止转入另一搜索入口反复触发风控。</w:t>
      </w:r>
    </w:p>
    <w:p/>
    <w:p>
      <w:r>
        <w:t>v1043｜多工作区网页／私人包一致性与外部路线缓存规范（2026-08-22）</w:t>
      </w:r>
    </w:p>
    <w:p>
      <w:r>
        <w:t>共享网页和私人PhoneWeb.bundle同时存在改动时，发布前必须从共享清单重建私人包并执行私人转换，再逐项校验关键函数和版本号；不得用简单文件覆盖破坏私人专用转换。</w:t>
      </w:r>
    </w:p>
    <w:p>
      <w:r>
        <w:t>受控本机只允许缓存本人已经成功走通的真实商家／商品入口，不缓存价格、库存、优惠和规格。每次直达必须重读当前页面；验证出现时停止一次，禁止为了规避验证改入口或自动代点。</w:t>
      </w:r>
    </w:p>
    <w:p>
      <w:r>
        <w:br w:type="page"/>
      </w:r>
    </w:p>
    <w:p>
      <w:r>
        <w:rPr>
          <w:b/>
        </w:rPr>
        <w:t>v1045 维护规范补充：真实设备数据、本地图片与外卖路线</w:t>
      </w:r>
    </w:p>
    <w:p>
      <w:r>
        <w:t>真实步数必须来自 DeviceMotion 或原生真实能力；不得用定时器或随机数模拟。启停、跨日归零和保存必须沿用同一份用户数据。</w:t>
      </w:r>
    </w:p>
    <w:p>
      <w:r>
        <w:t>通话头像或背景可能是 idb 引用，渲染和回放导出前必须先解析为可显示资源；不得把 raw idb 标识直接写入 img src 或 CSS url。</w:t>
      </w:r>
    </w:p>
    <w:p>
      <w:r>
        <w:t>角色外卖自动流程不得通过扩大搜索、绕过验证或替换商品来追求成功率。只可使用本人登记的真实直达路线；需重新核对营业、价格、商品和规格。全部路线打烊时停止并提供真实事实。</w:t>
      </w:r>
    </w:p>
    <w:p>
      <w:r>
        <w:t>商品精确匹配只能接受候选等于保存商品，或候选完整包含保存商品；禁止用保存商品包含候选的反向规则，以免普通拿铁替代生椰拿铁。用户当次明确要求始终高于长期偏好。</w:t>
      </w:r>
    </w:p>
    <w:p>
      <w:r>
        <w:t>失败诊断留在系统提示；角色可基于真实事实按人设自然表达，但不得用固定台词冒充模型，也不得声称已经下单、付款或配送。普通聊天主副模型回退、朋友圈、后台通知和外置语音配置不得被相邻修复覆盖。</w:t>
      </w:r>
    </w:p>
    <w:p>
      <w:r>
        <w:br w:type="page"/>
      </w:r>
    </w:p>
    <w:p>
      <w:r>
        <w:rPr>
          <w:b/>
        </w:rPr>
        <w:t>v1048｜主设备镜像与平台验证处理规范（2026-08-23）</w:t>
      </w:r>
    </w:p>
    <w:p>
      <w:r>
        <w:t>多端整份状态同步必须明确主设备。快照至少携带 source、revision、capturedAt/updatedAt 和版本；revision 只增不减。旧端不得自动覆盖主设备，新端首次绑定不得静默选择任一端。</w:t>
      </w:r>
    </w:p>
    <w:p>
      <w:r>
        <w:t>检测到并发改动时，先保留本机状态并明确提示；应用远端快照前必须保存可撤回的完整快照。写云端时使用服务端条件更新或等价并发保护，条件不匹配就停止，禁止最后写入者无条件获胜。</w:t>
      </w:r>
    </w:p>
    <w:p>
      <w:r>
        <w:t>状态同步文案必须如实区分业务状态和大型媒体。没有进入 fullBackupState 或超过云端容量的原生视频、系统媒体原文件，必须明确写为不在镜像范围内。</w:t>
      </w:r>
    </w:p>
    <w:p>
      <w:r>
        <w:t>浏览器自动化不得隐藏、绕过或规避平台验证码和风控。允许的处理是使用真实可见浏览器、复用已登录会话、降低无意义重复搜索、暂停当前操作等待本人验证、验证完成后继续同一任务，并在超时后有限冷却。</w:t>
      </w:r>
    </w:p>
    <w:p>
      <w:r>
        <w:t>真实外卖搜索必须有有界停止条件。已验证路线优先；门店打烊应尝试下一条匹配路线并通知最终结果；不得把第一家、第一项或模糊命中的商品当作用户指定商品，不得用角色台词掩盖系统失败。</w:t>
      </w:r>
    </w:p>
    <w:p>
      <w:r>
        <w:br w:type="page"/>
      </w:r>
    </w:p>
    <w:p>
      <w:r>
        <w:rPr>
          <w:b/>
        </w:rPr>
        <w:t>v1049｜执行检索词与用户硬条件隔离规范（2026-08-23）</w:t>
      </w:r>
    </w:p>
    <w:p>
      <w:r>
        <w:t>任何由角色或执行器为了搜索生成的 query、关键词、候选名和规格提示，都不得反向当作用户原话或用户硬条件。必须同时保留真实用户消息与执行检索词，并在选择阶段明确标注来源。</w:t>
      </w:r>
    </w:p>
    <w:p>
      <w:r>
        <w:t>“随便点、你选、都可以、都喜欢、按你想的”等明确自主授权应视为完整选择答案。获得授权后不得继续机械追问品牌、商品、口味、糖度、温度或规格；角色可按人设和平台现有候选决定，但过敏与忌口不得放宽。</w:t>
      </w:r>
    </w:p>
    <w:p>
      <w:r>
        <w:t>用户亲口明确指定的品牌、商品和具体规格仍必须严格匹配。缺失时错误信息要写明具体缺少项和当前真实可选项，禁止只写笼统的“规格不能满足”，也禁止暗中替换。</w:t>
      </w:r>
    </w:p>
    <w:p>
      <w:r>
        <w:t>聊天头像与可变高度气泡不得使用整块垂直居中。多行消息应以顶部为稳定基线；气泡尖角的位置必须相对气泡顶部固定，并分别检查一行、多行、双方和黑白主题。</w:t>
      </w:r>
    </w:p>
    <w:p>
      <w:r>
        <w:br w:type="page"/>
      </w:r>
    </w:p>
    <w:p>
      <w:pPr>
        <w:pStyle w:val="Heading1"/>
      </w:pPr>
      <w:r>
        <w:t>v1054：真实外卖当前回合授权、同任务续接与结算终检规范（2026-08-24）</w:t>
      </w:r>
    </w:p>
    <w:p>
      <w:r>
        <w: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w:t>
      </w:r>
    </w:p>
    <w:p>
      <w:r>
        <w: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w:t>
      </w:r>
    </w:p>
    <w:p>
      <w:r>
        <w: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w:t>
      </w:r>
    </w:p>
    <w:p>
      <w:r>
        <w: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w:t>
      </w:r>
    </w:p>
    <w:p>
      <w:r>
        <w: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w:t>
      </w:r>
    </w:p>
    <w:p>
      <w:r>
        <w:t>平台可能把同一套餐规格字幕完整重复两遍。只允许折叠完全相同且覆盖整段的重复文本，不得模糊删除相似但不同的规格；最终订单卡片、聊天结果和偏好记忆都使用规范化后的真实规格。</w:t>
      </w:r>
    </w:p>
    <w:p>
      <w:r>
        <w:t>训练状态必须如实描述。奶茶、咖啡、麦当劳、KFC、粥可作为当前高成功率随机池；水果、甜品和其他食物仍可按明确要求或角色具体判断尝试，但不得标成已训练稳定，也不得为了提高表面成功率删除能力或伪造结果。</w:t>
      </w:r>
    </w:p>
    <w:p>
      <w:r>
        <w: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w:t>
      </w:r>
    </w:p>
    <w:p>
      <w:pPr>
        <w:pStyle w:val="Heading1"/>
      </w:pPr>
      <w:r>
        <w:t>v1057／1.0.180 共同生活、宠物、电量与微信转账整合规范（2026-08-24）</w:t>
      </w:r>
    </w:p>
    <w:p>
      <w:r>
        <w: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w:t>
      </w:r>
    </w:p>
    <w:p>
      <w:r>
        <w: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w:t>
      </w:r>
    </w:p>
    <w:p>
      <w:r>
        <w:t>转账状态规范：pending、received、refunded 必须由同一消息对象和幂等字段驱动；存档指纹需覆盖状态、时间与钱包结算标记。卡片点击只进入明细，不能直接改变余额；收款或退还只允许执行一次，历史辅助回执不得重复渲染。</w:t>
      </w:r>
    </w:p>
    <w:p>
      <w:r>
        <w:t>并行同步规范：当根网页仍可能被另一项任务收尾时，不能把旧 Bundle 反向覆盖根文件。每次发布前重新做根／私人逐行比较；任何晚到的根网页有效改动都要精确同步，然后重新运行受影响专项和全量测试。</w:t>
      </w:r>
    </w:p>
    <w:p>
      <w:r>
        <w: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w:t>
      </w:r>
    </w:p>
    <w:p>
      <w:pPr>
        <w:pStyle w:val="Heading1"/>
      </w:pPr>
      <w:r>
        <w:t>v1058／1.0.181 共同生活、存储散热、转账回复与约会输入修复规范（2026-08-24）</w:t>
      </w:r>
    </w:p>
    <w:p>
      <w:r>
        <w:t>共同生活交互规范：入口、开关、测试和返回必须可单独点击，不能由角色地点或上班／在家状态阻断。触摸与合成 click 必须做短时幂等；状态变更立即保存。共同生活只提供上下文，不等于来电授权。</w:t>
      </w:r>
    </w:p>
    <w:p>
      <w:r>
        <w: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w:t>
      </w:r>
    </w:p>
    <w:p>
      <w:r>
        <w: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w:t>
      </w:r>
    </w:p>
    <w:p>
      <w:r>
        <w:t>角色事件规范：转账收下或退还等事实通过既有真实模型路由传递，事件方向必须写清楚，重复动作只能产生一次状态变化和一次回复。真实模型没有输出时允许既有的一次有限重试，但禁止固定假话冒充角色。</w:t>
      </w:r>
    </w:p>
    <w:p>
      <w:r>
        <w:t>多行输入规范：textarea 应按 scrollHeight 自适应但必须设最小／最大高度；达到上限后只允许内部滚动，按钮底对齐，正文滚动区不能被覆盖。监听必须覆盖首次动态渲染，样式和脚本应同时同步到网页、私人小手机入口和私人 index。</w:t>
      </w:r>
    </w:p>
    <w:p>
      <w:r>
        <w: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w:t>
      </w:r>
    </w:p>
    <w:p>
      <w:pPr>
        <w:pStyle w:val="Heading1"/>
      </w:pPr>
      <w:r>
        <w:t>v1059／1.0.182 真实外卖匹配与生活功能整合修复规范（2026-08-25）</w:t>
      </w:r>
    </w:p>
    <w:p>
      <w:r>
        <w:t>商品匹配规范：普通餐食可接受用户明确给出的至少两个连续核心字；奶茶、咖啡等已训练饮品不得借此绕过规格。用户说出的套餐、份数、口味等限制必须逐项存在于真实标题或真实规格中。</w:t>
      </w:r>
    </w:p>
    <w:p>
      <w:r>
        <w:t>多商品规范：主商品与每个附加商品必须来自结构化清单并逐个搜索、加购、核验。自然语言说明不能创造额外商品；达到起送价不能提前结束；除明确允许的零食凑单外，同名商品不得重复。</w:t>
      </w:r>
    </w:p>
    <w:p>
      <w:r>
        <w:t>状态与支付规范：每次合法启动绑定唯一 taskId、角色、账号、会话和回合；旧消息与页面恢复只能恢复未结束任务。结算前必须同时满足明确商品全部完成、达到起送价和优惠券已核验；最终付款只由本人完成。</w:t>
      </w:r>
    </w:p>
    <w:p>
      <w:r>
        <w:t>发布规范：网页、私人 Bundle、电脑自动化服务、测试、版本号、安装说明和部署源码包必须同批更新。部署包不得包含 .env、Cookie、profile、验证码、支付资料、日志或私人云密钥。没有 Mac 编译和真机验收时必须如实标注。</w:t>
      </w:r>
    </w:p>
    <w:p>
      <w:pPr>
        <w:pStyle w:val="Heading1"/>
      </w:pPr>
      <w:r>
        <w:t>v1060／1.0.183 微信忙碌与外卖澄清续接规范（2026-08-25）</w:t>
      </w:r>
    </w:p>
    <w:p>
      <w:r>
        <w:t>忙碌规范：测试开关只延后普通用户消息的回复；功能事件仍走原可靠链路。关闭时必须使用真实模型按角色人设回应，生成失败保留待回复消息，禁止固定话术冒充角色。</w:t>
      </w:r>
    </w:p>
    <w:p>
      <w:r>
        <w:t>澄清规范：自然答案只能续接当前角色、账号、会话下已有且未结束的 minimum_order 任务。候选必须来自角色本轮真实可见列举；单选只取明确名称，全部选择必须有都要、两个都要、全加等明确表达。</w:t>
      </w:r>
    </w:p>
    <w:p>
      <w:r>
        <w:t>幂等规范：续接沿用原 taskId 和原主商品；同一 messageId 不得二次执行。已完成、失败、取消、过期任务以及普通聊天关键词均不得由补偿逻辑重新启动。</w:t>
      </w:r>
    </w:p>
    <w:p>
      <w:r>
        <w:t>发布规范：网页、私人 Bundle、测试、版本号和安装包同批更新。未做 Mac 编译、签名和真机验收时，交付说明必须明确标注。</w:t>
      </w:r>
    </w:p>
    <w:p>
      <w:pPr>
        <w:pStyle w:val="Heading1"/>
      </w:pPr>
      <w:r>
        <w:t>v1061／1.0.184 外卖同意直传与角色自主发起规范（2026-08-25）</w:t>
      </w:r>
    </w:p>
    <w:p>
      <w:r>
        <w:t>自然回复规范：角色可见回复必须继续来自真实模型。结构化动作缺失时最多补判一次，补判结果只用于动作，不显示固定或伪造台词。</w:t>
      </w:r>
    </w:p>
    <w:p>
      <w:r>
        <w:t>授权规范：新任务必须绑定当前角色、账号、会话、消息与回合；角色自主点单必须是当前真实模型明确输出的结构化主动关心动作，不能由饿了、没吃饭等关键词直接启动。</w:t>
      </w:r>
    </w:p>
    <w:p>
      <w:r>
        <w:t>续接规范：已有澄清先于新任务补判，回答必须沿用原 taskId 和原进度。同一 messageId 重复调用不得二次启动、二次搜索或重复加购。</w:t>
      </w:r>
    </w:p>
    <w:p>
      <w:r>
        <w:t>发布规范：网页、私人 Bundle、测试、版本号、维护文档和安装包同批更新。未做 Mac 编译、签名和真机验收时必须如实标注。</w:t>
      </w:r>
    </w:p>
    <w:p>
      <w:pPr>
        <w:pStyle w:val="Heading1"/>
      </w:pPr>
      <w:r>
        <w:t>v1062／1.0.185 外卖结构化动作兼容规范（2026-08-25）</w:t>
      </w:r>
    </w:p>
    <w:p>
      <w:r>
        <w:t>解析规范：前置动作检测与最终执行器必须接受同一组括号和分隔符格式。任何新增标签格式都必须用端到端测试证明从检测、规范化到执行完整可达。</w:t>
      </w:r>
    </w:p>
    <w:p>
      <w:r>
        <w:t>续接规范：起送价候选必须绑定原 taskId、角色、账号和会话。用户回答“都要”只能选择该任务里由角色明确列出的候选，不能把普通聊天食物名或平台任意商品当作授权。</w:t>
      </w:r>
    </w:p>
    <w:p>
      <w:r>
        <w:t>幂等规范：同一 messageId 重复处理不得二次搜索、二次加购或新建任务；完成、取消、过期任务不得恢复。</w:t>
      </w:r>
    </w:p>
    <w:p>
      <w:r>
        <w:t>保护规范：外卖修复不得改变普通角色回复、朋友圈回复、后台通知、远控字幕、共同生活或外置语音配置；未完成 Mac 与真机验证时必须如实标注。</w:t>
      </w:r>
    </w:p>
    <w:p>
      <w:pPr>
        <w:pStyle w:val="Heading1"/>
      </w:pPr>
      <w:r>
        <w:t>v1063／1.0.186 外卖角色同意直传规范（2026-08-25）</w:t>
      </w:r>
    </w:p>
    <w:p>
      <w:r>
        <w:t>触发规范：当前用户消息明确提出点吃的，当前真实角色回复明确同意，即可直接交给自动化。允许常见口语、只说商品和多件清单；不得要求固定完整商品名或固定一句同意词。</w:t>
      </w:r>
    </w:p>
    <w:p>
      <w:r>
        <w:t>安全规范：宽松只放在语言识别层，不放宽授权身份层。角色、账号、会话、turnId、messageId、当前消息和任务状态必须一致；普通聊天、明确拒绝、旧消息、重绘与后台恢复不能创建新任务。</w:t>
      </w:r>
    </w:p>
    <w:p>
      <w:r>
        <w:t>幂等规范：每次合法启动只生成一个 taskId；同 messageId 或同 actionKey 重复处理不得再次搜索、加购或新建任务。澄清回答续接原 taskId，不重新执行首单意图。</w:t>
      </w:r>
    </w:p>
    <w:p>
      <w:r>
        <w:t>回归规范：必须用可执行模拟覆盖从角色自然同意到真实 search 请求的整条链路，不能只断言函数或提示词存在。发布前同时检查普通角色回复、朋友圈回复、后台通知、远控字幕和外置语音配置未改路由。</w:t>
      </w:r>
    </w:p>
    <w:p>
      <w:pPr>
        <w:pStyle w:val="Heading1"/>
      </w:pPr>
      <w:r>
        <w:t>v1064／1.0.187 外卖续单与网关恢复规范（2026-08-25）</w:t>
      </w:r>
    </w:p>
    <w:p>
      <w:r>
        <w:t>续单规范：用户对起送价澄清的回答必须绑定原 taskId，保留原门店、原主商品和完成清单；不得重新执行首单意图，不得重复添加已完成商品。</w:t>
      </w:r>
    </w:p>
    <w:p>
      <w:r>
        <w:t>页面规范：平台加购、关闭购物车或切换规格后可能异步重绘。自动化必须先做有上限的被动重读，只有权威页面状态稳定后才能继续加购或结算；被动重读不得转化成新的搜索。</w:t>
      </w:r>
    </w:p>
    <w:p>
      <w:r>
        <w:t>金额规范：短缺金额不是起送门槛。存在购物车实付和短缺时，门槛为二者之和；没有可靠金额时应暂停说明，不能伪造阈值。</w:t>
      </w:r>
    </w:p>
    <w:p>
      <w:r>
        <w:t>网关规范：仅对通用、无具体业务错误的 HTTP 502 做一次同体同 taskId 重试；支付、取消和其他不可安全重复动作不得自动重试。发布前必须验证普通回复、朋友圈、后台通知、远控字幕和外置语音配置未受影响。</w:t>
      </w:r>
    </w:p>
    <w:p>
      <w:pPr>
        <w:pStyle w:val="Heading1"/>
      </w:pPr>
      <w:r>
        <w:t>v1065／1.0.188 外卖任务修订与错误分类规范（2026-08-25）</w:t>
      </w:r>
    </w:p>
    <w:p>
      <w:r>
        <w:t>修订规范：创建任务时修订为 1；每次系统新发出一个澄清问题只增加一次；用户回答该问题时沿用当前修订，不得再次增加。适配器应接受同修订的幂等重试或严格 +1 的新阶段，拒绝跳级。</w:t>
      </w:r>
    </w:p>
    <w:p>
      <w:r>
        <w:t>续单规范：澄清回答必须复用原 taskId、角色、账号、会话、门店、商品进度和已完成清单；不得重新执行 roleRequestIntent，不得重复主商品，不得从旧消息或页面恢复中创建新任务。</w:t>
      </w:r>
    </w:p>
    <w:p>
      <w:r>
        <w:t>错误规范：任务、修订、澄清、约束和状态冲突属于 HTTP 409；只有真实上游无响应或网关故障才是 502。界面必须保留可执行原因，不能把程序状态错误说成平台搜索不到。</w:t>
      </w:r>
    </w:p>
    <w:p>
      <w:r>
        <w:t>发布规范：至少测试同 taskId 幂等、完成/过期/取消不可恢复、普通聊天不触发、当前回合结构化动作可触发、澄清不新建任务，以及普通回复、朋友圈、后台通知、远控字幕和外置语音配置隔离。</w:t>
      </w:r>
    </w:p>
    <w:p>
      <w:pPr>
        <w:pStyle w:val="Heading1"/>
      </w:pPr>
      <w:r>
        <w:t>v1066／1.0.189 WebContent 性能取证与修复规范（2026-08-25）</w:t>
      </w:r>
    </w:p>
    <w:p>
      <w:r>
        <w:t>取证规范：偶发卡顿和发热必须优先取得 Instruments Time Profiler、Hangs 与 Thermal State；使用官方导出的表格或已符号化调用栈。未经符号化的原始地址不得直接映射为项目函数。</w:t>
      </w:r>
    </w:p>
    <w:p>
      <w:r>
        <w:t>因果规范：修改前必须同时给出热点调用链、首次出现时间与代码调度时间。只有三者吻合才进入修复；没有新变量时禁止重复放慢全部定时器、关闭后台能力或重写稳定链路。</w:t>
      </w:r>
    </w:p>
    <w:p>
      <w:r>
        <w:t>实现规范：高频或延迟定时器内不得重复构造 Intl formatter、正则、解析器或大对象；可由同设备本地日期完成时走无 Intl 快速路径，确需时区格式化时按稳定键缓存。不得用旧快照或伪数据冒充实时结果。</w:t>
      </w:r>
    </w:p>
    <w:p>
      <w:r>
        <w:t>保护规范：性能修复不得改变真实模型回复、朋友圈、APNs 与消息落库、远控字幕、伴生真实数据、通话、外置语音配置和共同相册。系统进度或固定文本不得冒充角色回复。</w:t>
      </w:r>
    </w:p>
    <w:p>
      <w:r>
        <w:t>发布规范：自动测试只能证明源码回归边界；MacReady 不等于已编译或真机已修好。版本、Bundle、Xcode build、安装说明、维护记录和 ZIP 必须一致，真机结果需单独记录。</w:t>
      </w:r>
    </w:p>
    <w:p>
      <w:pPr>
        <w:pStyle w:val="Heading1"/>
      </w:pPr>
      <w:r>
        <w:t>v1067／1.0.190 私人 WebContent 性能修复规范（2026-08-25）</w:t>
      </w:r>
    </w:p>
    <w:p>
      <w:r>
        <w:t>证据门槛：偶发卡顿发热必须以同一安装版本的 Time Profiler、Hangs 和 Thermal State 为准；调用栈、持续时间和用户复现时间必须能互相对应。没有新证据时禁止重复修改同一处。</w:t>
      </w:r>
    </w:p>
    <w:p>
      <w:r>
        <w:t>完整性门槛：修复某个 Intl 入口后，必须静态搜索和动态拦截私人 App 的其余 Intl/toLocaleString 热路径；只修一处但仍有同类入口时，不得称为根因已修复。网页版需要的国际化能力应单独保留。</w:t>
      </w:r>
    </w:p>
    <w:p>
      <w:r>
        <w:t>恢复门槛：WKWebView WebContent 终止可以重载，但必须限制次数、保留原生权威存档并禁止清数据；禁止无上限重载造成更严重发热和闪屏。</w:t>
      </w:r>
    </w:p>
    <w:p>
      <w:r>
        <w:t>保护边界：不得修改真实模型回复、朋友圈真实回复、APNs 与消息落库、远控真实字幕、伴生真实数据、通话、内外置语音配置、共同相册和私人/网页能力隔离。系统文字不得冒充 AI，旧快照不得冒充实时数据。</w:t>
      </w:r>
    </w:p>
    <w:p>
      <w:r>
        <w:t>发布门槛：版本号、网页壳、私人 Bundle、Xcode marketing/build、维护记录、自动测试和 ZIP 必须一致；使用显式文件列表提交，禁止 git add -A、git clean、reset --hard 和整版旧文件覆盖。MacReady 不等于 Mac 编译或真机验证。</w:t>
      </w:r>
    </w:p>
    <w:p>
      <w:r>
        <w:br w:type="page"/>
      </w:r>
    </w:p>
    <w:p>
      <w:r>
        <w:rPr>
          <w:b/>
        </w:rPr>
        <w:t>v1069／私人 1.0.193 WKWebView 卡顿发热修改规范（2026-08-25）</w:t>
      </w:r>
    </w:p>
    <w:p>
      <w:r>
        <w:t>私人 App 出现混合页面、白屏和屏保跳转时，先区分 WebContent 终止恢复、内存增长、同步大数据扫描和页面本身未统一改版；不得把视觉差异直接写成缓存命中。</w:t>
      </w:r>
    </w:p>
    <w:p>
      <w:r>
        <w:t>WebContent 恢复必须重新打开当前安装包内确定的本地入口，且自动恢复次数和时间窗口必须有硬上限。禁止连续 reload、无界重试或用重建 WKWebView 掩盖根因。</w:t>
      </w:r>
    </w:p>
    <w:p>
      <w:r>
        <w:t>性能修复只能释放可重建的内存副本，禁止删除真实聊天、图片、语音、共同相册、朋友圈、外置语音配置、后台消息回执或原生主存档。存储诊断不得为了计算大小遍历并反序列化全部媒体值。</w:t>
      </w:r>
    </w:p>
    <w:p>
      <w:r>
        <w:t>所有共享 app.js 变更必须由私人原生环境门控，公开网页执行原路线。发布前必须校验根 app.js 与 PhoneWeb.bundle/app.js、完整自动测试、明确 iOS 构建号；Windows 通过不能代替 Mac 编译和真实 iPhone 长时间验收。</w:t>
      </w:r>
    </w:p>
    <w:p>
      <w:r>
        <w:br w:type="page"/>
      </w:r>
    </w:p>
    <w:p>
      <w:r>
        <w:rPr>
          <w:b/>
        </w:rPr>
        <w:t>v1070／私人 1.0.194 发布编号规范（2026-08-25）</w:t>
      </w:r>
    </w:p>
    <w:p>
      <w:r>
        <w:t>已经公开给用户识别或已经生成安装包的候选版本，不得再次沿用同一网页版本和同一私人 iOS 构建号。纠正包必须同时拥有新的网页核心号、iOS marketing version、build number、缓存号、安装说明和独立交付目录。</w:t>
      </w:r>
    </w:p>
    <w:p>
      <w:r>
        <w:t>纯版本纠正只能做机械标识更新和回归测试，不得混入业务逻辑修改。旧安装包、Git 提交和维护记录必须保留，禁止用同名新包静默覆盖历史恢复资料。</w:t>
      </w:r>
    </w:p>
    <w:p>
      <w:pPr>
        <w:pStyle w:val="Heading1"/>
      </w:pPr>
      <w:r>
        <w:t>2026-08-27 v1078 时间、约会承接、记忆与真人聊天修复</w:t>
      </w:r>
    </w:p>
    <w:p>
      <w:r>
        <w: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w:t>
      </w:r>
    </w:p>
    <w:p>
      <w:r>
        <w:t>转账方向规则：_transferReceipt 是结算结果，不是新转账。任何模型历史、线下统一时间线或查手机上下文都应把它标为 system/event，并明确原始付款方、收款或退还结果；禁止仅依据 receipt.role 套用“我给你转了”。</w:t>
      </w:r>
    </w:p>
    <w:p>
      <w:r>
        <w:t>一次性约会规则：结束操作必须同时写入 endedAt 持久事实、保存、退出现场并调度真实模型线上承接；共同生活仍是独立长期模式。约会承接模型失败时可同路线纠正一次，但不得使用固定深情台词兜底。</w:t>
      </w:r>
    </w:p>
    <w:p>
      <w:r>
        <w: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w:t>
      </w:r>
    </w:p>
    <w:p>
      <w:r>
        <w:t>真人群聊规则：成员退出和群主解散必须分开。退出 RPC 必须验证本人 secret、锁定群资料、拒绝群主自退，只删除本人 membership；客户端成功后才清理本人本地群数据，不能影响其他成员。</w:t>
      </w:r>
    </w:p>
    <w:p>
      <w:r>
        <w:br w:type="page"/>
      </w:r>
    </w:p>
    <w:p>
      <w:r>
        <w:rPr>
          <w:b/>
        </w:rPr>
        <w:t>v1079｜描述卡完整显示与积分红包确认规范（2026-08-27）</w:t>
      </w:r>
    </w:p>
    <w:p>
      <w:r>
        <w:t>图文照片卡不得用固定高度、max-height、line-clamp、ellipsis 或隐藏溢出截断正文。标题可以固定高度，但正文必须参与卡片自动布局；超出当前屏幕时由聊天容器滚动，不能让后半段文字不可见。</w:t>
      </w:r>
    </w:p>
    <w:p>
      <w:r>
        <w:t>图文描述是图片事实，不是普通文本占位。模型历史必须明确 image/textCard 语义，并限制角色只依据描述回应；有真实生图配置时不得降级成图文卡。</w:t>
      </w:r>
    </w:p>
    <w:p>
      <w:r>
        <w:t>积分兑换券只有在真实卡片明确显示未兑换、且真实兑换弹窗出现时才能点击兑换。必须优先点精确 DOM 控件，不能误点吸底栏或装饰子元素；没有弹窗不得猜测兑换。</w:t>
      </w:r>
    </w:p>
    <w:p>
      <w:r>
        <w:t>红包兑换、选中、返回结算和总价核验是同一事务。任一步失败、状态不确定或平台报错都必须停止，绝不能为了完成点单而按原价继续进入提交或支付。</w:t>
      </w:r>
    </w:p>
    <w:p>
      <w:r>
        <w:br w:type="page"/>
      </w:r>
    </w:p>
    <w:p>
      <w:r>
        <w:rPr>
          <w:b/>
        </w:rPr>
        <w:t>v1080｜订单卡片后角色回执与付款真值规范（2026-08-27）</w:t>
      </w:r>
    </w:p>
    <w:p>
      <w:r>
        <w:t>真实订单卡片和角色自然回复是两个职责：卡片负责展示真实订单字段，角色回复负责以本人第一人称承认自己完成点单。不得用“卡片已展示结果”诱导模型沉默。</w:t>
      </w:r>
    </w:p>
    <w:p>
      <w:r>
        <w:t>订单提交事实必须走不会被普通 proactive 忙碌门禁丢弃的可靠功能事件队列；允许延后，不允许伪造固定台词。真实模型首次空输出时最多按现有机制重试一次。</w:t>
      </w:r>
    </w:p>
    <w:p>
      <w:r>
        <w:t>automatic:false 或 pending_payment 不能改写成 paid。只有平台 status 达到 paid 或后续配送状态，才允许角色声称付款完成；否则只能说已点好或已下单。</w:t>
      </w:r>
    </w:p>
    <w:p>
      <w:r>
        <w:t>角色回执严禁发出“自己去付款”“快去付款”等命令，不得暴露卡片、二维码、付款入口、收银台或待付款等内部界面词。</w:t>
      </w:r>
    </w:p>
    <w:p>
      <w:r>
        <w:br w:type="page"/>
      </w:r>
    </w:p>
    <w:p>
      <w:r>
        <w:rPr>
          <w:b/>
        </w:rPr>
        <w:t>v1081｜自然外卖意图与首页套餐边界规范（2026-08-27）</w:t>
      </w:r>
    </w:p>
    <w:p>
      <w:r>
        <w:t>自然外卖解析应支持通用“品牌的商品，规格”结构，不得靠单一品牌白名单；只有当前角色点单回合、商品具有食物语义且尾部规格属于受限白名单时才能直接启动或补全残缺动作。</w:t>
      </w:r>
    </w:p>
    <w:p>
      <w:r>
        <w:t>历史陈述、否定/取消和评价询问必须在显式解析与隐藏补判之前共同拦截。不能因为句子含品牌、饮品或食物名就创建真实任务。</w:t>
      </w:r>
    </w:p>
    <w:p>
      <w:r>
        <w:t>首页限定套餐必须优先使用首页真实卡片，不得在店内搜索套餐名。工作流说明、禁止重复单点等文字不能被解析成独立加购；只有套餐未覆盖的明确食品项才允许继续搜索。</w:t>
      </w:r>
    </w:p>
    <w:p>
      <w:r>
        <w:t>自动测试通过只能证明解析和页面状态机约束。门店打烊时未执行的真实规格选择必须写成待验收，禁止把九珍果汁饮料或爆汁三柠茶的“选规格”写成已完成。</w:t>
      </w:r>
    </w:p>
    <w:p>
      <w:r>
        <w:br w:type="page"/>
      </w:r>
    </w:p>
    <w:p>
      <w:r>
        <w:rPr>
          <w:b/>
        </w:rPr>
        <w:t>v1082｜伴生消息送达与后台时间规范（2026-08-27）</w:t>
      </w:r>
    </w:p>
    <w:p>
      <w:r>
        <w:t>共同生活状态不能作为伴生后台文字消息的服务器暂停条件或客户端收件阻塞条件。已生成消息必须先成功写入并持久化，再确认服务器收件；不得留在队列中等待用户关闭共同生活。</w:t>
      </w:r>
    </w:p>
    <w:p>
      <w:r>
        <w:t>文字畅通与场景事实必须分离：共同生活期间允许伴生文字送到线上聊天，但角色仍必须知道双方正在共同生活，不能虚构异地、分居、久未见、等待落地或催回复。此规则不授权后台自行来电。</w:t>
      </w:r>
    </w:p>
    <w:p>
      <w:r>
        <w:t>角色当前时间必须来自本轮实际读取的后台时钟，不得沿用系统提示、聊天记录、旧消息时间戳或模型猜测。初次生成前和最终发送前都要读取最新值，并按角色时区换算。</w:t>
      </w:r>
    </w:p>
    <w:p>
      <w:r>
        <w:t>当前几点或经过多久的误差在一至两分钟内允许自然表达；超过两分钟、提前跳整点或跨小时必须在发送前拦截，并只做一次真实模型纠正。纠正失败不得用固定台词冒充角色。日程、约定和未来时间不能被误判为当前时间。</w:t>
      </w:r>
    </w:p>
    <w:p>
      <w:r>
        <w:br w:type="page"/>
      </w:r>
    </w:p>
    <w:p>
      <w:r>
        <w:rPr>
          <w:b/>
        </w:rPr>
        <w:t>v1090｜自然外卖口头承诺与执行一致性规范（2026-08-27）</w:t>
      </w:r>
    </w:p>
    <w:p>
      <w:r>
        <w: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w:t>
      </w:r>
    </w:p>
    <w:p>
      <w:r>
        <w:t>用户明确的糖度、冰度、温度等规格是硬条件，补判和严格纠正均不得漏掉或改写。用户未给规格时才允许角色根据真实可用项选择，不能把“你现在选定的”之类占位文字发送给自动化。</w:t>
      </w:r>
    </w:p>
    <w:p>
      <w:r>
        <w:t>动作补判最多一次普通补判加一次严格格式纠正。两次都失败必须 fail-closed 并给出非角色系统诊断，明确没有连接后台或下单；不得无限重试、不得制造固定角色台词，也不得把角色拒绝改成同意。</w:t>
      </w:r>
    </w:p>
    <w:p>
      <w:r>
        <w:t>测试必须同时覆盖接受、拒绝、普通聊天、用户硬规格、首次无效后的单次纠正和两次失败的显式停止；真实后台、真实下单和付款验证必须与无副作用模拟结论分开记录。</w:t>
      </w:r>
    </w:p>
    <w:p>
      <w:r>
        <w:br w:type="page"/>
      </w:r>
    </w:p>
    <w:p>
      <w:r>
        <w:rPr>
          <w:b/>
        </w:rPr>
        <w:t>v1091｜忙碌门禁、时间线与媒体导入稳定规范（2026-08-27）</w:t>
      </w:r>
    </w:p>
    <w:p>
      <w:r>
        <w: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w:t>
      </w:r>
    </w:p>
    <w:p>
      <w:r>
        <w: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w:t>
      </w:r>
    </w:p>
    <w:p>
      <w:r>
        <w: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w:t>
      </w:r>
    </w:p>
    <w:p>
      <w:r>
        <w:t>视频不能以原始 video Blob 直接冒充音乐音频。必须先验证存在可支持音轨，再提取/解码、持久化并回读校验；失败时保留原歌单和歌词，不写空文件。旧记录的自修复也必须复用相同验证路径。</w:t>
      </w:r>
    </w:p>
    <w:p>
      <w:r>
        <w:t>版本机械替换必须使用文件白名单，禁止把媒体频率、分辨率或其他业务数字当作发布号替换。发布后必须在新缓存键下实际打开页面，不能只依据源文件断言新 UI 已加载。</w:t>
      </w:r>
    </w:p>
    <w:p/>
    <w:p>
      <w:r>
        <w:rPr>
          <w:rFonts w:ascii="Microsoft YaHei" w:hAnsi="Microsoft YaHei" w:eastAsia="Microsoft YaHei"/>
          <w:b/>
          <w:sz w:val="22"/>
        </w:rPr>
        <w:t>v1116：本机通话视频与自动记忆证据规范（2026-08-30）</w:t>
      </w:r>
    </w:p>
    <w:p>
      <w:r>
        <w:rPr>
          <w:rFonts w:ascii="Microsoft YaHei" w:hAnsi="Microsoft YaHei" w:eastAsia="Microsoft YaHei"/>
        </w:rPr>
        <w:t>角色通话循环视频不得进入核心 JSON、localStorage 大对象、云快照或 base64；必须使用当前设备 IndexedDB Blob。替换时先写入并回读核对大小，再保存引用，最后删除旧 Blob；任一步失败都恢复旧引用并保留旧文件。</w:t>
      </w:r>
    </w:p>
    <w:p>
      <w:r>
        <w:rPr>
          <w:rFonts w:ascii="Microsoft YaHei" w:hAnsi="Microsoft YaHei" w:eastAsia="Microsoft YaHei"/>
        </w:rPr>
        <w: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w:t>
      </w:r>
    </w:p>
    <w:p>
      <w:r>
        <w:rPr>
          <w:rFonts w:ascii="Microsoft YaHei" w:hAnsi="Microsoft YaHei" w:eastAsia="Microsoft YaHei"/>
        </w:rPr>
        <w: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w:t>
      </w:r>
    </w:p>
    <w:p>
      <w:r>
        <w:rPr>
          <w:rFonts w:ascii="Microsoft YaHei" w:hAnsi="Microsoft YaHei" w:eastAsia="Microsoft YaHei"/>
        </w:rPr>
        <w:t>验证必须同时覆盖有效偏好、纪念日、宠物等可核事实，以及疑问句、半截粗口、无证据数字和仅标签无可见回复等拒绝样例；还要核对根网页与私人 Bundle 业务文件逐字一致，并用实际浏览器点按设置入口和视频通话大小画面。</w:t>
      </w:r>
    </w:p>
    <w:p/>
    <w:p>
      <w:r>
        <w:rPr>
          <w:b/>
        </w:rPr>
        <w:t>朋友伴生程序 app.asar.unpacked 依赖规范（2026-08-30）</w:t>
      </w:r>
    </w:p>
    <w:p>
      <w:r>
        <w:rPr>
          <w:rFonts w:ascii="Microsoft YaHei" w:hAnsi="Microsoft YaHei" w:eastAsia="Microsoft YaHei"/>
        </w:rPr>
        <w: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w:t>
      </w:r>
    </w:p>
    <w:p>
      <w:r>
        <w:rPr>
          <w:rFonts w:ascii="Microsoft YaHei" w:hAnsi="Microsoft YaHei" w:eastAsia="Microsoft YaHei"/>
        </w:rPr>
        <w:t>朋友账号、完整地址和 Cookie 的现场验收只能在朋友自己的电脑、配对和专用 Edge 中完成。维护端可以证明安装结构、签名和模块解析，但不能用模拟 CDP 或维护端未配对界面冒充朋友真实地址确认成功。</w:t>
      </w:r>
    </w:p>
    <w:p/>
    <w:p>
      <w:pPr>
        <w:pStyle w:val="Heading1"/>
      </w:pPr>
      <w:r>
        <w:t>v1127｜社交回复、设置持久化与世界书组织规范（2026-09-01）</w:t>
      </w:r>
    </w:p>
    <w:p>
      <w:r>
        <w:t>设置保存规范：任何显示“已保存”的时间段或角色设置都必须等待真实持久化成功；失败时恢复该次操作前的全部相关字段。跨午夜时间段可以存在，但开始与结束相同、时间格式无效或目标记录已删除时不得写入。</w:t>
      </w:r>
    </w:p>
    <w:p>
      <w:r>
        <w: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w:t>
      </w:r>
    </w:p>
    <w:p>
      <w:r>
        <w:t>作者识别与并发规范：历史本人评论应通过公开昵称或公开头像兼容识别；发送前后均需复核帖子、评论、角色和页面仍存在。相同评论同一时刻只允许一个角色回复请求，重复结果不得再次落盘。</w:t>
      </w:r>
    </w:p>
    <w:p>
      <w:r>
        <w:t>组织元数据规范：世界书分类只用于查看和管理，不得改变角色作用范围、条目排序、命中规则、注入正文或模型提示。删除分类只能解除归类，不能删除或重排条目；导入内容默认进入未分类。</w:t>
      </w:r>
    </w:p>
    <w:p>
      <w:r>
        <w:t>网页同版本热修复规范：保持用户要求的版本号时，必须同步更新 Service Worker 缓存键、hotfix 标识和所有网页入口查询参数，并在推送后从线上实际读取新标识与关键功能；只检查本地源码或 Git 提交不能证明旧缓存已更新。</w:t>
      </w:r>
    </w:p>
    <w:p>
      <w:pPr>
        <w:pStyle w:val="Heading1"/>
      </w:pPr>
      <w:r>
        <w:t>安卓网页启动与模型路线诊断规范（2026-09-02）</w:t>
      </w:r>
    </w:p>
    <w:p>
      <w:r>
        <w:t>公开网页兼容规范：单一关键脚本必须通过旧安卓解析门槛，不得引入可选链、空值合并或正则后向断言等会在执行前阻断整份脚本的语法；需要 flatMap、matchAll 等较新运行时能力时，必须先提供有界回退并增加静态回归测试。</w:t>
      </w:r>
    </w:p>
    <w:p>
      <w:r>
        <w: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w:t>
      </w:r>
    </w:p>
    <w:p>
      <w:r>
        <w: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w:t>
      </w:r>
    </w:p>
    <w:p>
      <w:r>
        <w:t>发布范围规范：本类公开网页专属修复只更新网页入口、网页缓存身份和对应测试，不同步私人 PhoneWeb.bundle，也不得把网页自动测试写成私人安装包交付证据。</w:t>
      </w:r>
    </w:p>
    <w:p>
      <w:pPr>
        <w:pStyle w:val="Heading1"/>
      </w:pPr>
      <w:r>
        <w:t>顶部状态连续性规范（2026-09-02）</w:t>
      </w:r>
    </w:p>
    <w:p>
      <w:r>
        <w:t>顶部心情、状态条等持续型界面不得把一次辅助模型请求失败解释为状态已不存在。已有最后确认值时继续显示；只有新的有效结果可以替换，用户主动关闭或明确清空才能隐藏。</w:t>
      </w:r>
    </w:p>
    <w:p>
      <w:r>
        <w:t>失败时间、错误原因和重试状态属于诊断元数据，不得直接充当业务值的删除条件。需要防止旧值冒充本轮新结果时，应保留值并区分时间来源，而不是制造闪烁。</w:t>
      </w:r>
    </w:p>
    <w:p>
      <w:r>
        <w:t>持续显示不得制造固定角色内容。若从未取得有效角色心声，界面保持空白；若已有有效心声，显示时不得声称它是本轮刚产生的内容。</w:t>
      </w:r>
    </w:p>
    <w:p>
      <w:r>
        <w:t>网页和私人版本共有修复可以同步代码，但发布顺序必须服从用户确认。本轮网页先推送，私人候选不推送、不打包，不能用网页线上成功代替私人安装包验收。</w:t>
      </w:r>
    </w:p>
    <w:p>
      <w:r>
        <w:br w:type="page"/>
      </w:r>
    </w:p>
    <w:p>
      <w:pPr>
        <w:pStyle w:val="Heading1"/>
      </w:pPr>
      <w:r>
        <w:rPr>
          <w:rFonts w:ascii="Microsoft YaHei" w:hAnsi="Microsoft YaHei"/>
          <w:sz w:val="32"/>
        </w:rPr>
        <w:t>新增规则｜共同生活多人说话人与来客记忆</w:t>
      </w:r>
    </w:p>
    <w:p>
      <w:r>
        <w:rPr>
          <w:rFonts w:ascii="Microsoft YaHei" w:hAnsi="Microsoft YaHei"/>
          <w:sz w:val="21"/>
        </w:rPr>
        <w:t>1. 多人现场不得继续使用“非 user 即主角”的二元推断。每条消息必须保存稳定 actorType；渲染、摘要、日记、后台主动消息和跨渠道承接必须使用同一说话人映射。</w:t>
      </w:r>
    </w:p>
    <w:p>
      <w:r>
        <w:rPr>
          <w:rFonts w:ascii="Microsoft YaHei" w:hAnsi="Microsoft YaHei"/>
          <w:sz w:val="21"/>
        </w:rPr>
        <w:t>2. 多人模式关闭时，正常两人共同生活必须调用原发送与渲染链；待演人物不能获得 joinedSeq，也不能读到关闭期间的内容。存在历史配角消息时必须继续显示历史署名，禁止为恢复旧界面而抹掉说话人。</w:t>
      </w:r>
    </w:p>
    <w:p>
      <w:r>
        <w:rPr>
          <w:rFonts w:ascii="Microsoft YaHei" w:hAnsi="Microsoft YaHei"/>
          <w:sz w:val="21"/>
        </w:rPr>
        <w:t>3. 微信来客记忆只允许覆盖一次真实入场区间，使用 episodeId 幂等写入该来客自己的长期总结；未正式入场、空现场、角色已删除均不得编造总结。失败可以重试，但不能以系统固定文字伪装成角色记忆。</w:t>
      </w:r>
    </w:p>
    <w:p>
      <w:r>
        <w:rPr>
          <w:rFonts w:ascii="Microsoft YaHei" w:hAnsi="Microsoft YaHei"/>
          <w:sz w:val="21"/>
        </w:rPr>
        <w:t>4. 主角优先和配角上限必须在执行层验证：没有本轮主角真实气泡就不生成配角；每轮最多一名配角；配角台词字符数不得超过本轮主角真实台词总字符数。提示词只能补充，不能代替硬门禁。</w:t>
      </w:r>
    </w:p>
    <w:p>
      <w:r>
        <w:rPr>
          <w:rFonts w:ascii="Microsoft YaHei" w:hAnsi="Microsoft YaHei"/>
          <w:sz w:val="21"/>
        </w:rPr>
        <w:t>5. 共享功能先私人交付时，根目录与 PhoneWeb.bundle 必须包含同字节功能脚本并使用同一新网页候选版本；可以不上传网页，但不得用“私人专属”掩盖网页版缺失。私人包还必须反向核对并保留上一个私人修复链。</w:t>
      </w:r>
    </w:p>
    <w:p>
      <w:r>
        <w:br w:type="page"/>
      </w:r>
    </w:p>
    <w:p>
      <w:r>
        <w:rPr>
          <w:rFonts w:ascii="等线" w:hAnsi="等线" w:eastAsia="等线"/>
          <w:b/>
          <w:sz w:val="28"/>
        </w:rPr>
        <w:t>2026-09-04：多人共同生活界面、顺序与语言校验规范</w:t>
      </w:r>
    </w:p>
    <w:p>
      <w:pPr>
        <w:pStyle w:val="ListBullet"/>
      </w:pPr>
      <w:r>
        <w:rPr>
          <w:rFonts w:ascii="等线" w:hAnsi="等线" w:eastAsia="等线"/>
          <w:sz w:val="21"/>
        </w:rPr>
        <w:t>可选多人模式不得永久压缩聊天区。完整管理必须收进共同生活设置；关闭后必须直接调用原双人 renderCohab，不能仅用 CSS 隐藏新元素。</w:t>
      </w:r>
    </w:p>
    <w:p>
      <w:pPr>
        <w:pStyle w:val="ListBullet"/>
      </w:pPr>
      <w:r>
        <w:rPr>
          <w:rFonts w:ascii="等线" w:hAnsi="等线" w:eastAsia="等线"/>
          <w:sz w:val="21"/>
        </w:rPr>
        <w:t>说话顺序由执行层按本轮 addressTo 重排：主角/所有人目标由主角先答；来客/路人目标由被点名者先答。提示词只能补充语义，不能代替执行层约束。</w:t>
      </w:r>
    </w:p>
    <w:p>
      <w:pPr>
        <w:pStyle w:val="ListBullet"/>
      </w:pPr>
      <w:r>
        <w:rPr>
          <w:rFonts w:ascii="等线" w:hAnsi="等线" w:eastAsia="等线"/>
          <w:sz w:val="21"/>
        </w:rPr>
        <w:t>配角生成结果必须进入和主角相同的消息队列、逐字显示与持久化流程；不得在模型返回后直接另行插入完整段落。配角可见台词长度必须以主角本轮真实可见台词为上限。</w:t>
      </w:r>
    </w:p>
    <w:p>
      <w:pPr>
        <w:pStyle w:val="ListBullet"/>
      </w:pPr>
      <w:r>
        <w:rPr>
          <w:rFonts w:ascii="等线" w:hAnsi="等线" w:eastAsia="等线"/>
          <w:sz w:val="21"/>
        </w:rPr>
        <w:t>人物关系必须同时携带“该角色是谁”和“该角色如何称呼对方”。昵称只做身份定位，不得替代丈母娘/女婿等关系视角；退场总结要从来客第一人称复核人物归属。</w:t>
      </w:r>
    </w:p>
    <w:p>
      <w:pPr>
        <w:pStyle w:val="ListBullet"/>
      </w:pPr>
      <w:r>
        <w:rPr>
          <w:rFonts w:ascii="等线" w:hAnsi="等线" w:eastAsia="等线"/>
          <w:sz w:val="21"/>
        </w:rPr>
        <w:t>用户撤销气泡配色后，应删除可见颜色控件和气泡内联颜色覆盖，沿用原 CSS 模板；兼容旧存档字段可以读取但不得继续影响界面。</w:t>
      </w:r>
    </w:p>
    <w:p>
      <w:pPr>
        <w:pStyle w:val="ListBullet"/>
      </w:pPr>
      <w:r>
        <w:rPr>
          <w:rFonts w:ascii="等线" w:hAnsi="等线" w:eastAsia="等线"/>
          <w:sz w:val="21"/>
        </w:rPr>
        <w:t>非普通话语音的模型提示与输出校验要成对实现。粤语每一句原文都必须紧跟一行普通话翻译；一次真实纠正仍不合格时显示明确失败，禁止用系统固定文本冒充角色。</w:t>
      </w:r>
    </w:p>
    <w:p>
      <w:pPr>
        <w:pStyle w:val="ListBullet"/>
      </w:pPr>
      <w:r>
        <w:rPr>
          <w:rFonts w:ascii="等线" w:hAnsi="等线" w:eastAsia="等线"/>
          <w:sz w:val="21"/>
        </w:rPr>
        <w:t>网页可见诊断能力必须反向核对私人 Bundle 的入口、脚本加载顺序与实际按钮；私人版不得因独立 Bundle 结构遗漏网页已有功能。</w:t>
      </w:r>
    </w:p>
    <w:p>
      <w:pPr>
        <w:pStyle w:val="Heading1"/>
      </w:pPr>
      <w:r>
        <w:t>2026-09-05：主动消息轮次、异步对象与显式清单防复发规则</w:t>
      </w:r>
    </w:p>
    <w:p>
      <w:r>
        <w: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w:t>
      </w:r>
    </w:p>
    <w:p>
      <w:r>
        <w: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w:t>
      </w:r>
    </w:p>
    <w:p>
      <w:r>
        <w:t>外卖中的显式商品清单优先级高于套餐推荐和自主启发式。每个清单项须单独搜索、单独取得可验证候选并按品类去重；单品请求必须排除套餐、多件装和模糊同类。没有精确证据时失败关闭，不能为了继续流程擅自替换。</w:t>
      </w:r>
    </w:p>
    <w:p>
      <w:r>
        <w: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w:t>
      </w:r>
    </w:p>
    <w:p>
      <w:pPr>
        <w:pStyle w:val="Heading1"/>
      </w:pPr>
      <w:r>
        <w:t>新增规则：私人键盘修复必须限定目标输入框并反向验证共享页面</w:t>
      </w:r>
    </w:p>
    <w:p>
      <w:r>
        <w:t>任何键盘 Bug 修改前，先列出共享 WKWebView、SwiftUI 根视图、viewport、滚动容器和焦点状态的全部消费者；明确目标页、非目标页和恢复路径。不能用局部页面现象推导全局壳层都需要改动。</w:t>
      </w:r>
    </w:p>
    <w:p>
      <w:r>
        <w: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w:t>
      </w:r>
    </w:p>
    <w:p>
      <w:r>
        <w:t>每个临时状态必须覆盖正常结束和异常结束：blur、切换到另一输入框、键盘交互式隐藏、页面退出和 WebView 销毁都要恢复。测试必须证明状态只由目标输入框开启，且不会泄漏到微信、通话或其他编辑框。</w:t>
      </w:r>
    </w:p>
    <w:p>
      <w:r>
        <w: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w:t>
      </w:r>
    </w:p>
    <w:p>
      <w:pPr>
        <w:pStyle w:val="Heading1"/>
      </w:pPr>
      <w:r>
        <w:t>新增规则 键盘基线对照与最后消息验收</w:t>
      </w:r>
    </w:p>
    <w:p>
      <w:r>
        <w:t>修复键盘问题前必须建立逐版本矩阵，至少记录宿主安全区、viewport、fixed 或 absolute 定位、原生键盘约束、焦点调用和滚动控制。不得只拿一个旧版本整版覆盖，也不得在失败方案上继续叠加补丁。</w:t>
      </w:r>
    </w:p>
    <w:p>
      <w:r>
        <w:t>选择最终方案时，应从已知正常版本恢复一条完整布局链，再逐项保留后来与布局无关且已验证有效的改动。每个保留项必须说明它解决的现象及为什么不会重新引入共享页面回归。</w:t>
      </w:r>
    </w:p>
    <w:p>
      <w:r>
        <w: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w:t>
      </w:r>
    </w:p>
    <w:p>
      <w:r>
        <w: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w:t>
      </w:r>
    </w:p>
    <w:p>
      <w:pPr>
        <w:pStyle w:val="Heading1"/>
      </w:pPr>
      <w:r>
        <w:t>新增规则 禁止在输入命中阶段改写滚动位置</w:t>
      </w:r>
    </w:p>
    <w:p>
      <w:r>
        <w:t>iOS WKWebView 的 textarea 在 touchstart、pointerdown 和原生 caret hit testing 完成前，不得同步改写任何祖先消息区或外层页面的 scrollTop、contentOffset、transform、bottom 或高度。</w:t>
      </w:r>
    </w:p>
    <w:p>
      <w:r>
        <w:t>同一物理触摸可能依次产生 touchstart、pointerdown 和 click；不得让多个入口重复执行布局或滚动副作用。去重不只检查业务动作次数，还必须检查几何状态是否被重复写入。</w:t>
      </w:r>
    </w:p>
    <w:p>
      <w:r>
        <w:t>需要默认显示最后一条消息时，应在页面进入或消息渲染完成阶段处理，不得把滚动校正塞进输入框触摸阶段。若用户主动停在旧消息，是否跳到底部应作为独立交互规则验证。</w:t>
      </w:r>
    </w:p>
    <w:p>
      <w:r>
        <w:t>私人线下修复不得复制微信整页布局。只能复用已证明与 DOM 结构无关的原则；修改前要核对消息滚动容器、输入栏兄弟关系、旁白或目标控件、fixed 或 absolute 祖先及宿主键盘策略。</w:t>
      </w:r>
    </w:p>
    <w:p>
      <w:pPr>
        <w:pStyle w:val="Heading1"/>
      </w:pPr>
      <w:r>
        <w:t>新增规则 同机正常输入区应先做坐标系差分</w:t>
      </w:r>
    </w:p>
    <w:p>
      <w:r>
        <w:t>同一 WKWebView 内若微信输入正常而共同生活异常，优先比较从 html、body、phone、page 到 textarea 的 fixed、absolute、transform、overflow 和 flex 链；在找出差分前不得继续叠加原生键盘通知或动画延时。</w:t>
      </w:r>
    </w:p>
    <w:p>
      <w:r>
        <w:t>修复光标坐标时，应让异常输入区复用正常输入区的几何原则，不复制业务 DOM 或视觉样式。必须证明公开网页、微信消息逻辑和其他页面没有被改写。</w:t>
      </w:r>
    </w:p>
    <w:p>
      <w:r>
        <w:t>键盘打开与收起出现两拍位移时，视为存在两个几何所有者。只保留 WebKit 与一个稳定祖先坐标基准；禁止同时使用 visualViewport、键盘 frame、scrollTop、contentOffset 或重复 focus 做补偿。</w:t>
      </w:r>
    </w:p>
    <w:p>
      <w:r>
        <w:t>输入栏按钮在键盘重排时必须阻止事件穿透。除 touchstart 或 pointerdown 去重外，还要覆盖 iOS 延迟 synthetic click，并仅在刚发生输入栏触摸时拦截后方消息，不能影响正常消息编辑。</w:t>
      </w:r>
    </w:p>
    <w:p>
      <w:r>
        <w:br w:type="page"/>
      </w:r>
    </w:p>
    <w:p>
      <w:pPr>
        <w:pStyle w:val="Heading1"/>
      </w:pPr>
      <w:r>
        <w:t>2026 09 06 v1190 情侣空间聊天与软件监管</w:t>
      </w:r>
    </w:p>
    <w:p>
      <w:r>
        <w:t>停留监管必须基于前台连续会话，不能把多次短停留相加；重绘不算重新进入；同一软件内换子页面不算再次打开，参与对象变化必须重置等待。计数与连续停留分开，且按设备本地日期清零。</w:t>
      </w:r>
    </w:p>
    <w:p>
      <w:r>
        <w:t>只知道对象和软件名称的权限不得读取对方正文或草稿。角色身份必须来自当前活动结构化参与者，不允许用软件名称或曾选过的默认角色推断伴侣在场。</w:t>
      </w:r>
    </w:p>
    <w:p>
      <w:r>
        <w:t>异步生成必须在实际发送前复查开关、绑定对象、账号、前台页面、参与者及新消息。权限关闭、页面退出或上下文改变使旧结果永久失效；不自动补发或用固定台词代替失败模型。</w:t>
      </w:r>
    </w:p>
    <w:p>
      <w:r>
        <w:t>非当前页面角色发起的独立反应须明确使用该角色模型路线，不能被游戏页面的模型选择覆盖。公共与私人脚本保持同字节，新资源必须加入两端入口、离线缓存及私人资源清单。</w:t>
      </w:r>
    </w:p>
    <w:p>
      <w:pPr>
        <w:pStyle w:val="Heading2"/>
      </w:pPr>
      <w:r>
        <w:t>2026-09-06 · v1191 网页监管触发修复</w:t>
      </w:r>
    </w:p>
    <w:p>
      <w:r>
        <w: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v1196：内心格式与请求成本边界</w:t>
      </w:r>
    </w:p>
    <w:p>
      <w:r>
        <w:t>角色内心属于可缺失的附属显示；正文已正常时不得为了补齐内心再调用模型。先本地解析明确格式变体，无效值保留上一有效值；不得伪造角色内心。格式规范不能承诺模型百分之百遵守。</w:t>
      </w:r>
    </w:p>
    <w:p>
      <w:r>
        <w: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w:t>
      </w:r>
    </w:p>
    <w:p>
      <w:pPr>
        <w:pStyle w:val="Heading2"/>
      </w:pPr>
      <w:r>
        <w:t>2026-09-06 · v1197 共同生活设置内模型与路线诊断</w:t>
      </w:r>
    </w:p>
    <w:p>
      <w:r>
        <w:t>通道诊断必须跟随实际请求上下文，不能用微信诊断冒充共同生活，也不能把主角线路冒充配角线路。当前配置与请求时配置分别呈现；未返回结束原因或用量时不猜测。</w:t>
      </w:r>
    </w:p>
    <w:p>
      <w:r>
        <w:t>诊断入口不得触发测试模型、重试或变更路线。记录必须白名单化，保留模型名、状态与规模即可，不记录正文、Key、接口地址或未经清洗的错误原文。</w:t>
      </w:r>
    </w:p>
    <w:p>
      <w:r>
        <w:t>共同生活设置会被私人拦截和多人剧场组件依次包装。新增入口必须验证最终DOM位于details内部且折叠隐藏，不能只对单一基础HTML字符串做位置断言。</w:t>
      </w:r>
    </w:p>
    <w:p>
      <w:pPr>
        <w:pStyle w:val="Heading2"/>
      </w:pPr>
      <w:r>
        <w:t>2026-09-06 · v1198 线上与共同生活请求规模详情</w:t>
      </w:r>
    </w:p>
    <w:p>
      <w:r>
        <w:t>请求规模详情必须与现有统计口径对账；字符、字节、tokens与费用不可混称。JSON格式和转义必须计入，不得让分项合计小于或大于总数。</w:t>
      </w:r>
    </w:p>
    <w:p>
      <w:r>
        <w:t>统计必须在请求生成时取得快照，旧记录缺明细时明确不可恢复，不能用当前人设/设置伪造旧占比。分类若按章节判断，应明确口径并保留其他类别，不能假装精确追踪了每个原始字段。</w:t>
      </w:r>
    </w:p>
    <w:p>
      <w:r>
        <w:t>诊断只存分类/数值，详情中不要复制原始提示词、聊天原文或任意用户章节标题。验证线上和共同生活各自实际入口，详情只观察，不触发模型测试或重试。</w:t>
      </w:r>
    </w:p>
    <w:p>
      <w:pPr>
        <w:pStyle w:val="Heading2"/>
      </w:pPr>
      <w:r>
        <w:t>2026-09-06 v1199 外卖补判误触发及私人诊断归因</w:t>
      </w:r>
    </w:p>
    <w:p>
      <w:r>
        <w: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w:t>
      </w:r>
    </w:p>
    <w:p>
      <w:r>
        <w: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w:t>
      </w:r>
    </w:p>
    <w:p>
      <w:r>
        <w: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w:t>
      </w:r>
    </w:p>
    <w:p>
      <w:pPr>
        <w:pStyle w:val="Heading2"/>
      </w:pPr>
      <w:r>
        <w:t>2026-09-06 v1200 前后台回复接力互斥</w:t>
      </w:r>
    </w:p>
    <w:p>
      <w:r>
        <w: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w:t>
      </w:r>
    </w:p>
    <w:p>
      <w:r>
        <w: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w:t>
      </w:r>
    </w:p>
    <w:p>
      <w:r>
        <w: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w:t>
      </w:r>
    </w:p>
    <w:p>
      <w:r>
        <w: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w:t>
      </w:r>
    </w:p>
    <w:p>
      <w:r>
        <w: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w:t>
      </w:r>
    </w:p>
    <w:p>
      <w:pPr>
        <w:pageBreakBefore/>
        <w:keepNext/>
      </w:pPr>
      <w:r>
        <w:t xml:space="preserve">2026年9月6日 本地养成预览计时与恢复规则</w:t>
      </w:r>
    </w:p>
    <w:p>
      <w:r>
        <w:t xml:space="preserve">经过时间只能由专用结算器推进，持久化函数不能重置结算起点。状态或睡眠灯光模式切换前先按旧模式结算；累计结果应通过一次结算与分多次结算等价测试，保留离线结算上限和时间回拨高水位。</w:t>
      </w:r>
    </w:p>
    <w:p>
      <w:r>
        <w:t xml:space="preserve">健康惩罚或睡眠锁不能拦截恢复动作。用药、休息和食物耗尽后的恢复途径都应从实际界面验证可达；不能以强制点击绕过状态栏等遮挡来让测试通过。自动照顾取消后不得继续迟到喂食。</w:t>
      </w:r>
    </w:p>
    <w:p>
      <w:r>
        <w:t xml:space="preserve">本地演示明确标为演示，不冒充真实绑定角色；验证只能使用隔离测试存档，不能清空用户正在试玩的存档。整个人物画面验收优先于服装数量，未经视觉验收的拼接资产不标为完成。</w:t>
      </w:r>
    </w:p>
    <w:p>
      <w:pPr>
        <w:pageBreakBefore/>
        <w:keepNext/>
      </w:pPr>
      <w:r>
        <w:t xml:space="preserve">2026年9月6日 像素少女 P07 互动洗漱与用户音频</w:t>
      </w:r>
    </w:p>
    <w:p>
      <w:r>
        <w:t xml:space="preserve">演示中的可见鼠标只是本地可视动作执行器，应调用和手动相同的动作函数，不能只演动画而直接改最终状态；每段等待与拖拽检查取消令牌和页面可见性。镜子近景保持同一原人物素材，不独立换脸。</w:t>
      </w:r>
    </w:p>
    <w:p>
      <w:r>
        <w:t xml:space="preserve">普通上床动作不隐式改变灯光；如要自动关灯，应作为明确独立动作展示。默认音乐与用户歌单播放互斥，声音池有界；后台暂停，恢复时尊重用户暂停和静音设置。用户提供音频原样保留，不转传。</w:t>
      </w:r>
    </w:p>
    <w:p>
      <w:pPr>
        <w:pageBreakBefore/>
        <w:keepNext/>
      </w:pPr>
      <w:r>
        <w:t xml:space="preserve">2026年9月7日 像素少女接入边界</w:t>
      </w:r>
    </w:p>
    <w:p>
      <w:r>
        <w:t xml:space="preserve">动作随机不能打乱必要先后顺序，也不能绕过饱腹、库存、睡眠、低健康等门槛。随机药水或自动付费购买不属于普通喂食。执行中使用当前数值复验，不只相信生成时快照。</w:t>
      </w:r>
    </w:p>
    <w:p>
      <w:r>
        <w:t xml:space="preserve">iframe接入必须检查来源窗口、源站、会话、账号和绑定角色；普通界面刷新不应重建正在玩的子页，失效后必须提供可退出路径。沿用游戏时长统计，并排除绑定伴侣正在参与时的监管误触发。</w:t>
      </w:r>
    </w:p>
    <w:p>
      <w:r>
        <w:t xml:space="preserve">模型请求失败不自动多轮纠正；普通照顾错误与未来穿搭计划错误分别记录，周期检查不得反复覆盖当前反馈。自动安排与手动照顾同时发生要复用等待中的请求。</w:t>
      </w:r>
    </w:p>
    <w:p>
      <w:r>
        <w:t xml:space="preserve">任何网页关闭时的定时动作，必须明确预生成计划与重新打开补执行的边界；本地模拟模型和源文件一致不等于后台在线、真实模型、Mac编译或iPhone通过。用户暂停上传后不得提交推送。</w:t>
      </w:r>
    </w:p>
    <w:p>
      <w:r>
        <w: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w:t>
      </w:r>
    </w:p>
    <w:p>
      <w:r>
        <w: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w:t>
      </w:r>
    </w:p>
    <w:p>
      <w:r>
        <w:t xml:space="preserve">2026年9月7日 v1204 私人衣柜整体试玩</w:t>
      </w:r>
    </w:p>
    <w:p>
      <w:r>
        <w:t xml:space="preserve">像素素材的透明杂点不能作为可见轮廓边界；先量实际alpha可见范围，修局部线头时禁止整体缩短眼线。独立预览接入正式小游戏必须逐项保留角色桥、账号隔离、持久化和file素材读取，不能用演示入口替换正式逻辑。必须从用户页面实际导出的配置生成默认值，并在包内核对每份素材和入口字节。</w:t>
      </w:r>
    </w:p>
    <w:p>
      <w:r>
        <w:t xml:space="preserve">2026年9月7日 v1205 自定义套装和发型白边修复</w:t>
      </w:r>
    </w:p>
    <w:p>
      <w:r>
        <w:t xml:space="preserve">修白边要区分透明边缘残底、浅色发圈和发丝高光，禁止统一删除浅色或整体缩小素材；保留原画布、锚点、RGB，记录alpha变化和保护区。自定义套装保存选中装扮的独立快照，禁止快照里嵌套整份套装列表；更新和删除必须有明确目标，不能按同名覆盖。原素材清单仅做白边修复时须显式兼容旧完整hash清单，不放开任意不匹配配置。</w:t>
      </w:r>
    </w:p>
    <w:p>
      <w:r>
        <w:t xml:space="preserve">嵌套iframe上的关闭按钮必须检查遮挡和未保存状态。自动换装不能盖掉用户正在编辑的搭配；只存实际执行记录，不把旧固定两套计划或随机执行结果冒充角色新生成的发言。真实模型上下文仅传当前绑定账号与角色的套装名字/事实。网页8点任务必须说明关闭App时不能准点执行。</w:t>
      </w:r>
    </w:p>
    <w:p>
      <w:r>
        <w: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w:t>
      </w:r>
    </w:p>
    <w:p>
      <w:r>
        <w:t xml:space="preserve">2026-09-07 v1205 自动角色选衣的边界</w:t>
      </w:r>
    </w:p>
    <w:p>
      <w:r>
        <w:t xml:space="preserve">按人设选择必须使用已绑定角色的真实模型线路与persona，所有资产白名单ID必须验证；程序随机结果不能冒充角色偏好。聊天上下文构建只读事实，不能嵌套触发另一次模型请求。异步父子层衣柜同步须用时段确认保护新状态，防初始化旧存档回写；正在编辑、账号变化、越过时段或用户微调后拒绝迟到结果。模型结果只改变服装和发型，不能重置用户五官及身体比例。</w:t>
      </w:r>
    </w:p>
    <w:p>
      <w:r>
        <w:t xml:space="preserve">2026年9月7日 v1205发布边界：已验收的完全相同运行内容从本地转上线可保留其候选版本；新源包首次使用新包名并拒绝覆盖。打包必须从干净提交归档，比对全部嵌套游戏资源及新增顶层metadata。Git推送成功不等于网站部署成功，应再核实远端流水线及正式入口。</w:t>
      </w:r>
    </w:p>
    <w:p>
      <w:r>
        <w:t xml:space="preserve">2026年9月7日 昵称提示：已有认证桥提供角色显示名称时直接复用，避免硬编码示例名或另建角色状态；名称作为纯文本写入，并检查初始提示与后续计时提示一致。小范围文案修改不改变照顾请求或持久化逻辑；网页与私人版本都应同步并给新版本号。网页ZIP与私人源码ZIP应分别核对真实运行资源，不能互相替代。</w:t>
      </w:r>
    </w:p>
    <w:p>
      <w:r>
        <w:br w:type="page"/>
      </w:r>
    </w:p>
    <w:p>
      <w:pPr>
        <w:pStyle w:val="Heading1"/>
      </w:pPr>
      <w:r>
        <w:rPr>
          <w:sz w:val="30"/>
        </w:rPr>
        <w:t>2026年9月8日 消息与小事簿修复 本地未发布</w:t>
      </w:r>
    </w:p>
    <w:p>
      <w:r>
        <w: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w:t>
      </w:r>
    </w:p>
    <w:p>
      <w:r>
        <w:t>原文实验不是取消功能权限。正文重复与格式过滤可关闭，真实设备授权、支付校验、会话/账号归属、后台消息或任务 ID 去重不得关闭。配置快照只传入需要展示给用户的角色请求，不能全局放开 JSON 动作决策、外卖、图片规划等辅助请求。后台功能须显式同步配置并另行部署，前端本地修改不等于已影响线上后台。</w:t>
      </w:r>
    </w:p>
    <w:p>
      <w:r>
        <w:t>涉及自主角色动作，生成入口必须固定角色人设和其独立模型路线；等待模型和媒体期间切账号、删除角色、替换对象时不得发布到新角色。不用当前页面选中人或错误回落弥补迟到结果。</w:t>
      </w:r>
    </w:p>
    <w:p>
      <w:r>
        <w:t>隐藏总结必须有本轮证据、正确说话者和作者归属。不能把用户愿望记成角色承诺；角色未实际说出的候选内容不得作为已承诺事实。只在消息已进入对应对话后收录，保留旧记录，不以未经核实的旧来源声称用户亲写。</w:t>
      </w:r>
    </w:p>
    <w:p>
      <w:r>
        <w:t>修改共享回复管线前列出网页与私人消费者，分别检查旧实现差异，不能把网页整文件覆盖私人性能或恢复逻辑。回归同时跑默认关闭与开启，并覆盖合法标签、未知正文、长重复文本、后台未完成回复、异步切号以及持久化。并行打包或 staging 可能覆盖本次逻辑，收尾必须复查实际文件，不能凭一次测试声明当前产物仍一致。</w:t>
      </w:r>
    </w:p>
    <w:p>
      <w:r>
        <w: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w:t>
      </w:r>
    </w:p>
    <w:p>
      <w:r>
        <w:br w:type="page"/>
      </w:r>
    </w:p>
    <w:p>
      <w:pPr>
        <w:pStyle w:val="Heading1"/>
      </w:pPr>
      <w:r>
        <w:t>2026年9月8日 v1209 分离网页与私人功能的汇总发布</w:t>
      </w:r>
    </w:p>
    <w:p>
      <w:r>
        <w:t>跨任务发布以当前有效成果为单位，不以“所有工作区”作为把旧整树覆盖最新版本的理由。私人源码可与网页源码一同入仓，但网页入口和静态网页包必须不包含私人功能。仓库公开性与运行功能隔离是两件事，不将 native 目录误称保密。</w:t>
      </w:r>
    </w:p>
    <w:p>
      <w:r>
        <w:t>打包前检查 ignored-but-required 文件。工作区文件存在和本地测试通过，不能代替 git 跟踪清单及最终 ZIP 的包含证明。所有用户可见共享脚本、样式、嵌套素材和双入口必须反向核对；保留私人核心的性能、恢复及原生差异，禁止用旧 staging 脚本从网页整包覆盖私人核心。</w:t>
      </w:r>
    </w:p>
    <w:p>
      <w:r>
        <w:t>新网页和私人产物都使用唯一新版本、新包名。Windows 产物仅为 Mac 待编译源码候选，尚无 Mac 编译签名和真实 iPhone 验收，不可称可运行私人交付。推送只自动尝试一次，线上 Pages 与单独的后台函数部署分别核实，不混淆提交、包生成与上线状态。</w:t>
      </w:r>
    </w:p>
    <w:p>
      <w:r>
        <w:br w:type="page"/>
      </w:r>
    </w:p>
    <w:p>
      <w:pPr>
        <w:pStyle w:val="Heading1"/>
      </w:pPr>
      <w:r>
        <w:t>2026年9月8日 v1210 核心聊天中断热修复</w:t>
      </w:r>
    </w:p>
    <w:p>
      <w:r>
        <w:t>用户于此次严重事故后明确要求保存长期规则：发布必须保护核心功能。每次修改先界定共享消费者；核心聊天必须跑真实入口并覆盖已有权限和已有存档、角色与账号隔离、默认及实验模式、可见送达、忙碌释放与状态恢复。测试必须先能捕获原故障，不能只凭语法通过、源码正则、默认空存档或测试总数宣布可发布。</w:t>
      </w:r>
    </w:p>
    <w:p>
      <w:r>
        <w:t>变量重命名和新上下文引用必须在实际函数作用域验证。共享函数的普通聊天、电话上下文、手动刷新及自动查看都要列入回归，网页和私人入口分别检查。最终包与线上资源另行反向验证；无法验证的真机路径必须披露，不能以绝对无Bug承诺替代证据。</w:t>
      </w:r>
    </w:p>
    <w:p>
      <w:r>
        <w:br w:type="page"/>
      </w:r>
    </w:p>
    <w:p>
      <w:pPr>
        <w:pStyle w:val="Heading1"/>
      </w:pPr>
      <w:r>
        <w:t>2026年9月8日 私人版后台模型拒绝说明隔离</w:t>
      </w:r>
    </w:p>
    <w:p>
      <w:r>
        <w:t>私人专属策略不得通过共享服务器默认分支影响网页：由私人入口明确同步标记，后端严格按 true 执行；同时测试无标记旧 profile 与网页原行为。新后台防护必须检查生成、动作、通知、收件、确认和持久化，不可只改气泡渲染。</w:t>
      </w:r>
    </w:p>
    <w:p>
      <w:r>
        <w:t>区分技术调用失败与角色本人的拒绝。明确的模型安全拒绝保留系统诊断，不制造角色台词，不以无限重试、供应商轮换或提示模型改写作为绕过手段。缺少触发请求时，分别记录已复现的漏投递原因和未确认的模型拒绝原因。</w:t>
      </w:r>
    </w:p>
    <w:p>
      <w:r>
        <w:br w:type="page"/>
      </w:r>
    </w:p>
    <w:p>
      <w:pPr>
        <w:pStyle w:val="Heading1"/>
      </w:pPr>
      <w:r>
        <w:t>2026年9月8日 v1211 北京时间与私人更新发布</w:t>
      </w:r>
    </w:p>
    <w:p>
      <w:r>
        <w:t>版本更新不可使用无上下文的纯数字替换：iOS编号可能与RGB色相、尺寸比例和业务测试数字碰撞。只更新明确版本字段与资源查询参数；同时核验私人源副本一致和历史安装文档不被错误提升。</w:t>
      </w:r>
    </w:p>
    <w:p>
      <w:r>
        <w:t>未完成草稿可以留在原位，但发布脚本必须列出精确排除文件，仅从已提交树生成产物，不能用宽泛忽略允许任意未跟踪文件混入。后台列表版本与记录不符时应下载实际源码核对，既不能盲覆盖，也不能仅以旧记录声明当前线上状态。</w:t>
      </w:r>
    </w:p>
    <w:p>
      <w:r>
        <w:br w:type="page"/>
      </w:r>
    </w:p>
    <w:p>
      <w:pPr>
        <w:pStyle w:val="Heading1"/>
      </w:pPr>
      <w:r>
        <w:t>2026年9月8日 纯英文拦截与心情格式 未发布</w:t>
      </w:r>
    </w:p>
    <w:p>
      <w:r>
        <w:t>正文语言过滤必须与原文开关独立，但不能全局套在所有模型请求上，避免误拦总结、模型连通测试、图像提示词或 JSON 字段。判断时排除心情和功能元数据，合法译文必须能参与正文判定。拦截须早于动作及通知；手动释放和后台旧队列也须核对。</w:t>
      </w:r>
    </w:p>
    <w:p>
      <w:r>
        <w:t>网页与私人入口可能同名不同路径，必须以实际请求与可见结果验证覆盖。只加强标签提示词不能宣称已保证模型永不格式出错；不能顺手修复用户明确暂缓的空回复、替换心情解析器或扩大中文出戏策略。</w:t>
      </w:r>
    </w:p>
    <w:p>
      <w:r>
        <w:br w:type="page"/>
      </w:r>
    </w:p>
    <w:p>
      <w:pPr>
        <w:pStyle w:val="Heading1"/>
      </w:pPr>
      <w:r>
        <w:t>2026年9月8日 v1212 请求故障诊断与简洁时间</w:t>
      </w:r>
    </w:p>
    <w:p>
      <w:r>
        <w:t>请求日志必须在发送前建立，失败和空响应保留原因；只记录成功结果不足以诊断。传输成功、正文提取成功和实际角色送达是不同阶段，不得互相替代。副作用观察不可增加调用或改变错误回退，存储配额失败不能中断核心聊天。复制诊断采用最小元数据，不自动包含聊天正文、响应片段和密钥。</w:t>
      </w:r>
    </w:p>
    <w:p>
      <w:r>
        <w:t>时间标签不能参与气泡正文的内在宽度计算。共享代码新增要核对私人真实入口，机械补丁必须带准确上下文；新增JS须显式入库并检查双入口和Service Worker引用。新版本同时核对所有资源查询、启动身份和恢复入口，再从干净提交打包。</w:t>
      </w:r>
    </w:p>
    <w:p>
      <w:r>
        <w:br w:type="page"/>
      </w:r>
    </w:p>
    <w:p>
      <w:pPr>
        <w:pStyle w:val="Heading1"/>
      </w:pPr>
      <w:r>
        <w:t>2026年9月8日 v1213 公开North迁移、云端快捷指令与素材恢复</w:t>
      </w:r>
    </w:p>
    <w:p>
      <w:r>
        <w:t>跨公开/私人迁移必须以实际商店二进制能力为边界，允许旧协议适配但不补造缺失元数据。新增共享模块必须镜像私人包并缓存校验；任一可选适配未加载时不得阻断核心聊天。</w:t>
      </w:r>
    </w:p>
    <w:p>
      <w:r>
        <w:t>云自动化需服务器幂等领取、事件去重、配额、独立主人鉴权、加密凭据和撤销检查。响应不确定不可自动再次生成扣费。入聊成功持久化后才能确认云收件，用户后来删除的消息不能被旧记录复活。</w:t>
      </w:r>
    </w:p>
    <w:p>
      <w:r>
        <w:t>SQL上线前在事务回滚中执行真实函数，不能以语法或源代码正则代替数据库执行验证。新增代码的浏览器测试应验证实际运行标志、隔离状态和失败回退。没有Mac/Xcode与真机证据，私人ZIP只能称待编译源码包。</w:t>
      </w:r>
    </w:p>
    <w:p>
      <w:r>
        <w:br w:type="page"/>
      </w:r>
    </w:p>
    <w:p>
      <w:pPr>
        <w:pStyle w:val="Heading1"/>
      </w:pPr>
      <w:r>
        <w:t>2026年9月9日 后台通知隐藏心情标签</w:t>
      </w:r>
    </w:p>
    <w:p>
      <w:r>
        <w:t>通知展示和同步原文必须分离。隐藏元数据应在通知拆句、条数限制和预览生成之前执行，不能删除 outbox 原文来解决锁屏泄漏，也不能只把预览清空后保留空通知。元数据独占结果应显式记录为无提示完成，不得误计为 APNs 实际发送或触发重复模型计费。</w:t>
      </w:r>
    </w:p>
    <w:p>
      <w:r>
        <w:t>只改变服务端通知时核对所有 sendAPNs / persistAndPush 调用者，并分别核对公开与私人云的现行源码。来电、普通动作预览、传输失败、幂等和前台心情同步都需回归。客户端字节未变则保持已发布版本与包，不制造无关新安装包。</w:t>
      </w:r>
    </w:p>
    <w:p>
      <w:r>
        <w:br w:type="page"/>
      </w:r>
    </w:p>
    <w:p>
      <w:pPr>
        <w:pStyle w:val="Heading1"/>
      </w:pPr>
      <w:r>
        <w:t>2026年9月9日 私人电量与睡眠刷新 v1214</w:t>
      </w:r>
    </w:p>
    <w:p>
      <w:r>
        <w:t>轻量快照内可以刷新UIDevice电量，不能把HealthKit、定位或Screen Time全量查询一起加入高频状态轮询。缓存的采集时间不能因传输包装而变新。被动页面刷新不得替用户开启健康权限；健康查询要保留频率限制、超时和失败旧值边界。</w:t>
      </w:r>
    </w:p>
    <w:p>
      <w:r>
        <w:t>不得把同步修复等同于健康统计差值修复。先区分读取时刻、样本来源与区间合计，不能固定补分钟。私人独立升级必须同时核对壳启动标识、APP_VER、核心资源URL、原生所有Target版本；未变共享资源继续采用原版本，公开版本不跟随私人升级。</w:t>
      </w:r>
    </w:p>
    <w:p>
      <w:pPr>
        <w:pStyle w:val="Heading2"/>
      </w:pPr>
      <w:r>
        <w:t>2026-09-09 公开版 DeviceActivityReport 同步规则</w:t>
      </w:r>
    </w:p>
    <w:p>
      <w:pPr>
        <w:spacing w:after="120"/>
      </w:pPr>
      <w:r>
        <w:t>1. 普通 App Store 授权为 approved 时，必须使用 DeviceActivityReport 扩展读取当日使用数据；不得因没有 approvedWithDataAccess 就把真实数据宣称为不可用。</w:t>
      </w:r>
    </w:p>
    <w:p>
      <w:pPr>
        <w:spacing w:after="120"/>
      </w:pPr>
      <w:r>
        <w:t>2. 主 App 只能接受 requestID 与当次请求一致且 generatedAt 不早于 requestedAt 的报告，不得把旧报告当成新同步成功。</w:t>
      </w:r>
    </w:p>
    <w:p>
      <w:pPr>
        <w:spacing w:after="120"/>
      </w:pPr>
      <w:r>
        <w:t>3. 可被情侣空间接受的屏幕时长载荷必须包含 usageDay、timeZone、usageRevision、generatedAt；缺失时不得用 0 充当真实值。</w:t>
      </w:r>
    </w:p>
    <w:p>
      <w:pPr>
        <w:spacing w:after="120"/>
      </w:pPr>
      <w:r>
        <w:t>4. APNs 后台命令必须优先处理；命令拉取失败不应无条件阻断已有当日快照的上传。可重试操作必须幂等，并在 iOS 后台时间窗内有界完成。</w:t>
      </w:r>
    </w:p>
    <w:p>
      <w:pPr>
        <w:spacing w:after="120"/>
      </w:pPr>
      <w:r>
        <w:t>5. 远程限额必须先确认 Family Controls 授权，启动监控时应明确决定当日已有使用时长是否计入；本项目的“每日限额”使用 includesPastActivity=true。</w:t>
      </w:r>
    </w:p>
    <w:p>
      <w:pPr>
        <w:pStyle w:val="Heading2"/>
      </w:pPr>
      <w:r>
        <w:t>2026年9月9日 私人锁定角色名字与批量解锁修复</w:t>
      </w:r>
    </w:p>
    <w:p>
      <w:r>
        <w:t>显示锁定发起人必须沿真实命令来源传递；不得只凭 actor 非空把主人操作归因角色，不凭空补旧事件来源。共享存储先写名字再应用锁定，并保留原子回滚和解锁清理。</w:t>
      </w:r>
    </w:p>
    <w:p>
      <w:r>
        <w:t>批量按钮语义必须在事件产生处保留：一次操作一个事件 ID，成员 ID 可审计；不可按相近时间合并多次独立操作。前后台投递应复用同一事件去重，提示回应整体而非名单，生成失败不以固定台词冒充批量角色回复。</w:t>
      </w:r>
    </w:p>
    <w:p>
      <w:r>
        <w:t>Word 本次仅追加并验证旧段落保留；缺少 soffice，未完成视觉渲染。项目说明、Bug记录、规范均已核对更新；启动说明没有新的入口规则，未改。</w:t>
      </w:r>
    </w:p>
    <w:p>
      <w:pPr>
        <w:pStyle w:val="Heading2"/>
      </w:pPr>
      <w:r>
        <w:t>2026年9月9日 v1216 网页与私人汇总发布</w:t>
      </w:r>
    </w:p>
    <w:p>
      <w:r>
        <w:t>用户授权将未打包修复及外卖新改动一起打包推送网页和私人，公开 North App 不打包。网页及私人内置 v1216，私人 iOS1.0.341（341），桥36。公开原生两文件及三个专属测试保留现场，不混入本次发布提交或包。</w:t>
      </w:r>
    </w:p>
    <w:p>
      <w:r>
        <w: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w:t>
      </w:r>
    </w:p>
    <w:p>
      <w:r>
        <w: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w:t>
      </w:r>
    </w:p>
    <w:p>
      <w:r>
        <w: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w:t>
      </w:r>
    </w:p>
    <w:p>
      <w:r>
        <w:t>本次私人仍为Mac待编译源码，不是IPA，尚未Mac编译签名或真实iPhone验收。Word仅追加并保留历史，环境无soffice，视觉渲染未完成。</w:t>
      </w:r>
    </w:p>
    <w:p>
      <w:pPr>
        <w:pStyle w:val="Heading2"/>
      </w:pPr>
      <w:r>
        <w:t>2026年9月9日 重新生成与前后台防重复规则</w:t>
      </w:r>
    </w:p>
    <w:p>
      <w:r>
        <w:t>凡涉及回复完成标记、源消息所有权或接力去重，必须额外验证重新生成、删除回复后手动恢复、失败重试及重载旧存档；首次回复成功不能代替完整生命周期验收。</w:t>
      </w:r>
    </w:p>
    <w:p>
      <w:r>
        <w:t>显式重新生成与后台旧消息重放必须区分。不应直接清空完成标记、改写用户消息ID或关闭全局去重。保留旧任务完成事实，只允许受限的新本地尝试；同时覆盖同源并发、迟到outbox、旧队列和账号/角色边界。真实夹具必须只计算模型HTTP请求，不混入取消后台任务等RPC。</w:t>
      </w:r>
    </w:p>
    <w:p>
      <w:pPr>
        <w:pStyle w:val="Heading2"/>
      </w:pPr>
      <w:r>
        <w:t>2026年9月9日 汇总发布的前置依赖和智能家居隔离</w:t>
      </w:r>
    </w:p>
    <w:p>
      <w:r>
        <w:t>私人通知头像客户端保护依赖私人数据库trigger。新包交付前必须先验证正式后台前置已经应用，不把SQL在ZIP内当成云端已生效。核对原RPC定义不变，并以临时数据事务回滚验证，禁止跨账号照片回退。</w:t>
      </w:r>
    </w:p>
    <w:p>
      <w:r>
        <w:t>家居汇总必须核对真实私人入口的灯、锁、空调按钮、加载脚本、桥注册与角色提示词，同时确认网页不加载私人扩展；文件存在和测试总数不能代替入口可见性。公开North未完成原生现场不得混入。</w:t>
      </w:r>
    </w:p>
    <w:p>
      <w:pPr>
        <w:pStyle w:val="Heading2"/>
      </w:pPr>
      <w:r>
        <w:t>2026年9月9日 事件记录与角色控制边界</w:t>
      </w:r>
    </w:p>
    <w:p>
      <w:r>
        <w:t>隐藏模型元数据须同时覆盖正常解析、原文显示、旧档渲染和格式判断；只隐藏角色侧元数据，不改写用户原话。自然语言控制不得先删除问号再判断意图，用户全量要求不能扩大角色实际局部指令；执行路径及回退路径均应保留拒绝和条件语义。</w:t>
      </w:r>
    </w:p>
    <w:p>
      <w:r>
        <w:t>新记忆模块必须默认可关闭、账号角色隔离、限制存储与注入长度，保留原话证据及不同时间含义，未知不得补造。只能在可见回复提交后记账；切号、清理、编辑与关闭使旧草稿失效。验证额外请求时隔离既有定时任务，不能为了测试通过删改其他功能。</w:t>
      </w:r>
    </w:p>
    <w:p>
      <w:r>
        <w:t>新脚本处于被忽略的私人bundle目录时，后续发布必须显式核对归档/跟踪白名单，不能靠git status判断齐全；禁止用网页整份脚本覆盖私人差异。并行空调与公开North现场保留。维护Word仅追加且历史核验，当前缺少捆绑LibreOffice，未完成视觉渲染。</w:t>
      </w:r>
    </w:p>
    <w:p>
      <w:r>
        <w:br w:type="page"/>
      </w:r>
    </w:p>
    <w:p>
      <w:pPr>
        <w:pStyle w:val="Heading1"/>
      </w:pPr>
      <w:r>
        <w:t>v1228 语音格式回归核验 2026年9月9日</w:t>
      </w:r>
    </w:p>
    <w:p>
      <w:r>
        <w:t>语音修复必须覆盖截图原话及无标点称呼、主动与明确两入口、原样输出两态、自动频率0、缺译文、纠正仍失败、普通聊天和否定语句。测试必须使用实际标签解析与消息落库，不用返回空对象的假解析器证明语音可用。</w:t>
      </w:r>
    </w:p>
    <w:p>
      <w:r>
        <w:t>旧版可用是现场线索而非整版正确的证明。逐函数核对历史版本，明确哪些函数未变、哪些后处理改变及设置变量差异。保留TTS base/key/model/voice，不伪造翻译和语音成功；修复请求有界并告知额外成本。</w:t>
      </w:r>
    </w:p>
    <w:p>
      <w:r>
        <w:t>跨网页/私人同步须逐一核对作用域和现有诊断包装层，不能假设同名变量都存在；先语法检查，再实际双入口聊天，失败即阻止发布。</w:t>
      </w:r>
    </w:p>
    <w:p>
      <w:r>
        <w:t>详见 docs/maintenance/v1228_语音格式回归核验_未发布.md。本轮仅本地候选，未提交、打包或推送；真实模型与语音服务、Mac编译签名及真实iPhone播放尚未验证。</w:t>
      </w:r>
    </w:p>
    <w:p>
      <w:r>
        <w:br w:type="page"/>
      </w:r>
    </w:p>
    <w:p>
      <w:pPr>
        <w:pStyle w:val="Heading1"/>
      </w:pPr>
      <w:r>
        <w:t>v1229 语音与日常事件簿汇总 2026年9月9日</w:t>
      </w:r>
    </w:p>
    <w:p>
      <w:r>
        <w:t>判断漏包应核验用户对应ZIP的脚本、入口引用、UI路由和实际运行版本，不用源码存在代替包内证据。图标复用既有SVG映射；新包须从提交HEAD制作，逐文件哈希验证并用解压后的入口进行实际浏览器检查。安装说明需明确当前版含哪些功能，将旧不适用说明标为历史。</w:t>
      </w:r>
    </w:p>
    <w:p>
      <w:r>
        <w:t>详见v1229_语音与事件簿发布核验.md。实际打包推送结果另记，未完成前不能称已上线。模型、音频及原生传输为隔离测试，Mac签名编译、真实iPhone和真实声音未验证；维护文档已保留历史正文，缺少捆绑LibreOffice，版式渲染未验收。</w:t>
      </w:r>
    </w:p>
    <w:p>
      <w:r>
        <w:br w:type="page"/>
      </w:r>
    </w:p>
    <w:p>
      <w:pPr>
        <w:pStyle w:val="Heading1"/>
      </w:pPr>
      <w:r>
        <w:t>私人 iOS352 屏幕同步修复候选 2026年9月10日</w:t>
      </w:r>
    </w:p>
    <w:p>
      <w:r>
        <w:t>可见报告数字不代表主App已收到当前快照，更不代表云端同步成功。写请求必须先于触发刷新，多入口读取须合并，严格保留请求编号与时间校验，不用旧值或零值伪装成功。纠正历史资料中过强的全球回传假设：Apple DTS明确报告扩展沙箱限制导出；既有App Group兼容行为不能保证所有系统环境支持。缺少真机证据时标记修复候选，检查系统、Team、各Target签名与匿名诊断，不盲目重置权限或清空数据。</w:t>
      </w:r>
    </w:p>
    <w:p>
      <w:r>
        <w:t>完整证据见私人_iOS352_屏幕同步修复核验.md。Apple DTS：https://developer.apple.com/forums/thread/817516 。打包与推送状态以实际发布结果为准；源码包不是可直接安装IPA。维护历史正文逐节点保留，捆绑LibreOffice缺失，文档版式未完成渲染验收。</w:t>
      </w:r>
    </w:p>
    <w:p>
      <w:pPr>
        <w:spacing w:after="120"/>
      </w:pPr>
      <w:r>
        <w:t xml:space="preserve">2026年9月11日 v1232 共同生活回复等待修复 私人 iOS355 原生桥37</w:t>
      </w:r>
    </w:p>
    <w:p>
      <w:pPr>
        <w:spacing w:after="120"/>
      </w:pPr>
      <w:r>
        <w:t xml:space="preserve">异步回复规则：单次网络请求及完整响应正文的超时，必须与页面后台恢复取消使用不同错误码。前台超时可依已有配置进入一次辅助模型兜底；后台取消不能触发后台重试或迟到内容落地。</w:t>
      </w:r>
    </w:p>
    <w:p>
      <w:pPr>
        <w:spacing w:after="120"/>
      </w:pPr>
      <w:r>
        <w:t xml:space="preserve">分段续写规则：首段和续写各自遵守有限等待，不以一个外层总计时误杀仍在期限内的续写，也不得以无限等待替代修复。共享chatAPI默认调用仍保持原行为，只有指定线下请求启用相应生命周期管理。</w:t>
      </w:r>
    </w:p>
    <w:p>
      <w:pPr>
        <w:spacing w:after="120"/>
      </w:pPr>
      <w:r>
        <w:t xml:space="preserve">证据规则：测试连接的短请求和HTTP成功状态不代表真实长上下文回复成功。区分客户端到期、后台取消、HTTP失败及内容拦截；诊断只保存错误类别和耗时，不记录密钥或完整用户内容。</w:t>
      </w:r>
    </w:p>
    <w:p>
      <w:r>
        <w:t>2026-09-11 完整备份兼容性规则</w:t>
      </w:r>
    </w:p>
    <w:p>
      <w:r>
        <w:t>异步生成完整备份后，应提供明确的用户保存动作与失败反馈；download属性不是系统已经保存的证明。移动浏览器文件分享必须检测文件分享能力并在用户点击中调用。导入大图写入成功才替换原文，避免缓存整个备份后才释放；不得删除持久化图片以解决内存压力。</w:t>
      </w:r>
    </w:p>
    <w:p>
      <w:r>
        <w:t xml:space="preserve">2026-09-11 移动浏览器完整备份导出规则</w:t>
      </w:r>
    </w:p>
    <w:p>
      <w:r>
        <w:t xml:space="preserve">完整备份不能只依赖 blob URL 和 download 属性。异步生成期间必须显示持续状态；生成后应在新的用户点击中调用经过 canShare 检测的系统文件分享。面向 Chromium 移动端的分享文件优先使用公开允许的 text/plain 和 .txt，导入端必须接受同一格式。测试线上入口时必须保留 Service Worker 控制状态；northPreview 只能验证页面逻辑，不能证明正式下载链路。含模型密钥的整包备份不得为下载方便长期写入 Cache Storage。</w:t>
      </w:r>
    </w:p>
    <w:p>
      <w:pPr>
        <w:pStyle w:val="Heading1"/>
      </w:pPr>
      <w:r>
        <w:t xml:space="preserve">2026-09-11 v1236 华为 Edge 完整备份导出回归</w:t>
      </w:r>
    </w:p>
    <w:p>
      <w:r>
        <w:t xml:space="preserve">本次按真实时间边界回溯：先核对同设备上午成功时的线上版本，再比较 v1232、v1233、v1234 导出实现。已被真机证明的 v1232 自动下载路径优先于桌面用户代理模拟结论。</w:t>
      </w:r>
    </w:p>
    <w:p>
      <w:r>
        <w:t xml:space="preserve">失败方案必须保留记录：v1233 二次点击弹窗、v1234 TXT/系统分享以及已撤销的 Cache Storage 下载都不能作为华为 Edge 真机已修复的证据。</w:t>
      </w:r>
    </w:p>
    <w:p>
      <w:r>
        <w:t xml:space="preserve">发布保护：在独立 Git 工作区从线上提交构建 v1236，不复制、不暂存、不覆盖主工作区并行的 v1235/iOS356 改动。网页可见逻辑同步到私人内置源码，但不生成私人包，原生版本仍为 iOS 1.0.355（355）、桥 37。</w:t>
      </w:r>
    </w:p>
    <w:p>
      <w:r>
        <w:t xml:space="preserve">v1236 发布前验证：全量 Node 测试 1811/1811 通过，授权聊天发布闸门和两个入口的完整备份浏览器回归通过。目标华为真机落盘仍是发布后的独立验收项。</w:t>
      </w:r>
    </w:p>
    <w:p>
      <w:r>
        <w:t>2026-09-12 大备份内存边界与证据纠正规则</w:t>
      </w:r>
    </w:p>
    <w:p>
      <w:r>
        <w:t>发生 Invalid string length 时先区分备份生成和下载阶段。禁止把完整媒体备份拼成一个 JSON 字符串，也不要先读整份文件再在保存期间持有原始文本。分段编码与读取必须保留旧 JSON 语义、Unicode边界、失败不替换原状态及未提交图片的GC保护。</w:t>
      </w:r>
    </w:p>
    <w:p>
      <w:r>
        <w:t>移动端备份验收必须覆盖超过旧路径实际字符串上限的输出、真实文件选择器、全新存储导入及重载数据验证；16 MB 小样本与直接调用 applyFullBackupData 不能证明真实大文件导入入口安全。时间先后不能排除数据量、内容、运行内存等变量；旧结论被新证据推翻时追加明确更正，不能继续称目标设备已修好。</w:t>
      </w:r>
    </w:p>
    <w:p>
      <w:r>
        <w:t>2026-09-12 分段算法必须覆盖字段密度与加载阶段</w:t>
      </w:r>
    </w:p>
    <w:p>
      <w:r>
        <w:t>分段处理不能按少量短字段就无条件setTimeout；移动浏览器的定时器等待会累积到几十秒。让出线程应按累计工作耗时控制，同时测试少字段大媒体和多字段聊天存档。页面ready不等于归档恢复完成，导入、验收和数据数量核对必须区分这两个阶段。测试必须确认导入成功，不能把失败后仍留在内存的旧夹具当成功。</w:t>
      </w:r>
    </w:p>
    <w:p>
      <w:r>
        <w:t>再次失败时记录被否定版本和测试盲区，保留真实设备未验证边界。原本正确的分块输出与JSON兼容应保留，不能用回退整份JSON.stringify重新引入已证实的字符串上限错误。</w:t>
      </w:r>
    </w:p>
    <w:p>
      <w:r>
        <w:t>2026-09-12 v1239 浏览器运行诊断 仅诊断</w:t>
      </w:r>
    </w:p>
    <w:p>
      <w:r>
        <w: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w:t>
      </w:r>
    </w:p>
    <w:p>
      <w:r>
        <w: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w:t>
      </w:r>
    </w:p>
    <w:p>
      <w:r>
        <w: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w:t>
      </w:r>
    </w:p>
    <w:p>
      <w:r>
        <w: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w:t>
      </w:r>
    </w:p>
    <w:p>
      <w:r>
        <w: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w:t>
      </w:r>
    </w:p>
    <w:p>
      <w:r>
        <w:t>发布身份：网页及私人内置源码v1239，原生iOS1.0.355（355）、桥37不变，不制作私人包。全量测试与实际Pages发布结果见v1239_浏览器运行诊断核验.md。DOCX仅追加并验证历史正文与其余ZIP成员保留；缺少LibreOffice，未完成页面渲染验收。</w:t>
      </w:r>
    </w:p>
    <w:p>
      <w:r>
        <w:br w:type="page"/>
      </w:r>
    </w:p>
    <w:p>
      <w:pPr>
        <w:pStyle w:val="Heading1"/>
      </w:pPr>
      <w:r>
        <w:t>v1241 和 v1242 大存档备份流畅修复</w:t>
      </w:r>
    </w:p>
    <w:p>
      <w:r>
        <w:t>大存档卡顿必须按诊断阶段定位。若最后阶段是 backup-copy，且没有 backup-serialize、backup-image-read 或 backup-download，不得把故障归因于下载按钮、Service Worker 或单张损坏图片。</w:t>
      </w:r>
    </w:p>
    <w:p>
      <w:r>
        <w:t>移动浏览器备份不得先为大型数组建立完整键表或复制整个状态树。数组应固定长度后按下标分段读取；分段算法必须用十万级数据验证事件循环间隔、导出、导入、保存和重启恢复。</w:t>
      </w:r>
    </w:p>
    <w:p>
      <w:r>
        <w:t>MacIntel 不能单独判定设备是 Mac。iPhone Safari 可使用桌面级 User-Agent，应结合 standalone、视口和像素比判断。pagehide 证明文档被销毁，不足以单独证明系统强杀。详见 docs/maintenance/v1241_v1242_大存档备份流畅修复核验.md。</w:t>
      </w:r>
    </w:p>
    <w:p>
      <w:pPr>
        <w:pStyle w:val="Heading1"/>
      </w:pPr>
      <w:r>
        <w:t>v1274｜移动 3D 预热与版本替换稳定规范（2026-09-21）</w:t>
      </w:r>
    </w:p>
    <w:p>
      <w:r>
        <w:t>移动 WebGL 启动预热不得用正式整屋材质依次绘制所有房间，也不得为了减少首次短帧而同时保留全屋几何、高清纹理和镜面渲染目标。必须使用与正式场景隔离的临时材质/纹理，逐次恢复正式引用，并在进入前释放临时几何和镜面缓冲；桌面浏览器通过不能替代 iPhone GPU 压力验收。</w:t>
      </w:r>
    </w:p>
    <w:p>
      <w:r>
        <w:t>动作优化不能把“本帧移动量为零”等同于“无需姿态处理”。固定站姿、重力补偿、裙摆收拢或其他与移动幅度无关的骨骼偏移必须继续执行；只允许复用临时计算对象，不能提前返回跳过姿态。</w:t>
      </w:r>
    </w:p>
    <w:p>
      <w:r>
        <w:t>发布号替换必须限定到版本字段、缓存键和明确测试断言。复制整包资源后禁止对 vendor、图片数据脚本或业务数值做全目录数字替换；若产生意外差异，先从 HEAD 恢复无关文件，再继续发布。新包必须从已提交树读取，并反向解压逐字节验证。</w:t>
      </w:r>
    </w:p>
    <w:p>
      <w:r>
        <w:br w:type="page"/>
      </w:r>
    </w:p>
    <w:p>
      <w:pPr>
        <w:pStyle w:val="Heading1"/>
      </w:pPr>
      <w:r>
        <w:t>私人每日云备份提交等待修复候选 2026年9月21日</w:t>
      </w:r>
    </w:p>
    <w:p>
      <w:r>
        <w:t>长原生任务必须逐层核对超时，不能只放宽 URLSession 或 SmallPhoneNative.request 就宣称网页会等够。调用链中的业务包装器、桥请求、原生网络请求和资源总时限必须满足外层大于等于内层，并用测试记录实际传入的 timeoutMs。私人每日云备份是永久发布门禁：每个私人版本必须同时保留 private-cloud-backup.js、两个入口引用、begin/chunk/commit/abort、PrivateBackupFileStore、fromFile 上传、Xcode Target 资源归属和提交阶段等待关系；任一缺失都阻止测试与打包。源码包包含文件不等于 Mac 构建或真机已运行该文件。</w:t>
      </w:r>
    </w:p>
    <w:p>
      <w:r>
        <w:t>完整代码证据与原始设计边界见 v1240_私人每日分块云备份核验.md。当前仅有 Windows 源码与自动测试证据；尚未完成 Mac 编译、签名、真实 iPhone 54 MB 上传、跨日自动备份或云端恢复验收。打包与推送状态以实际发布结果为准。</w:t>
      </w:r>
    </w:p>
    <w:p>
      <w:r>
        <w:t>2026-09-21 内部协议可见性边界</w:t>
      </w:r>
    </w:p>
    <w:p>
      <w:r>
        <w:t>授权控制协议必须先严格解析执行，显示边界再对已知内部标记兜底隐藏，不为隐藏格式而放宽执行条件；不能因为原文输出开启便把内部应用决定作为通知。分别覆盖前台入库、后台入库及APNs投影，保留功能卡片和心情同步。服务部署前下载比较各项目基线，不能把私人策略整份覆盖到公开服务。</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