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p>
      <w:r>
        <w:br w:type="page"/>
      </w:r>
    </w:p>
    <w:p>
      <w:pPr>
        <w:pStyle w:val="Heading1"/>
      </w:pPr>
      <w:r>
        <w:t>新增强制规范｜长期场景设置、独立记忆库与设备定向视口修复（v866 起）</w:t>
      </w:r>
    </w:p>
    <w:p>
      <w:r>
        <w: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w:t>
      </w:r>
    </w:p>
    <w:p>
      <w:r>
        <w: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w:t>
      </w:r>
    </w:p>
    <w:p>
      <w:r>
        <w: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w:t>
      </w:r>
    </w:p>
    <w:p>
      <w:r>
        <w: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w:t>
      </w:r>
    </w:p>
    <w:p>
      <w:r>
        <w:br w:type="page"/>
      </w:r>
    </w:p>
    <w:p>
      <w:pPr>
        <w:pStyle w:val="Heading1"/>
      </w:pPr>
      <w:r>
        <w:t>v867 新增长期规则｜跨通道真实查看与输入模式</w:t>
      </w:r>
    </w:p>
    <w:p>
      <w:pPr/>
      <w:r>
        <w:t>1. 任何角色手机查看、微信登录和真实设备控制必须先经过同一执行占用；线上与共同生活禁止同时查看或同时回话。</w:t>
      </w:r>
    </w:p>
    <w:p>
      <w:pPr/>
      <w:r>
        <w:t>2. 查看结果必须来自当前真实数据读取函数；发言只能进入发起通道。不得把排队、推送或处理中状态写成已锁定、已完成。</w:t>
      </w:r>
    </w:p>
    <w:p>
      <w:pPr/>
      <w:r>
        <w:t>3. 线上与线下必须共享按查看项目生成的事实指纹。允许不限次数重新查看，但内容未变化时不得重复提醒；只有真实内容变化后才允许再次反应。</w:t>
      </w:r>
    </w:p>
    <w:p>
      <w:pPr/>
      <w:r>
        <w:t>4. 共同生活主动消息只能由一次实际查看完成触发，不能退化成线上日常分享；第三人称动作与自然台词格式保持不变。</w:t>
      </w:r>
    </w:p>
    <w:p>
      <w:pPr/>
      <w:r>
        <w:t>5. 旁白等输入模式应复用原输入框并显式显示当前状态；切换不得打开额外弹窗、不得清空未发送草稿、不得在发送后意外复位。</w:t>
      </w:r>
    </w:p>
    <w:p>
      <w:r>
        <w:br w:type="page"/>
      </w:r>
    </w:p>
    <w:p>
      <w:pPr>
        <w:pStyle w:val="Heading1"/>
      </w:pPr>
      <w:r>
        <w:t>新增强制规范｜共同生活阶段、同场关系与位置必须分离（v868 起）</w:t>
      </w:r>
    </w:p>
    <w:p>
      <w:r>
        <w: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w:t>
      </w:r>
    </w:p>
    <w:p>
      <w:r>
        <w:t>地点更新必须以已经发生的动作或结构化状态标签为准。禁止仅因回答中出现地点名就移动；询问、建议、未来计划、想象、条件句和否定句都不能改变位置。兼容自然语言推断只能作为窄兜底，并必须配套未移动反例测试。</w:t>
      </w:r>
    </w:p>
    <w:p>
      <w:r>
        <w: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w:t>
      </w:r>
    </w:p>
    <w:p>
      <w:r>
        <w: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w:t>
      </w:r>
    </w:p>
    <w:p>
      <w:r>
        <w: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w:t>
      </w:r>
    </w:p>
    <w:p>
      <w:r>
        <w:br w:type="page"/>
      </w:r>
    </w:p>
    <w:p>
      <w:pPr>
        <w:pStyle w:val="Heading1"/>
      </w:pPr>
      <w:r>
        <w:t>新增强制规范｜跨通道每日必查必须显式交接（v869 起）</w:t>
      </w:r>
    </w:p>
    <w:p>
      <w:r>
        <w:t>当线上通道因共同生活、通话、影院或其他占用而静默时，任何标记为 requiredDaily 的任务都必须明确交给当前唯一可见通道，或保留为未完成等待后续执行。禁止只加静默条件而没有接管逻辑，否则会把防重复变成漏执行。</w:t>
      </w:r>
    </w:p>
    <w:p>
      <w:r>
        <w: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w:t>
      </w:r>
    </w:p>
    <w:p>
      <w:r>
        <w: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w:t>
      </w:r>
    </w:p>
    <w:p>
      <w:r>
        <w: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w:t>
      </w:r>
    </w:p>
    <w:p>
      <w:r>
        <w:t>共同生活限额必须复用已验证的双端统一限额函数，只允许已关联且两端均授权的 App，分钟数限定 1到720。不得新建仅线下限额存储、不得把未绑定外置 App 设成独立限额，也不得把入队或 APNs 唤醒描述成设备已经执行成功。</w:t>
      </w:r>
    </w:p>
    <w:p>
      <w:r>
        <w: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w:t>
      </w:r>
    </w:p>
    <w:p>
      <w:r>
        <w:br w:type="page"/>
      </w:r>
    </w:p>
    <w:p>
      <w:pPr>
        <w:pStyle w:val="Heading1"/>
      </w:pPr>
      <w:r>
        <w:t>新增强制规范｜一条 API 路线必须原子保存主辅模型（v870 起）</w:t>
      </w:r>
    </w:p>
    <w:p>
      <w:r>
        <w:t>当产品把主聊天模型与辅助模型定义为同一条 API 路线时，保存、切换、快速切换、表单回填和当前路线摘要必须使用同一个路线对象，不能只切主模型而继续沿用另一条路线的辅助模型。</w:t>
      </w:r>
    </w:p>
    <w:p>
      <w:r>
        <w:t>路线结构升级必须区分“历史字段缺失”和“用户明确留空”。历史路线没有 aux 属性时应从升级前真实全局辅助配置迁移；已经显式保存 aux:{base:'',key:'',model:''} 时必须保留为空，不能用全局值反向覆盖。迁移必须幂等。</w:t>
      </w:r>
    </w:p>
    <w:p>
      <w:r>
        <w:t>主模型仍可保持旧扁平字段以兼容现有调用者，但应用路线时必须分别写入 S.settings.chat 与 S.settings.aux；禁止把 aux 混进主模型请求参数，禁止改变辅助地址/Key 留空时复用当前主路线的既有规则。</w:t>
      </w:r>
    </w:p>
    <w:p>
      <w:r>
        <w:t>新增就近保存按钮时，按钮必须保存用户理解中的完整配置单元，并与底部总保存使用同一数据语义。不得让两个位置保存出不同内容；切换前必须先捕获当前两组输入，避免未保存编辑被目标路线覆盖。</w:t>
      </w:r>
    </w:p>
    <w:p>
      <w:r>
        <w: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w:t>
      </w:r>
    </w:p>
    <w:p>
      <w:r>
        <w:br w:type="page"/>
      </w:r>
    </w:p>
    <w:p>
      <w:pPr>
        <w:pStyle w:val="Heading1"/>
      </w:pPr>
      <w:r>
        <w:t>新增强制规范｜模型选择与 API 路线必须正交（v871 起）</w:t>
      </w:r>
    </w:p>
    <w:p>
      <w:r>
        <w:t>产品文案必须明确区分模型和 API 路线：主模型／副模型表示同一条路线内使用哪组模型配置；路线一至路线四表示请求所使用的接口、Key 与模型配置集合。禁止把主模型写成主线路、把副模型写成备用线路。</w:t>
      </w:r>
    </w:p>
    <w:p>
      <w:r>
        <w:t>子系统若允许固定 API 路线，必须通过请求级 routeIndex 或等价局部参数完成。禁止为了发送一次共同生活请求而修改 S.settings.chatRouteActive、调用 chatRouteApply 或永久切换微信当前路线。</w:t>
      </w:r>
    </w:p>
    <w:p>
      <w:r>
        <w:t>模型回退必须保持路由稳定：指定路线的副模型不可用时，只能退回指定路线的主模型；不得悄悄改用微信当前路线。总结模型与总结路线也必须分别配置和分别解析。</w:t>
      </w:r>
    </w:p>
    <w:p>
      <w:r>
        <w:t>旧字段迁移必须幂等且无损：仅当新字段缺失时读取旧字段，保存后以后以新字段为准。测试至少覆盖跟随角色、主副模型、跟随微信、固定路线、总结跟随、回退同路由和全局路线不变。</w:t>
      </w:r>
    </w:p>
    <w:p>
      <w:r>
        <w:t>任何测试、文档、日志与截图不得写入真实 API Key。涉及路线的回归必须同时验证用户可见标签和实际请求配置，不能只检查下拉框文字。</w:t>
      </w:r>
    </w:p>
    <w:p>
      <w:r>
        <w:br w:type="page"/>
      </w:r>
    </w:p>
    <w:p>
      <w:pPr>
        <w:pStyle w:val="Heading1"/>
      </w:pPr>
      <w:r>
        <w:t>新增强制规范｜异步查看动作必须单回合交付（v871 起）</w:t>
      </w:r>
    </w:p>
    <w:p>
      <w:r>
        <w:t>模型回复若包含“先执行真实查看，再依据结果发言”的隐藏动作标签，动作前回合与结果回合只能有一个成为用户可见回复。默认由拿到真实事实的结果回合负责交付。</w:t>
      </w:r>
    </w:p>
    <w:p>
      <w:r>
        <w:t>禁止一边 setTimeout 启动后台动作，一边把原始模型正文照常落库。调用方必须明确拥有该动作、等待其完成，并用显式 inspection／deferred 标记跳过普通空回复提示、重复总结和重复通知。</w:t>
      </w:r>
    </w:p>
    <w:p>
      <w:r>
        <w:t>事实未变化导致结果回合静默时，不得回放动作前台词来填空；更不得编造一条新记录。线上微信、旧约会和远控链路不得因为共同生活去重修复而改变。</w:t>
      </w:r>
    </w:p>
    <w:p>
      <w:r>
        <w:br w:type="page"/>
      </w:r>
    </w:p>
    <w:p>
      <w:pPr>
        <w:pStyle w:val="Heading1"/>
      </w:pPr>
      <w:r>
        <w:t>新增强制规范｜公开审核文档必须绕开应用外壳导航回退（v876 起）</w:t>
      </w:r>
    </w:p>
    <w:p>
      <w:r>
        <w:t>在 PWA 根作用域新增支持页、隐私政策、审核说明、删除账户说明或法律文档时，不能只验证文件存在和直连 200。必须检查已注册 Service Worker 对 navigate 的处理，确保公开文档不会被缓存的应用 Shell 替换。</w:t>
      </w:r>
    </w:p>
    <w:p>
      <w:r>
        <w:t>排除规则应使用固定文件名或明确白名单，并位于通用 navigate fallback 之前。禁止为了公开文档直接关闭整个 Service Worker、扩大为任意路径绕过缓存，或破坏小手机已有离线启动与数据保护。</w:t>
      </w:r>
    </w:p>
    <w:p>
      <w:r>
        <w:t>审核与隐私页面不得包含真实 API Key、service_role、owner secret、pair secret、JWT、推送令牌、精确位置或健康样本。公开反馈入口必须提醒用户不要提交敏感信息；涉及删除或隐私请求时应转入私密处理渠道。</w:t>
      </w:r>
    </w:p>
    <w:p>
      <w:r>
        <w:t>回归至少覆盖：两份公开页面互链、必要披露、第三方 App 内容边界、秘密模式扫描、Service Worker 排除顺序、原有 app Shell 版本对齐和完整 Node 测试。</w:t>
      </w:r>
    </w:p>
    <w:p>
      <w:r>
        <w:br w:type="page"/>
      </w:r>
    </w:p>
    <w:p>
      <w:pPr>
        <w:pStyle w:val="Heading1"/>
      </w:pPr>
      <w:r>
        <w:t>新增强制规范｜全屏聊天只能内部滚动，根页面不得随消息增长（v877 起）</w:t>
      </w:r>
    </w:p>
    <w:p>
      <w:r>
        <w:t>全屏应用的 html、body、phone、screen 必须以当前网页可用视口为上限并裁切溢出；任何功能页不得通过内容高度、物理屏幕高度或安全区猜测扩大根页面。</w:t>
      </w:r>
    </w:p>
    <w:p>
      <w:r>
        <w:t>聊天页必须维持 app/page 为纵向 flex 容器，消息区具备 flex: 1、min-height: 0 和 overflow-y: auto，输入区具备 flex: 0 0 auto。新增顶部卡片、提示栏、礼物卡或模型状态条时，只能压缩消息区，不能把输入区推到视口外。</w:t>
      </w:r>
    </w:p>
    <w:p>
      <w:r>
        <w: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w:t>
      </w:r>
    </w:p>
    <w:p>
      <w:r>
        <w:t>每次修改 PWA 高度、安全区、状态栏或主屏底部样式，回归至少覆盖：普通浏览器、安卓独立主屏、iOS 独立主屏、长聊天、输入框显示、软键盘打开/关闭、根页面无整体滚动，以及消息区仍可独立滚动。</w:t>
      </w:r>
    </w:p>
    <w:p>
      <w:r>
        <w:br w:type="page"/>
      </w:r>
    </w:p>
    <w:p>
      <w:pPr>
        <w:pStyle w:val="Heading1"/>
      </w:pPr>
      <w:r>
        <w:t>新增强制规范｜苹果安全区适配必须手动、独立且不影响安卓（v878 起）</w:t>
      </w:r>
    </w:p>
    <w:p>
      <w:r>
        <w:t>涉及 iOS 主屏幕安全区的修复必须同时满足 Apple 设备、standalone 主屏幕模式和用户显式开启三项条件；普通 Safari、安卓浏览器与安卓 PWA 必须沿用原布局。</w:t>
      </w:r>
    </w:p>
    <w:p>
      <w:r>
        <w:t>允许使用 100dvh 和 env(safe-area-inset-*)；禁止使用 screen.height、物理屏幕与 innerHeight 差值、全局 visualViewport/resize 写高、-webkit-fill-available 或触摸设备泛化判断。</w:t>
      </w:r>
    </w:p>
    <w:p>
      <w:r>
        <w:t>适配开关必须持久化，关闭后立即移除 north-ios-home-safe；新增顶部或底部补偿时要同时检查主屏、普通导航页和聊天输入栏，且不得破坏 v877 的一屏外壳与内部滚动契约。</w:t>
      </w:r>
    </w:p>
    <w:p>
      <w:r>
        <w:t>每次发布至少自动验证 iPhone standalone、iPhone Safari、Android standalone、iPad 桌面 UA 四种判定，以及版本缓存对齐和完整回归。</w:t>
      </w:r>
    </w:p>
    <w:p>
      <w:r>
        <w:br w:type="page"/>
      </w:r>
    </w:p>
    <w:p>
      <w:pPr>
        <w:pStyle w:val="Heading1"/>
      </w:pPr>
      <w:r>
        <w:t>新增强制规范｜共同生活、线下和微信必须以实时状态统一判定（v879 起）</w:t>
      </w:r>
    </w:p>
    <w:p>
      <w:r>
        <w: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w:t>
      </w:r>
    </w:p>
    <w:p>
      <w:r>
        <w: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w:t>
      </w:r>
    </w:p>
    <w:p>
      <w:r>
        <w:t>旧记忆、旧总结、旧微信、旧票务和旧线下约会只能作为过去背景，不能覆盖当前实时状态。出现“最近一次见面是某天”“还在异国恋/分居”“等你落地/改签机票”等与当前同居或正在见面冲突的说法，必须视为回归失败。</w:t>
      </w:r>
    </w:p>
    <w:p>
      <w:r>
        <w:t>共同生活自动总结必须保留手动删除路径。删除或清空共同生活 summaries 不得删除原聊天、微信、单次线下约会或角色资料；后续新增总结功能时也要遵守同样的最小删除范围。</w:t>
      </w:r>
    </w:p>
    <w:p>
      <w:r>
        <w:t>苹果主屏幕安全区适配继续遵守 v878 规范：只能由 Apple standalone + 用户手动开关命中；只能用 CSS safe-area/100dvh 和控件级补偿；不得使用 screen.height、全局 visualViewport 写高、所有 standalone 统一补偿或会影响安卓的全局高度策略。</w:t>
      </w:r>
    </w:p>
    <w:p>
      <w:r>
        <w:br w:type="page"/>
      </w:r>
    </w:p>
    <w:p>
      <w:pPr>
        <w:pStyle w:val="Heading1"/>
      </w:pPr>
      <w:r>
        <w:t>新增强制规范｜锁定意图与使用量快照必须分层（v880 起）</w:t>
      </w:r>
    </w:p>
    <w:p>
      <w:r>
        <w: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w:t>
      </w:r>
    </w:p>
    <w:p>
      <w:r>
        <w: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w:t>
      </w:r>
    </w:p>
    <w:p>
      <w:r>
        <w: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w:t>
      </w:r>
    </w:p>
    <w:p>
      <w:r>
        <w: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w:t>
      </w:r>
    </w:p>
    <w:p>
      <w:r>
        <w:t>发布必须先有针对不变量的红灯测试，再实现修复，最后运行相关测试与全量测试。UI 和角色提示必须分别陈述期望锁定、设备回报和使用量数据新鲜度，不能把三者混成一个“锁定/不一致”结论。</w:t>
      </w:r>
    </w:p>
    <w:p>
      <w:r>
        <w:t>跨渠道消息强制规范：消息落库必须先保存真实 time，再按时间合并微信、电话、线下等渠道；上下文必须分别锚定当前输入前最新用户消息与最新角色消息，不能用隐藏 system 背景或单独主消息链推断“上一句话”。</w:t>
      </w:r>
    </w:p>
    <w:p>
      <w:r>
        <w:t>独立 App 安全区强制规范：每个独立 App 必须具有页面级安全区类名和逐页回归测试；返回键、顶栏、标签栏、滚动容器即使使用行内样式，也必须由专项选择器和断言覆盖，不能靠通用选择器推断。</w:t>
      </w:r>
    </w:p>
    <w:p>
      <w:r>
        <w:br w:type="page"/>
      </w:r>
    </w:p>
    <w:p>
      <w:pPr>
        <w:pStyle w:val="Heading1"/>
      </w:pPr>
      <w:r>
        <w:t>新增强制规范｜真机读取必须有上限，配置不得冒充执行（v881 起）</w:t>
      </w:r>
    </w:p>
    <w:p>
      <w:r>
        <w: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w:t>
      </w:r>
    </w:p>
    <w:p>
      <w:r>
        <w:t>Family Controls 权限必须在 App 回到前台和执行控制命令时复检。场景切换只能刷新状态，不得未经用户操作自动请求授权；重新授权必须由可见按钮触发，并在失败时给出明确恢复说明。</w:t>
      </w:r>
    </w:p>
    <w:p>
      <w:r>
        <w: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w:t>
      </w:r>
    </w:p>
    <w:p>
      <w:r>
        <w: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w:t>
      </w:r>
    </w:p>
    <w:p>
      <w:r>
        <w:t>Windows 静态测试不能替代 Swift 编译。涉及 @MainActor、TaskGroup、Sendable、Family Controls 或 iOS 新 API 的修改，在发布真机包前必须在目标 Mac 工程编译，并记录 Xcode/iOS 版本、entitlements、App Group、Extension target 与签名状态。</w:t>
      </w:r>
    </w:p>
    <w:p>
      <w:r>
        <w:t>把网页嵌入原生 App 只能改变界面承载方式，不能绕过 Screen Time 权限和扩展。若推进私人整合 App，必须单独规划原生桥接与 Extension，并与公开 North 的 Bundle ID、审核用途、数据和权限边界隔离。</w:t>
      </w:r>
    </w:p>
    <w:p>
      <w:r>
        <w:br w:type="page"/>
      </w:r>
    </w:p>
    <w:p>
      <w:pPr>
        <w:pStyle w:val="Heading1"/>
      </w:pPr>
      <w:r>
        <w:t>新增强制规范｜私人 App 单一总纲与单设备单控制器（2026-08-11 起）</w:t>
      </w:r>
    </w:p>
    <w:p>
      <w:r>
        <w:t>私人版固定名为「小手机」，必须是本地打包业务核心并接入原生 Screen Time 能力的真实 iOS App。禁止把网页链接、PWA、远程首页或只改图标名称的 Web 壳标记为私人 App 完成。</w:t>
      </w:r>
    </w:p>
    <w:p>
      <w:r>
        <w: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w:t>
      </w:r>
    </w:p>
    <w:p>
      <w:r>
        <w:t>网页核心只维护一份。iOS 构建可以把共享文件复制到生成目录，但生成目录必须可重建且不得人工编辑。原生桥必须版本化、白名单化，未知 action 默认拒绝；网页不得自行假装原生执行成功。</w:t>
      </w:r>
    </w:p>
    <w:p>
      <w:r>
        <w:t>Bundle ID、App Group、Apple Team、entitlements、扩展 ID 和签名配置必须从真实 Xcode 工程与开发者账号读取，禁止猜写。没有 Mac 完整工程和对应源码时，静态测试不得替代 Swift 编译，也不得猜修日志中命中的 MapKit/VectorKit 生命周期。</w:t>
      </w:r>
    </w:p>
    <w:p>
      <w:r>
        <w:t>新需求与旧交接冲突时，必须先更新唯一总纲并明确哪些旧表述失效。后续接手者先读 docs/maintenance/私人小手机App_唯一总纲.md，再读历史记录；不得把历史阶段顺序当成用户当前决定。</w:t>
      </w:r>
    </w:p>
    <w:p>
      <w:r>
        <w:br w:type="page"/>
      </w:r>
    </w:p>
    <w:p>
      <w:pPr>
        <w:pStyle w:val="Heading1"/>
      </w:pPr>
      <w:r>
        <w:t>新增强制规范｜超时必须真实返回，重型 UI 必须随 scene 释放（2026-08-11 起）</w:t>
      </w:r>
    </w:p>
    <w:p>
      <w:r>
        <w: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w:t>
      </w:r>
    </w:p>
    <w:p>
      <w:r>
        <w:t>MapKit、相机、视频、实时渲染等重型 UI 不得在 scene inactive/background 时无条件常驻。收到真实 watchdog 日志后，应沿主线程栈命中的资源建立 scenePhase 生命周期；释放 UI 资源不能顺带停止仍被产品要求保留的独立数据采集。</w:t>
      </w:r>
    </w:p>
    <w:p>
      <w:r>
        <w:t>从用户 Mac 导入工程时必须保留未提交工作树内容，过滤 .git、xcuserdata、旧压缩包和系统元数据；不得用初始 Git commit 覆盖 Xcode 中标记 A/M 的当前文件。导入后记录 Target、Team、Bundle ID、App Group 和 entitlements 的真实值。</w:t>
      </w:r>
    </w:p>
    <w:p>
      <w:r>
        <w:t>Windows 静态测试不替代 Xcode 编译。涉及 AsyncStream、MainActor、DeviceActivity、MapKit 或同步目录资源包的修改，交付前必须在目标 Mac 编译所有 Target，并在真机验证后台切换和超时退出。</w:t>
      </w:r>
    </w:p>
    <w:p>
      <w:r>
        <w:br w:type="page"/>
      </w:r>
    </w:p>
    <w:p>
      <w:pPr>
        <w:pStyle w:val="Heading1"/>
      </w:pPr>
      <w:r>
        <w:t>新增强制规范｜WKWebView 本地资源与沙盒读取范围（2026-08-11 起）</w:t>
      </w:r>
    </w:p>
    <w:p>
      <w:r>
        <w: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w:t>
      </w:r>
    </w:p>
    <w:p>
      <w:r>
        <w:t>打包入口统一使用 ASCII 文件名 index.html。中文业务源文件仍是小手机.html，构建时复制生成入口，禁止人工维护两份网页源码。打包测试必须确认 index.html、脚本、样式、图片和 vendor 文件同时存在。</w:t>
      </w:r>
    </w:p>
    <w:p>
      <w:r>
        <w:t>所有本地网页容器必须实现 didFail 和 didFailProvisionalNavigation，并显示不会删除数据的可见诊断页；导航白名单必须允许自身 file URL 与 about 错误页。任何白屏都必须先取得 Xcode/WebKit 原始日志，不能按网络问题盲改。</w:t>
      </w:r>
    </w:p>
    <w:p>
      <w:r>
        <w:t>Windows 静态测试只能验证路径契约和打包内容。每次修改本地资源加载方式后必须在真实 iPhone 重新安装，检查控制台没有 outside the sandbox、首页立即可见、相对资源完整、原生管理入口可用，再开始备份导入。</w:t>
      </w:r>
    </w:p>
    <w:p>
      <w:r>
        <w:br w:type="page"/>
      </w:r>
    </w:p>
    <w:p>
      <w:pPr>
        <w:pStyle w:val="Heading1"/>
      </w:pPr>
      <w:r>
        <w:rPr>
          <w:rFonts w:ascii="等线" w:hAnsi="等线" w:eastAsia="等线"/>
          <w:sz w:val="32"/>
        </w:rPr>
        <w:t>新增强制规范｜网页能力迁入私人 App 必须逐项原生化验收（私人 1.0.5 起）</w:t>
      </w:r>
    </w:p>
    <w:p>
      <w:pPr>
        <w:spacing w:after="120" w:line="300" w:lineRule="auto"/>
      </w:pPr>
      <w:r>
        <w:rPr>
          <w:rFonts w:ascii="等线" w:hAnsi="等线" w:eastAsia="等线"/>
          <w:sz w:val="21"/>
        </w:rPr>
        <w:t>WKWebView 不是 Safari。凡是麦克风、语音识别、键盘、通知角标、文件、长期存储和后台能力，必须建立原生权限、原生桥、失败状态和真机回归；禁止因为网页版可用就推断私人 App 可用。</w:t>
      </w:r>
    </w:p>
    <w:p>
      <w:pPr>
        <w:spacing w:after="120" w:line="300" w:lineRule="auto"/>
      </w:pPr>
      <w:r>
        <w:rPr>
          <w:rFonts w:ascii="等线" w:hAnsi="等线" w:eastAsia="等线"/>
          <w:sz w:val="21"/>
        </w:rPr>
        <w:t>键盘避让不得把原生键盘高度和 visualViewport 已经缩小的高度重复相加。原生端提供键盘遮挡量，网页端先扣除浏览器已经覆盖的可视区域，只补足缺口；通话输入栏和音乐聊天栏必须逐页真机验证。</w:t>
      </w:r>
    </w:p>
    <w:p>
      <w:pPr>
        <w:spacing w:after="120" w:line="300" w:lineRule="auto"/>
      </w:pPr>
      <w:r>
        <w:rPr>
          <w:rFonts w:ascii="等线" w:hAnsi="等线" w:eastAsia="等线"/>
          <w:sz w:val="21"/>
        </w:rPr>
        <w:t>推送 payload 中的固定 badge=1 不是未读计数。私人 App 在没有真实未读账本前必须由通知扩展丢弃该占位角标，并在启动、回到前台和前台收通知时清零，不能让假红点永久存在。</w:t>
      </w:r>
    </w:p>
    <w:p>
      <w:pPr>
        <w:spacing w:after="120" w:line="300" w:lineRule="auto"/>
      </w:pPr>
      <w:r>
        <w:rPr>
          <w:rFonts w:ascii="等线" w:hAnsi="等线" w:eastAsia="等线"/>
          <w:sz w:val="21"/>
        </w:rPr>
        <w:t>设备管理入口属于私人 App 原生能力，只能放在设置页固定位置；禁止作为覆盖所有网页页面的悬浮层，以免遮挡通话、音乐、购物等独立 App。</w:t>
      </w:r>
    </w:p>
    <w:p>
      <w:pPr>
        <w:spacing w:after="120" w:line="300" w:lineRule="auto"/>
      </w:pPr>
      <w:r>
        <w:rPr>
          <w:rFonts w:ascii="等线" w:hAnsi="等线" w:eastAsia="等线"/>
          <w:sz w:val="21"/>
        </w:rPr>
        <w:t>Windows 源码断言只能证明桥接和权限配置存在，不能证明 iOS 录音、转写、键盘位置或角标已真实生效。每次安装候选包都必须在真机重新授权并逐项验收后才能写成完成。</w:t>
      </w:r>
    </w:p>
    <w:p>
      <w:r>
        <w:br w:type="page"/>
      </w:r>
    </w:p>
    <w:p>
      <w:pPr>
        <w:pStyle w:val="Heading1"/>
      </w:pPr>
      <w:r>
        <w:rPr>
          <w:rFonts w:ascii="等线" w:hAnsi="等线" w:eastAsia="等线"/>
          <w:sz w:val="32"/>
        </w:rPr>
        <w:t>新增强制规范｜原生语音提交、键盘避让与安全区不得只验表象（v882／私人 1.0.6 起）</w:t>
      </w:r>
    </w:p>
    <w:p>
      <w:pPr>
        <w:spacing w:after="120" w:line="300" w:lineRule="auto"/>
      </w:pPr>
      <w:r>
        <w:rPr>
          <w:rFonts w:ascii="等线" w:hAnsi="等线" w:eastAsia="等线"/>
          <w:sz w:val="21"/>
        </w:rPr>
        <w: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w:t>
      </w:r>
    </w:p>
    <w:p>
      <w:pPr>
        <w:spacing w:after="120" w:line="300" w:lineRule="auto"/>
      </w:pPr>
      <w:r>
        <w:rPr>
          <w:rFonts w:ascii="等线" w:hAnsi="等线" w:eastAsia="等线"/>
          <w:sz w:val="21"/>
        </w:rPr>
        <w:t>WKWebView 的键盘避让只允许一个权威来源。禁止同时叠加原生键盘 frame、visualViewport 差值、强制 window.scrollTo 和 CSS fixed 位移；出现输入框过高或消失时，先撤掉重复补偿并恢复 iOS/WKWebView 自带避让，再做逐页真机验证。</w:t>
      </w:r>
    </w:p>
    <w:p>
      <w:pPr>
        <w:spacing w:after="120" w:line="300" w:lineRule="auto"/>
      </w:pPr>
      <w:r>
        <w:rPr>
          <w:rFonts w:ascii="等线" w:hAnsi="等线" w:eastAsia="等线"/>
          <w:sz w:val="21"/>
        </w:rPr>
        <w:t>Apple 主屏幕安全区测试必须验证计算结果有非零兜底，不能只检查选择器里出现 safe-area-inset。已安装网页可能返回 0；顶部返回键、独立 App 顶栏和底部输入区必须分别有页面级类、明确 fallback 和回归断言。</w:t>
      </w:r>
    </w:p>
    <w:p>
      <w:pPr>
        <w:spacing w:after="120" w:line="300" w:lineRule="auto"/>
      </w:pPr>
      <w:r>
        <w:rPr>
          <w:rFonts w:ascii="等线" w:hAnsi="等线" w:eastAsia="等线"/>
          <w:sz w:val="21"/>
        </w:rPr>
        <w:t>全屏外壳只能维护一套高度模型。已经验证稳定的 100% shell 不得被可选适配开关改写为 100dvh，否则容易同时产生上方挤压和底部黑块。适配开关只能增加安全区内边距，不能替换根视口高度。</w:t>
      </w:r>
    </w:p>
    <w:p>
      <w:pPr>
        <w:spacing w:after="120" w:line="300" w:lineRule="auto"/>
      </w:pPr>
      <w:r>
        <w:rPr>
          <w:rFonts w:ascii="等线" w:hAnsi="等线" w:eastAsia="等线"/>
          <w:sz w:val="21"/>
        </w:rPr>
        <w:t>每个安装候选必须同时记录共享网页版本和私人原生版本。Windows 测试通过只能证明静态链路与网页回归，Mac 编译、权限弹窗、键盘、语音入库和真机安全区仍须单独验收。</w:t>
      </w:r>
    </w:p>
    <w:p>
      <w:r>
        <w:br w:type="page"/>
      </w:r>
    </w:p>
    <w:p>
      <w:pPr>
        <w:pStyle w:val="Heading1"/>
      </w:pPr>
      <w:r>
        <w:rPr>
          <w:rFonts w:ascii="等线" w:hAnsi="等线" w:eastAsia="等线"/>
          <w:sz w:val="32"/>
        </w:rPr>
        <w:t>新增强制规范｜连续原生语音必须由原生层管理任务生命周期（v883／私人 1.0.7 起）</w:t>
      </w:r>
    </w:p>
    <w:p>
      <w:pPr>
        <w:spacing w:after="120" w:line="300" w:lineRule="auto"/>
      </w:pPr>
      <w:r>
        <w:rPr>
          <w:rFonts w:ascii="等线" w:hAnsi="等线" w:eastAsia="等线"/>
          <w:sz w:val="21"/>
        </w:rPr>
        <w:t>SFSpeechRecognizer 显示并提交第一句，不等于连续语音已经可用。真机必须连续说至少三句，并确认每句都进入通话记录和角色上下文；退出后台再回来只能作为故障证据，不能作为恢复方案。</w:t>
      </w:r>
    </w:p>
    <w:p>
      <w:pPr>
        <w:spacing w:after="120" w:line="300" w:lineRule="auto"/>
      </w:pPr>
      <w:r>
        <w:rPr>
          <w:rFonts w:ascii="等线" w:hAnsi="等线" w:eastAsia="等线"/>
          <w:sz w:val="21"/>
        </w:rPr>
        <w: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w:t>
      </w:r>
    </w:p>
    <w:p>
      <w:pPr>
        <w:spacing w:after="120" w:line="300" w:lineRule="auto"/>
      </w:pPr>
      <w:r>
        <w:rPr>
          <w:rFonts w:ascii="等线" w:hAnsi="等线" w:eastAsia="等线"/>
          <w:sz w:val="21"/>
        </w:rPr>
        <w: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w:t>
      </w:r>
    </w:p>
    <w:p>
      <w:pPr>
        <w:spacing w:after="120" w:line="300" w:lineRule="auto"/>
      </w:pPr>
      <w:r>
        <w:rPr>
          <w:rFonts w:ascii="等线" w:hAnsi="等线" w:eastAsia="等线"/>
          <w:sz w:val="21"/>
        </w:rPr>
        <w: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w:t>
      </w:r>
    </w:p>
    <w:p>
      <w:r>
        <w:br w:type="page"/>
      </w:r>
    </w:p>
    <w:p>
      <w:pPr>
        <w:pStyle w:val="Heading1"/>
      </w:pPr>
      <w:r>
        <w:rPr>
          <w:rFonts w:ascii="等线" w:hAnsi="等线" w:eastAsia="等线"/>
          <w:sz w:val="32"/>
        </w:rPr>
        <w:t>新增强制规范｜播放与录音必须显式交接音频会话（v884／私人 1.0.8 起）</w:t>
      </w:r>
    </w:p>
    <w:p>
      <w:pPr>
        <w:spacing w:after="120" w:line="300" w:lineRule="auto"/>
      </w:pPr>
      <w:r>
        <w:rPr>
          <w:rFonts w:ascii="等线" w:hAnsi="等线" w:eastAsia="等线"/>
          <w:sz w:val="21"/>
        </w:rPr>
        <w: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w:t>
      </w:r>
    </w:p>
    <w:p>
      <w:pPr>
        <w:spacing w:after="120" w:line="300" w:lineRule="auto"/>
      </w:pPr>
      <w:r>
        <w:rPr>
          <w:rFonts w:ascii="等线" w:hAnsi="等线" w:eastAsia="等线"/>
          <w:sz w:val="21"/>
        </w:rPr>
        <w: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w:t>
      </w:r>
    </w:p>
    <w:p>
      <w:pPr>
        <w:spacing w:after="120" w:line="300" w:lineRule="auto"/>
      </w:pPr>
      <w:r>
        <w:rPr>
          <w:rFonts w:ascii="等线" w:hAnsi="等线" w:eastAsia="等线"/>
          <w:sz w:val="21"/>
        </w:rPr>
        <w:t>WKWebView 键盘适配禁止用 focus 前后切换两个绝对 bottom 值。输入条必须从未聚焦到聚焦始终锚定同一可见底边，相关按钮在同一坐标系中重新排布；出现一次上下弹跳即判定失败。</w:t>
      </w:r>
    </w:p>
    <w:p>
      <w:pPr>
        <w:spacing w:after="120" w:line="300" w:lineRule="auto"/>
      </w:pPr>
      <w:r>
        <w:rPr>
          <w:rFonts w:ascii="等线" w:hAnsi="等线" w:eastAsia="等线"/>
          <w:sz w:val="21"/>
        </w:rPr>
        <w:t>带 !important 的页面级顶栏必须用同等或更高优先级补入安全区。共同生活微信顶栏与迷你通话属于独立验收对象：分别检查返回键、标题、状态胶囊、头像和卡片高度，不能用通用 nav/callscreen 断言推断覆盖。</w:t>
      </w:r>
    </w:p>
    <w:p>
      <w:pPr>
        <w:pStyle w:val="Heading1"/>
      </w:pPr>
      <w:r>
        <w:t>新增强制规范｜原生键盘滚动与播放后录音必须在原生层重建（v885／私人 1.0.9 起）</w:t>
      </w:r>
    </w:p>
    <w:p>
      <w:r>
        <w: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w:t>
      </w:r>
    </w:p>
    <w:p>
      <w:r>
        <w:t>键盘弹出导致整页上下跳时，根因应按 WKWebView 外层 UIScrollView 自动滚动处理。只在电话输入框聚焦期间由原生层观察并锁定外层 contentOffset，失焦立即解除；网页/PWA 不得套用该原生规则。</w:t>
      </w:r>
    </w:p>
    <w:p>
      <w:r>
        <w: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w:t>
      </w:r>
    </w:p>
    <w:p>
      <w:r>
        <w:t>自动化测试只能验证桥契约、状态机和回归选择器。最终验收必须在真实 iPhone 不退后台连续完成至少三轮“用户说一句—角色语音回复—用户再说一句”，并同时确认字幕、后台通话记录和角色上下文均收到每句话。</w:t>
      </w:r>
    </w:p>
    <w:p>
      <w:r>
        <w:br w:type="page"/>
      </w:r>
    </w:p>
    <w:p>
      <w:pPr>
        <w:pStyle w:val="Heading1"/>
      </w:pPr>
      <w:r>
        <w:t>v886 私人 App 通话键盘修复强制规范（2026-08-11）</w:t>
      </w:r>
    </w:p>
    <w:p>
      <w:pPr>
        <w:pStyle w:val="ListBullet"/>
      </w:pPr>
      <w:r>
        <w:t>已确认根因：v885 同时让 WKWebView／系统键盘移动页面，又在原生层固定电话输入框、监听 contentOffset 并强制回写滚动位置，形成两套布局权威，导致输入框打开或收起时上下闪跳。</w:t>
      </w:r>
    </w:p>
    <w:p>
      <w:pPr>
        <w:pStyle w:val="ListBullet"/>
      </w:pPr>
      <w:r>
        <w: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w:t>
      </w:r>
    </w:p>
    <w:p>
      <w:pPr>
        <w:pStyle w:val="ListBullet"/>
      </w:pPr>
      <w:r>
        <w:t>不可回退：v885 已验证有效的原生语音完整重建必须保留。角色音频结束后要等待音频路由释放，再重建 AVAudioEngine、识别请求与任务；不得退回仅调用 resume 或只相信 JS active 状态。</w:t>
      </w:r>
    </w:p>
    <w:p>
      <w:pPr>
        <w:pStyle w:val="ListBullet"/>
      </w:pPr>
      <w:r>
        <w:t>验收：自动化 447/447 只是回归门槛。真机必须连续多次完成打开键盘、发送、收起，确认整个页面像网页版一样平滑移动、挂断按钮固定在输入框下方；并连续完成至少三轮“用户说—角色说—用户再说”。</w:t>
      </w:r>
    </w:p>
    <w:p>
      <w:r>
        <w:br w:type="page"/>
      </w:r>
    </w:p>
    <w:p>
      <w:pPr>
        <w:pStyle w:val="Heading1"/>
      </w:pPr>
      <w:r>
        <w:t>私人 1.0.11 键盘外框固定规范（2026-08-11）</w:t>
      </w:r>
    </w:p>
    <w:p>
      <w:pPr>
        <w:pStyle w:val="ListBullet"/>
      </w:pPr>
      <w:r>
        <w:t>v886／私人 1.0.10 的真机结果否定了“只删除网页滚动锁即可解决”的判断：输入框聚焦仍会先下拉再上弹。</w:t>
      </w:r>
    </w:p>
    <w:p>
      <w:pPr>
        <w:pStyle w:val="ListBullet"/>
      </w:pPr>
      <w:r>
        <w:t>新根因是 SwiftUI 根视图只忽略 container 安全区，却仍响应 keyboard 安全区；键盘出现时先缩小整个 WKWebView 外框，WebKit 随后又处理聚焦输入框，造成双重动画。</w:t>
      </w:r>
    </w:p>
    <w:p>
      <w:pPr>
        <w:pStyle w:val="ListBullet"/>
      </w:pPr>
      <w:r>
        <w:t>强制修正是在 SmallPhonePrivateRootView 对底部增加 ignoresSafeArea(.keyboard)，固定 WKWebView 外框。不得再优先修改网页版 bottom、恢复 contentOffset KVO 或改动已经正常的原生语音重建。</w:t>
      </w:r>
    </w:p>
    <w:p>
      <w:pPr>
        <w:pStyle w:val="ListBullet"/>
      </w:pPr>
      <w:r>
        <w:t>真机验收必须连续多次打开与收起键盘，确认背景页面不再先下拉后上弹；自动化通过不能替代真机结论。</w:t>
      </w:r>
    </w:p>
    <w:p>
      <w:r>
        <w:br w:type="page"/>
      </w:r>
    </w:p>
    <w:p>
      <w:pPr>
        <w:pStyle w:val="Heading1"/>
      </w:pPr>
      <w:r>
        <w:rPr>
          <w:rFonts w:ascii="等线" w:hAnsi="等线" w:eastAsia="等线"/>
          <w:sz w:val="32"/>
        </w:rPr>
        <w:t>新增强制规范｜私人手机号账号不得强依赖境外短信（v888／私人 1.0.13 起）</w:t>
      </w:r>
    </w:p>
    <w:p>
      <w:pPr>
        <w:spacing w:after="120" w:line="300" w:lineRule="auto"/>
      </w:pPr>
      <w:r>
        <w:rPr>
          <w:rFonts w:ascii="等线" w:hAnsi="等线" w:eastAsia="等线"/>
          <w:sz w:val="21"/>
        </w:rPr>
        <w:t>中国大陆私人单用户 App 在没有已验证短信供应商、发送资质和真机到达率证据时，不得把 Supabase Phone OTP 当成可交付登录方案。手机号仍可作为用户可见账号，但底层认证方式应选择实际可用且可恢复的路径。</w:t>
      </w:r>
    </w:p>
    <w:p>
      <w:pPr>
        <w:spacing w:after="120" w:line="300" w:lineRule="auto"/>
      </w:pPr>
      <w:r>
        <w:rPr>
          <w:rFonts w:ascii="等线" w:hAnsi="等线" w:eastAsia="等线"/>
          <w:sz w:val="21"/>
        </w:rPr>
        <w:t>本项目固定使用“手机号 + 密码”：原生桥把规范化的 +86 号码确定性映射为仅供 Supabase Auth 使用的内部邮箱，界面、公开 North 和网页版不显示该邮箱，也不持有私人登录态。Phone Provider、Twilio 和公共自助注册保持关闭。</w:t>
      </w:r>
    </w:p>
    <w:p>
      <w:pPr>
        <w:spacing w:after="120" w:line="300" w:lineRule="auto"/>
      </w:pPr>
      <w:r>
        <w:rPr>
          <w:rFonts w:ascii="等线" w:hAnsi="等线" w:eastAsia="等线"/>
          <w:sz w:val="21"/>
        </w:rPr>
        <w:t>密码只能存在于当前登录请求内，不得写入网页状态、日志、UserDefaults、本地文件或 Keychain；Keychain 只保存访问令牌、刷新令牌、到期时间、用户 ID 和遮罩手机号。云数据继续按 auth.uid() 开启 RLS。</w:t>
      </w:r>
    </w:p>
    <w:p>
      <w:pPr>
        <w:spacing w:after="120" w:line="300" w:lineRule="auto"/>
      </w:pPr>
      <w:r>
        <w:rPr>
          <w:rFonts w:ascii="等线" w:hAnsi="等线" w:eastAsia="等线"/>
          <w:sz w:val="21"/>
        </w:rPr>
        <w:t>账号回归必须断言：不存在 /auth/v1/otp、account.otp.send、account.otp.verify；密码 grant 使用确定性内部邮箱；旧采集时间不能覆盖新备份；首次登录在云端已有数据时必须由用户明确选择保留本机或恢复云端。</w:t>
      </w:r>
    </w:p>
    <w:p/>
    <w:p>
      <w:pPr>
        <w:pStyle w:val="Heading1"/>
      </w:pPr>
      <w:r>
        <w:t>新增强制规范｜私人 App 原生核心存档（v889／私人 1.0.14 起）</w:t>
      </w:r>
    </w:p>
    <w:p>
      <w:r>
        <w:t>私人小手机运行在原生 App 时，核心状态无论大小都必须写入 Application Support，不能等超过浏览器 3.5 MB 阈值才迁移，也不能把 localStorage 或 WKWebView 网站配额描述成 App 的真实容量。网页与安卓仍保持现有浏览器存储路径。</w:t>
      </w:r>
    </w:p>
    <w:p>
      <w:r>
        <w: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w:t>
      </w:r>
    </w:p>
    <w:p>
      <w:r>
        <w:t>所有写入必须比较 savedAt：旧采集时间不得覆盖新存档。容量页面必须读取 iOS 对本 App 当前可安全使用的剩余设备容量，并分别显示原生主存档、原生保护副本、恢复存档和恢复保护副本。</w:t>
      </w:r>
    </w:p>
    <w:p>
      <w:r>
        <w:t>本阶段只把设置、角色、聊天、记忆、总结、锁定意图及业务索引等核心状态固定为原生双副本。音乐、视频、图片等大媒体仍在 App 私有 WebKit 数据库；后续迁移媒体时必须逐类迁移、校验和回滚，禁止一次性替换造成旧数据丢失。</w:t>
      </w:r>
    </w:p>
    <w:p>
      <w:r>
        <w:t>原生存储改动不得顺带调整已稳定的电话话筒、键盘固定、网页安全区、永久锁定、共同生活和公开 North。验收必须同时覆盖小数据首次迁移、大数据保存、旧写入拦截、损坏回退、真实容量显示及网页兼容。</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新增强制修改规范</w:t>
      </w:r>
    </w:p>
    <w:p>
      <w:pPr>
        <w:pStyle w:val="ListBullet"/>
      </w:pPr>
      <w:r>
        <w:t>同一 App 内已有本机原生能力时，必须优先接本机桥，不得为了复用旧云链路再次制造“内置/外置”双模式。云端只作远程设备与后台任务链路。</w:t>
      </w:r>
    </w:p>
    <w:p>
      <w:pPr>
        <w:pStyle w:val="ListBullet"/>
      </w:pPr>
      <w:r>
        <w:t>任何设备控制都必须区分 queued、sent、received、executed、failed；没有 executed 真回执不得写成功。锁定账本的安全优先级不得被刷新、旧快照、跨日或网络失败降低。</w:t>
      </w:r>
    </w:p>
    <w:p>
      <w:pPr>
        <w:pStyle w:val="ListBullet"/>
      </w:pPr>
      <w:r>
        <w:t>主动联系只有一套最终调度。会话后随机 30–60 分钟静默、固定联系间隔、每日上限是三个独立约束：间隔为 0 时不启用固定间隔；正数时禁用随机条数计时器，只保留每日上限。</w:t>
      </w:r>
    </w:p>
    <w:p>
      <w:pPr>
        <w:pStyle w:val="ListBullet"/>
      </w:pPr>
      <w:r>
        <w:t>主动内容生成前必须判断正在聊天/通话/线下场景和忙碌/睡眠语境。睡眠安静期是硬禁止；忙碌只能自然询问进展或分享日常；消息和电话均不得回答或复述上一条用户消息。</w:t>
      </w:r>
    </w:p>
    <w:p>
      <w:pPr>
        <w:pStyle w:val="ListBullet"/>
      </w:pPr>
      <w:r>
        <w:t>后台消息必须逐条发送并带声音；头像使用通信通知扩展实现。不得承诺替换 iOS 顶层 App 图标，也不得用普通 APNs 假装 CallKit/VoIP 持续来电。</w:t>
      </w:r>
    </w:p>
    <w:p>
      <w:pPr>
        <w:pStyle w:val="ListBullet"/>
      </w:pPr>
      <w:r>
        <w:t>每次改私人 iOS 候选版，必须同步网页版本、Service Worker 缓存、所有入口 cache 参数、桥契约、Xcode marketing/build version、唯一 PhoneWeb.bundle、测试和四份维护文档。</w:t>
      </w:r>
    </w:p>
    <w:p>
      <w:pPr>
        <w:pStyle w:val="ListBullet"/>
      </w:pPr>
      <w:r>
        <w:t>完成声明必须以 Mac 编译和真机测试为界。Windows 的 458/458 只证明静态契约与网页回归，不得改写为真机已通过。</w:t>
      </w:r>
    </w:p>
    <w:p>
      <w:r>
        <w:br w:type="page"/>
      </w:r>
    </w:p>
    <w:p>
      <w:pPr>
        <w:pStyle w:val="Heading1"/>
      </w:pPr>
      <w:r>
        <w:t>2026-08-11 v893／私人 1.0.18</w:t>
      </w:r>
    </w:p>
    <w:p>
      <w:pPr>
        <w:pStyle w:val="Heading2"/>
      </w:pPr>
      <w:r>
        <w:t>新增真实读取与后台开关强制规范</w:t>
      </w:r>
    </w:p>
    <w:p>
      <w:pPr>
        <w:pStyle w:val="ListBullet"/>
      </w:pPr>
      <w:r>
        <w:t>角色查看真实 iPhone 时必须建立独立 readSessionId，只允许消费本次快照。展示限额、旧缓存、虚拟位置或其他数据源会造成模型误读，必须在进入模型前隔离，而不是只靠提示词。</w:t>
      </w:r>
    </w:p>
    <w:p>
      <w:pPr>
        <w:pStyle w:val="ListBullet"/>
      </w:pPr>
      <w:r>
        <w:t>真实读取必须有有界超时并显示当前字段。不得让反向地理编码、HealthKit 或原生桥 Promise 无限挂起；部分权限失败时，一键读取应返回其余真实项目并明确列出不可用项。</w:t>
      </w:r>
    </w:p>
    <w:p>
      <w:pPr>
        <w:pStyle w:val="ListBullet"/>
      </w:pPr>
      <w:r>
        <w:t>对可核验数字必须在生成后做一致性校验。模型回答中出现原始事实没有的数字或把限额当用量时，直接替换为确定性真实摘要。</w:t>
      </w:r>
    </w:p>
    <w:p>
      <w:pPr>
        <w:pStyle w:val="ListBullet"/>
      </w:pPr>
      <w:r>
        <w:t>解锁提醒不得由普通 locked→unlocked 快照差异推断。只有原生管理操作或 owner-command 的 executed 回执可生成 explicit manualUnlock；角色命令、旧快照和系统不明变化必须排除。</w:t>
      </w:r>
    </w:p>
    <w:p>
      <w:pPr>
        <w:pStyle w:val="ListBullet"/>
      </w:pPr>
      <w:r>
        <w:t>界面开关必须有端到端状态。后台主动联系至少核验控制器认领、APNs 令牌、角色 profile、cron 和最近推送状态；保存失败应回滚开关并显示原因，不能只点亮 UI。</w:t>
      </w:r>
    </w:p>
    <w:p>
      <w:pPr>
        <w:pStyle w:val="ListBullet"/>
      </w:pPr>
      <w:r>
        <w:t>统一 App 自登记后台能力必须使用已认证手机号账号、Keychain 设备密钥和服务端 cloudId 归属校验；不得把 owner/device secret、APNs token 或服务端密钥写入仓库。</w:t>
      </w:r>
    </w:p>
    <w:p>
      <w:pPr>
        <w:pStyle w:val="ListBullet"/>
      </w:pPr>
      <w:r>
        <w:t>完成声明继续以 Mac 编译和真机为界。Windows 的 463/463 不能代替 Xcode、HealthKit、Screen Time、通知扩展和强退 APNs 验收。</w:t>
      </w:r>
    </w:p>
    <w:p>
      <w:pPr>
        <w:pStyle w:val="ListBullet"/>
      </w:pPr>
      <w:r>
        <w:t>任何独立自动查看开关开启后，不得再被无关的主动消息总开关二次拦截。需要接住当前用户消息的规则（如难过时心率）必须进入该次正常回复，而不是等待另一个主动调度窗口。</w:t>
      </w:r>
    </w:p>
    <w:p>
      <w:pPr>
        <w:pStyle w:val="Heading1"/>
      </w:pPr>
      <w:r>
        <w:t>2026-08-11 v893／私人 1.0.18 Xcode 编译修正 1</w:t>
      </w:r>
    </w:p>
    <w:p>
      <w:pPr>
        <w:pStyle w:val="ListBullet"/>
      </w:pPr>
      <w:r>
        <w:t>Swift 方法若需要被同一 Target 的其他源文件调用，不得使用 fileprivate；fileprivate 只允许当前文件访问。跨文件内部能力应使用默认 internal，并通过测试同时检查声明端和调用端。</w:t>
      </w:r>
    </w:p>
    <w:p>
      <w:pPr>
        <w:pStyle w:val="ListBullet"/>
      </w:pPr>
      <w:r>
        <w:t>收到 Xcode 截图时必须先区分红色编译错误和黄色警告。先最小化修复阻塞项，不得把仅有 Windows 静态测试写成 Xcode 已编译通过。</w:t>
      </w:r>
    </w:p>
    <w:p>
      <w:pPr>
        <w:pStyle w:val="Heading1"/>
      </w:pPr>
      <w:r>
        <w:t>2026-08-11 v893／私人 1.0.18 Xcode 编译修正 2</w:t>
      </w:r>
    </w:p>
    <w:p>
      <w:pPr>
        <w:pStyle w:val="ListBullet"/>
      </w:pPr>
      <w:r>
        <w:t>同名 Xcode 工程连续覆盖可能保留旧源码路径或形成嵌套目录。若修正后的源码仍报完全相同的旧错误，应交付全新外层目录并要求直接打开其中的 xcodeproj，不得继续盲目覆盖。</w:t>
      </w:r>
    </w:p>
    <w:p>
      <w:pPr>
        <w:pStyle w:val="ListBullet"/>
      </w:pPr>
      <w:r>
        <w:t>通知服务扩展使用 Intents 与 UserNotifications 时，工程校验必须确认两个系统 Framework 同时出现在该扩展的 Frameworks build phase；所有 PBX 对象引用、plist 和 entitlements 需在打包前静态校验。</w:t>
      </w:r>
    </w:p>
    <w:p>
      <w:pPr>
        <w:pStyle w:val="Heading1"/>
      </w:pPr>
      <w:r>
        <w:t>2026-08-11 v894／私人 1.0.19 真实查看触发、网页横幅与滚动恢复快照</w:t>
      </w:r>
    </w:p>
    <w:p>
      <w:pPr>
        <w:pStyle w:val="ListBullet"/>
      </w:pPr>
      <w:r>
        <w:t>同一个关键词可同时属于虚拟网页能力和真实设备能力时，不能只按文本路由；必须要求明确的结构化 intent/来源标记。默认流程不得因‘查岗、手机、概览’等泛词误入外置设备分支。</w:t>
      </w:r>
    </w:p>
    <w:p>
      <w:pPr>
        <w:pStyle w:val="ListBullet"/>
      </w:pPr>
      <w:r>
        <w:t>可见进度必须跟真实执行同生同灭。若读取分支提前失败，不能让另一个应执行的本地流程无声消失；测试应同时断言入口门槛、进度 DOM、逐项步骤和最终核心函数调用。</w:t>
      </w:r>
    </w:p>
    <w:p>
      <w:pPr>
        <w:pStyle w:val="ListBullet"/>
      </w:pPr>
      <w:r>
        <w:t>安全恢复既要保留较完整旧副本，也要反映当前保存时间。不得用完整度分数永久冻结滚动快照；采用‘当前滚动副本 + 历史完整副本’，候选默认按时间最新优先，只有时间相同时再比较完整度。</w:t>
      </w:r>
    </w:p>
    <w:p>
      <w:pPr>
        <w:pStyle w:val="ListBullet"/>
      </w:pPr>
      <w:r>
        <w:t>恢复写入必须拒绝 savedAt 倒退的乱序任务；页面启动完成后的完整 hydration 必须重新排队当前快照，确保版本更新后旧冻结状态能自行修复。</w:t>
      </w:r>
    </w:p>
    <w:p>
      <w:pPr>
        <w:pStyle w:val="Heading1"/>
      </w:pPr>
      <w:r>
        <w:t>2026-08-11 v895／私人 1.0.20 全量读取、后台链路与彻底清空</w:t>
      </w:r>
    </w:p>
    <w:p>
      <w:pPr>
        <w:pStyle w:val="ListBullet"/>
      </w:pPr>
      <w:r>
        <w:t>不要把电量、位置、HealthKit、Screen Time 视为同一权限或同一数据源。必须逐类确认框架、授权状态、数据产生条件、地区限制和本次读取凭证。一个类别成功不能推导其他类别已接通。</w:t>
      </w:r>
    </w:p>
    <w:p>
      <w:pPr>
        <w:pStyle w:val="ListBullet"/>
      </w:pPr>
      <w:r>
        <w:t>数据库迁移文件存在于仓库不等于远端已应用。遇到 PostgREST schema cache / function not found，必须直接核验远端函数签名、迁移历史、cron 和 Edge Function；重载函数内部应使用完整具名参数，避免默认参数造成歧义。</w:t>
      </w:r>
    </w:p>
    <w:p>
      <w:pPr>
        <w:pStyle w:val="ListBullet"/>
      </w:pPr>
      <w:r>
        <w:t>DeviceActivityReport 回传必须携带本次请求编号与生成时间。主 App 不得消费请求前的旧共享快照，也不得在报告未执行时编造零值。地区受限的直接 API 必须有符合官方能力边界的替代路径。</w:t>
      </w:r>
    </w:p>
    <w:p>
      <w:pPr>
        <w:pStyle w:val="ListBullet"/>
      </w:pPr>
      <w:r>
        <w:t>彻底清空是跨存储事务：当前对象、大聊天归档、恢复快照、共同生活上下文、服务端记忆和待发送队列必须全部纳入。完成提示必须等待所有承诺范围成功；失败时保留待重试标记并阻止旧上下文再次同步。</w:t>
      </w:r>
    </w:p>
    <w:p>
      <w:pPr>
        <w:pStyle w:val="ListBullet"/>
      </w:pPr>
      <w:r>
        <w:t>共享 app.js 中的 App 专属行为必须用原生桥能力硬门槛隔离，不能只依靠文案或调用者约定。网页发布前要用测试证明普通网页路径不会进入 HealthKit、Screen Time、锁定或 APNs 分支。</w:t>
      </w:r>
    </w:p>
    <w:p>
      <w:pPr>
        <w:pStyle w:val="Heading1"/>
      </w:pPr>
      <w:r>
        <w:t>2026-08-12 v896／私人 1.0.21 全量读取完成回执与后台表结构修复</w:t>
      </w:r>
    </w:p>
    <w:p>
      <w:pPr>
        <w:pStyle w:val="ListBullet"/>
      </w:pPr>
      <w:r>
        <w:t>用户请求的读取范围必须在调用原生桥之前确定并贯穿同一 readSessionId。不得从角色模型生成的回复反推或缩小范围；模型输出只能在真实读取完成后负责语气，不能决定读取了哪些项目。</w:t>
      </w:r>
    </w:p>
    <w:p>
      <w:pPr>
        <w:pStyle w:val="ListBullet"/>
      </w:pPr>
      <w:r>
        <w: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w:t>
      </w:r>
    </w:p>
    <w:p>
      <w:pPr>
        <w:pStyle w:val="ListBullet"/>
      </w:pPr>
      <w:r>
        <w:t>数据库函数存在不等于依赖表结构完整。部署或修复 RPC 时必须按迁移依赖顺序核对：先查 migration history，再查被引用表的真实列，最后执行带认证上下文的函数。不得只因后续函数已创建就把前置迁移视为已完成。</w:t>
      </w:r>
    </w:p>
    <w:p>
      <w:pPr>
        <w:pStyle w:val="ListBullet"/>
      </w:pPr>
      <w:r>
        <w:t>全量读取验收应一次触发后检查九类逐项结果；不能要求用户逐个项目反复测试来掩盖调度错误。未产生数据、未授权和超时必须作为各自的真实结果保留，不能把缺失项静默省略。</w:t>
      </w:r>
    </w:p>
    <w:p>
      <w:pPr>
        <w:pStyle w:val="Heading1"/>
      </w:pPr>
      <w:r>
        <w:t>2026-08-12 v897／私人 1.0.22 读取完成后只自然回复一次</w:t>
      </w:r>
    </w:p>
    <w:p>
      <w:pPr>
        <w:pStyle w:val="ListBullet"/>
      </w:pPr>
      <w:r>
        <w:t>任何需要等待外部／原生异步数据的用户请求，都必须在普通模型调用前取得回复权。不得先让模型生成，再依靠删除气泡、覆盖文本或 alreadySaid 参数补救；那会保留费用、上下文污染和重复出口。</w:t>
      </w:r>
    </w:p>
    <w:p>
      <w:pPr>
        <w:pStyle w:val="ListBullet"/>
      </w:pPr>
      <w:r>
        <w:t>内部验收报告与角色可见回复必须分层。readOutcomes、权限、超时、缺字段和系统诊断只能用于守卫、日志和开发界面；角色气泡只能接收成功事实和符合人设的自然表达。</w:t>
      </w:r>
    </w:p>
    <w:p>
      <w:pPr>
        <w:pStyle w:val="ListBullet"/>
      </w:pPr>
      <w:r>
        <w:t>禁止用硬编码逐项报告覆盖已通过事实校验的自然模型输出。确定性兜底只用于模型编造数值、遗漏已成功类别或泄漏技术提示时，且兜底本身必须是单段自然口吻。</w:t>
      </w:r>
    </w:p>
    <w:p>
      <w:pPr>
        <w:pStyle w:val="ListBullet"/>
      </w:pPr>
      <w:r>
        <w:t>同一用户事件只能存在一个异步回复出口。需要用稳定事件键记录 pending，并在成功、失败和异常的 finally 路径中清理；聊天、通话和共同生活都必须遵守。</w:t>
      </w:r>
    </w:p>
    <w:p>
      <w:pPr>
        <w:pStyle w:val="Heading1"/>
      </w:pPr>
      <w:r>
        <w:t>2026-08-12 v898／私人 1.0.23 全渠道读取完成后才回复</w:t>
      </w:r>
    </w:p>
    <w:p>
      <w:pPr>
        <w:pStyle w:val="ListBullet"/>
      </w:pPr>
      <w:r>
        <w:t>等待原生异步读取的功能必须使用状态门禁，而不能只依赖提示词或在模型生成后删除文字。排队、执行、完成回复三个阶段需要明确，普通回复只能在无读取任务时运行。</w:t>
      </w:r>
    </w:p>
    <w:p>
      <w:pPr>
        <w:pStyle w:val="ListBullet"/>
      </w:pPr>
      <w:r>
        <w:t>任何可能跨越异步边界的可见输出都必须携带生成代次，并在模型返回后和最终发送前复核。只要期间启动过读取，旧代次输出必须永久丢弃，不能在读取释放后补发。</w:t>
      </w:r>
    </w:p>
    <w:p>
      <w:pPr>
        <w:pStyle w:val="ListBullet"/>
      </w:pPr>
      <w:r>
        <w:t>后置事实守卫只能作为安全兜底：发现未经本轮读取凭证支持的电量、位置、健康或屏幕数据时，应排队一次真实读取并返回空输出，不得一边读取一边发送剩余句子。</w:t>
      </w:r>
    </w:p>
    <w:p>
      <w:pPr>
        <w:pStyle w:val="ListBullet"/>
      </w:pPr>
      <w:r>
        <w:t>读取完成回复必须是唯一例外且显式标记。它只能接收同一 readSessionId 的完成事实，不得包含 readErrors、missing、权限、超时或系统逐项清单。</w:t>
      </w:r>
    </w:p>
    <w:p>
      <w:pPr>
        <w:pStyle w:val="ListBullet"/>
      </w:pPr>
      <w:r>
        <w:t>微信聊天、电话、共同生活新增或修改入口时必须共享同一锁与代次，不得复制出各自独立的 pending 逻辑。</w:t>
      </w:r>
    </w:p>
    <w:p>
      <w:pPr>
        <w:pStyle w:val="Heading1"/>
      </w:pPr>
      <w:r>
        <w:t>2026-08-12 v899／私人 1.0.24：角色自定读取回复与线下错误诊断</w:t>
      </w:r>
    </w:p>
    <w:p>
      <w:pPr>
        <w:pStyle w:val="ListBullet"/>
      </w:pPr>
      <w:r>
        <w:t>异步门禁主动取消输出时，外层重试器必须区分“正常接管”与“模型空输出”。应使用任务代次、取消令牌或明确状态，不能仅依据是否新增可见气泡自动重试。</w:t>
      </w:r>
    </w:p>
    <w:p>
      <w:pPr>
        <w:pStyle w:val="ListBullet"/>
      </w:pPr>
      <w:r>
        <w:t>角色查看真实数据后的可见回复必须由角色模型生成。程序可提供事实、安全校验和有限重试，但不得用固定清单或固定人格话术替换模型输出。</w:t>
      </w:r>
    </w:p>
    <w:p>
      <w:pPr>
        <w:pStyle w:val="ListBullet"/>
      </w:pPr>
      <w:r>
        <w:t>错误提示必须保留可行动的原始类别。余额／配额、鉴权、权限、限流、接口或模型配置、网络超时、连接失败、空内容不得全部压缩成同一句“暂时没有生成”。</w:t>
      </w:r>
    </w:p>
    <w:p>
      <w:pPr>
        <w:pStyle w:val="ListBullet"/>
      </w:pPr>
      <w:r>
        <w:t>任何失败提示都不得修改、删除或伪造原对话；未知错误可显示经过净化的接口原因，但不能泄露密钥。</w:t>
      </w:r>
    </w:p>
    <w:p>
      <w:pPr>
        <w:pStyle w:val="Heading1"/>
      </w:pPr>
      <w:r>
        <w:t>2026-08-12 v900：语音模型防误配</w:t>
      </w:r>
    </w:p>
    <w:p>
      <w:pPr>
        <w:pStyle w:val="ListBullet"/>
      </w:pPr>
      <w:r>
        <w:t>模型用途必须在客户端和服务端双层校验。可自由填写模型名的界面不能只检查非空；至少在保存、测试和最终请求前确认该模型适用于当前接口。</w:t>
      </w:r>
    </w:p>
    <w:p>
      <w:pPr>
        <w:pStyle w:val="ListBullet"/>
      </w:pPr>
      <w:r>
        <w:t>聊天与 TTS 必须保持类型分离。speech-*、tts-* 或明确带独立 tts 标记的语音合成模型不得进入 /chat/completions；语音模型只能进入 TTS 专用配置和接口。</w:t>
      </w:r>
    </w:p>
    <w:p>
      <w:pPr>
        <w:pStyle w:val="ListBullet"/>
      </w:pPr>
      <w:r>
        <w:t>不能因为上游接口接受了错误模型就认定调用正确。中转服务可能兼容路由并计费；客户端必须在联网前阻止已知用途冲突，避免无效费用和 Prompt 被送往错误能力。</w:t>
      </w:r>
    </w:p>
    <w:p>
      <w:pPr>
        <w:pStyle w:val="ListBullet"/>
      </w:pPr>
      <w:r>
        <w:t>发现旧存档误配时应阻止启用和调用并给出可行动提示，不得静默删除、替换或猜测用户想用的聊天模型。测试必须同时覆盖新保存、旧路线、主模型、辅助模型和最后请求门。</w:t>
      </w:r>
    </w:p>
    <w:p>
      <w:r>
        <w:br w:type="page"/>
      </w:r>
    </w:p>
    <w:p>
      <w:pPr>
        <w:pStyle w:val="Heading1"/>
      </w:pPr>
      <w:r>
        <w:rPr>
          <w:rFonts w:ascii="等线" w:hAnsi="等线" w:eastAsia="等线"/>
          <w:sz w:val="32"/>
        </w:rPr>
        <w:t>新增强制规范｜视频通话画面事件必须与旧对话隔离（v902／私人 1.0.26 起）</w:t>
      </w:r>
    </w:p>
    <w:p>
      <w:pPr>
        <w:spacing w:after="120" w:line="300" w:lineRule="auto"/>
      </w:pPr>
      <w:r>
        <w:rPr>
          <w:rFonts w:ascii="等线" w:hAnsi="等线" w:eastAsia="等线"/>
          <w:sz w:val="21"/>
        </w:rPr>
        <w:t>视频通话取得新摄像头画面后，该帧是独立的新事件。角色生成时不得继续携带旧用户话语作为本轮对话，不得复读或补答上一句话；第一句可听台词必须点明画面描述中的具体人、物、文字、颜色、动作或环境细节。</w:t>
      </w:r>
    </w:p>
    <w:p>
      <w:pPr>
        <w:spacing w:after="120" w:line="300" w:lineRule="auto"/>
      </w:pPr>
      <w:r>
        <w:rPr>
          <w:rFonts w:ascii="等线" w:hAnsi="等线" w:eastAsia="等线"/>
          <w:sz w:val="21"/>
        </w:rPr>
        <w:t>定时自动识别受分钟间隔和单次视频自动次数上限约束；用户口头说“你看一下”“看看这个”等主动要求时，必须重新截取当下画面且不受自动次数上限限制。主动请求若遇到正在识别，应排队执行而不是丢弃。</w:t>
      </w:r>
    </w:p>
    <w:p>
      <w:pPr>
        <w:spacing w:after="120" w:line="300" w:lineRule="auto"/>
      </w:pPr>
      <w:r>
        <w:rPr>
          <w:rFonts w:ascii="等线" w:hAnsi="等线" w:eastAsia="等线"/>
          <w:sz w:val="21"/>
        </w:rPr>
        <w:t>识别过程不得占用通话中央字幕或显示技术系统提示。右下角只允许显示无文字旋转圆圈；成功后消失，失败时短暂显示“失败”。原始画面不得写入聊天或长期存档。</w:t>
      </w:r>
    </w:p>
    <w:p>
      <w:r>
        <w:br w:type="page"/>
      </w:r>
    </w:p>
    <w:p>
      <w:pPr>
        <w:pStyle w:val="Heading1"/>
      </w:pPr>
      <w:r>
        <w:rPr>
          <w:rFonts w:ascii="等线" w:hAnsi="等线" w:eastAsia="等线"/>
          <w:sz w:val="32"/>
        </w:rPr>
        <w:t>新增强制规范｜隔离历史不得删除当前 user 事件（v903 起）</w:t>
      </w:r>
    </w:p>
    <w:p>
      <w:pPr>
        <w:spacing w:after="120" w:line="300" w:lineRule="auto"/>
      </w:pPr>
      <w:r>
        <w:rPr>
          <w:rFonts w:ascii="等线" w:hAnsi="等线" w:eastAsia="等线"/>
          <w:sz w:val="21"/>
        </w:rPr>
        <w: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w:t>
      </w:r>
    </w:p>
    <w:p>
      <w:pPr>
        <w:spacing w:after="120" w:line="300" w:lineRule="auto"/>
      </w:pPr>
      <w:r>
        <w:rPr>
          <w:rFonts w:ascii="等线" w:hAnsi="等线" w:eastAsia="等线"/>
          <w:sz w:val="21"/>
        </w:rPr>
        <w:t>视觉识别成功与角色回答成功必须分开诊断。视觉接口正常、聊天接口异常时不得误报成识图失败；修复消息封装不得顺手改动普通聊天、相机采集或视觉路由。</w:t>
      </w:r>
    </w:p>
    <w:p>
      <w:r>
        <w:br w:type="page"/>
      </w:r>
    </w:p>
    <w:p>
      <w:pPr>
        <w:pStyle w:val="Heading1"/>
      </w:pPr>
      <w:r>
        <w:rPr>
          <w:rFonts w:ascii="等线" w:hAnsi="等线" w:eastAsia="等线"/>
          <w:sz w:val="32"/>
        </w:rPr>
        <w:t>新增强制规范｜设备恢复只允许生物验证（v903 起）</w:t>
      </w:r>
    </w:p>
    <w:p>
      <w:pPr>
        <w:spacing w:after="120" w:line="300" w:lineRule="auto"/>
      </w:pPr>
      <w:r>
        <w:rPr>
          <w:rFonts w:ascii="等线" w:hAnsi="等线" w:eastAsia="等线"/>
          <w:sz w:val="21"/>
        </w:rPr>
        <w:t>设备恢复和跨浏览器授权合并只允许本人扫脸或验证指纹。不得重新增加迁移码、备用恢复码、管理员恢复码或依靠本机保存身份绕过生物验证的入口。</w:t>
      </w:r>
    </w:p>
    <w:p>
      <w:pPr>
        <w:spacing w:after="120" w:line="300" w:lineRule="auto"/>
      </w:pPr>
      <w:r>
        <w:rPr>
          <w:rFonts w:ascii="等线" w:hAnsi="等线" w:eastAsia="等线"/>
          <w:sz w:val="21"/>
        </w:rPr>
        <w:t>停用授权能力必须同时处理 UI、客户端导出和云端动作，不能只隐藏按钮；第一次正常邀请码属于首次授权入口，必须与恢复码区分，不得误删。</w:t>
      </w:r>
    </w:p>
    <w:p>
      <w:r>
        <w:br w:type="page"/>
      </w:r>
    </w:p>
    <w:p>
      <w:pPr>
        <w:pStyle w:val="Heading1"/>
      </w:pPr>
      <w:r>
        <w:rPr>
          <w:rFonts w:ascii="等线" w:hAnsi="等线" w:eastAsia="等线"/>
          <w:sz w:val="32"/>
        </w:rPr>
        <w:t>新增强制规范｜关闭定时能力必须撤销存量任务并在执行边界复核（v904 起）</w:t>
      </w:r>
    </w:p>
    <w:p>
      <w:pPr>
        <w:spacing w:after="120" w:line="300" w:lineRule="auto"/>
      </w:pPr>
      <w:r>
        <w:rPr>
          <w:rFonts w:ascii="等线" w:hAnsi="等线" w:eastAsia="等线"/>
          <w:sz w:val="21"/>
        </w:rPr>
        <w: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w:t>
      </w:r>
    </w:p>
    <w:p>
      <w:pPr>
        <w:spacing w:after="120" w:line="300" w:lineRule="auto"/>
      </w:pPr>
      <w:r>
        <w:rPr>
          <w:rFonts w:ascii="等线" w:hAnsi="等线" w:eastAsia="等线"/>
          <w:sz w:val="21"/>
        </w:rPr>
        <w: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w:t>
      </w:r>
    </w:p>
    <w:p>
      <w:r>
        <w:br w:type="page"/>
      </w:r>
    </w:p>
    <w:p>
      <w:pPr>
        <w:pStyle w:val="Heading1"/>
      </w:pPr>
      <w:r>
        <w:rPr>
          <w:rFonts w:ascii="等线" w:hAnsi="等线" w:eastAsia="等线"/>
          <w:sz w:val="32"/>
        </w:rPr>
        <w:t>新增强制规范｜iOS后台长任务必须服务端持久接管（v905起）</w:t>
      </w:r>
    </w:p>
    <w:p>
      <w:pPr>
        <w:spacing w:after="120" w:line="300" w:lineRule="auto"/>
      </w:pPr>
      <w:r>
        <w:rPr>
          <w:rFonts w:ascii="等线" w:hAnsi="等线" w:eastAsia="等线"/>
          <w:sz w:val="21"/>
        </w:rPr>
        <w: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w:t>
      </w:r>
    </w:p>
    <w:p>
      <w:pPr>
        <w:spacing w:after="120" w:line="300" w:lineRule="auto"/>
      </w:pPr>
      <w:r>
        <w:rPr>
          <w:rFonts w:ascii="等线" w:hAnsi="等线" w:eastAsia="等线"/>
          <w:sz w:val="21"/>
        </w:rPr>
        <w:t>主动消息、App查看和后续锁定不得各自建独立随机定时器。它们必须共享同一到期认领和占用状态；查看和控制只准使用用户明确授权的稳定App ID，系统关键App与未授权App一律不进入候选。旧快照不得冒充当前数据。</w:t>
      </w:r>
    </w:p>
    <w:p>
      <w:pPr>
        <w:spacing w:after="120" w:line="300" w:lineRule="auto"/>
      </w:pPr>
      <w:r>
        <w:rPr>
          <w:rFonts w:ascii="等线" w:hAnsi="等线" w:eastAsia="等线"/>
          <w:sz w:val="21"/>
        </w:rPr>
        <w:t>全局时间感知关闭必须在所有提示入口和服务端入口同时处理：不注入当前日期时间、星期、时段、持续时长或消息间隔，并清除事件上下文中的机器时间戳；开关变化要同步所有服务器角色资料。</w:t>
      </w:r>
    </w:p>
    <w:p>
      <w:r>
        <w:br w:type="page"/>
      </w:r>
    </w:p>
    <w:p>
      <w:pPr>
        <w:pStyle w:val="Heading1"/>
      </w:pPr>
      <w:r>
        <w:rPr>
          <w:rFonts w:ascii="等线" w:hAnsi="等线" w:eastAsia="等线"/>
          <w:sz w:val="32"/>
        </w:rPr>
        <w:t>新增强制规范｜后台测试必须有可观察回执（v906起）</w:t>
      </w:r>
    </w:p>
    <w:p>
      <w:pPr>
        <w:spacing w:after="120" w:line="300" w:lineRule="auto"/>
      </w:pPr>
      <w:r>
        <w:rPr>
          <w:rFonts w:ascii="等线" w:hAnsi="等线" w:eastAsia="等线"/>
          <w:sz w:val="21"/>
        </w:rPr>
        <w:t>任何面向用户的后台、通知或设备测试按钮都必须在开始前校验所有硬前提，并在界面中显示成功任务编号或逐项失败原因。不得只发短 toast 后静默返回，也不得把设置值已保存当成任务已入库。</w:t>
      </w:r>
    </w:p>
    <w:p>
      <w:pPr>
        <w:spacing w:after="120" w:line="300" w:lineRule="auto"/>
      </w:pPr>
      <w:r>
        <w:rPr>
          <w:rFonts w:ascii="等线" w:hAnsi="等线" w:eastAsia="等线"/>
          <w:sz w:val="21"/>
        </w:rPr>
        <w:t>iOS 页面隐藏事件只能作为加速信号，不能作为唯一持久化时机。需要后台续跑的任务必须在前台操作发生时先写入一个保守兜底到期时间，隐藏时再 best-effort 提前；前台正常完成必须取消，避免双回复。</w:t>
      </w:r>
    </w:p>
    <w:p>
      <w:pPr>
        <w:spacing w:after="120" w:line="300" w:lineRule="auto"/>
      </w:pPr>
      <w:r>
        <w:rPr>
          <w:rFonts w:ascii="等线" w:hAnsi="等线" w:eastAsia="等线"/>
          <w:sz w:val="21"/>
        </w:rPr>
        <w:t>实时标题、心情和状态栏若要求随消息变化，局部消息追加路径必须同步更新对应节点；不能依赖整页 render、重新进入页面或用户点击触发刷新。</w:t>
      </w:r>
    </w:p>
    <w:p>
      <w:r>
        <w:br w:type="page"/>
      </w:r>
    </w:p>
    <w:p>
      <w:pPr>
        <w:pStyle w:val="Heading1"/>
      </w:pPr>
      <w:r>
        <w:rPr>
          <w:rFonts w:ascii="等线" w:hAnsi="等线" w:eastAsia="等线"/>
          <w:sz w:val="32"/>
        </w:rPr>
        <w:t>新增强制规范｜显式后台任务、离线升级与发布（v907起）</w:t>
      </w:r>
    </w:p>
    <w:p>
      <w:pPr>
        <w:spacing w:after="120" w:line="300" w:lineRule="auto"/>
      </w:pPr>
      <w:r>
        <w:rPr>
          <w:rFonts w:ascii="等线" w:hAnsi="等线" w:eastAsia="等线"/>
          <w:sz w:val="21"/>
        </w:rPr>
        <w: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w:t>
      </w:r>
    </w:p>
    <w:p>
      <w:pPr>
        <w:spacing w:after="120" w:line="300" w:lineRule="auto"/>
      </w:pPr>
      <w:r>
        <w:rPr>
          <w:rFonts w:ascii="等线" w:hAnsi="等线" w:eastAsia="等线"/>
          <w:sz w:val="21"/>
        </w:rPr>
        <w:t>任何本地回复完成路径必须遵守：写恢复尾与聊天持久存储成功在前，取消服务器接力在后。页面隐藏或上划冻结发生在任意一步时，至少保留一个可恢复来源。</w:t>
      </w:r>
    </w:p>
    <w:p>
      <w:pPr>
        <w:spacing w:after="120" w:line="300" w:lineRule="auto"/>
      </w:pPr>
      <w:r>
        <w:rPr>
          <w:rFonts w:ascii="等线" w:hAnsi="等线" w:eastAsia="等线"/>
          <w:sz w:val="21"/>
        </w:rPr>
        <w:t>删除授权能力后必须同步修改Service Worker完整性校验，并增加一条‘当前授权文件能通过安装检查’测试。只改版本号而不验证新Service Worker可安装，视为未完成发布。</w:t>
      </w:r>
    </w:p>
    <w:p>
      <w:r>
        <w:br w:type="page"/>
      </w:r>
    </w:p>
    <w:p>
      <w:pPr>
        <w:pStyle w:val="Heading1"/>
      </w:pPr>
      <w:r>
        <w:rPr>
          <w:rFonts w:ascii="等线" w:hAnsi="等线" w:eastAsia="等线"/>
          <w:sz w:val="32"/>
        </w:rPr>
        <w:t>新增强制规范｜后台入口、显式任务与 APNs 可观测性（v908 起）</w:t>
      </w:r>
    </w:p>
    <w:p>
      <w:pPr>
        <w:spacing w:after="120" w:line="300" w:lineRule="auto"/>
      </w:pPr>
      <w:r>
        <w:rPr>
          <w:rFonts w:ascii="等线" w:hAnsi="等线" w:eastAsia="等线"/>
          <w:sz w:val="21"/>
        </w:rPr>
        <w:t>依赖静默推送的后台处理器必须在 UIApplication 启动阶段注册，禁止只放在某个可选页面、弹窗或 SwiftUI View.task 中。处理器应在系统允许的后台时间内完成必要工作并准确回报成功或失败。</w:t>
      </w:r>
    </w:p>
    <w:p>
      <w:pPr>
        <w:spacing w:after="120" w:line="300" w:lineRule="auto"/>
      </w:pPr>
      <w:r>
        <w:rPr>
          <w:rFonts w:ascii="等线" w:hAnsi="等线" w:eastAsia="等线"/>
          <w:sz w:val="21"/>
        </w:rPr>
        <w:t>用户点击测试、正在回复接力、正在读取设备接力均为显式任务，不得复用允许“保持安静”的自主消息决策。显式任务要么生成并持久化角色回复，要么保留可重试失败状态；不得以 canceled 冒充成功。</w:t>
      </w:r>
    </w:p>
    <w:p>
      <w:pPr>
        <w:spacing w:after="120" w:line="300" w:lineRule="auto"/>
      </w:pPr>
      <w:r>
        <w:rPr>
          <w:rFonts w:ascii="等线" w:hAnsi="等线" w:eastAsia="等线"/>
          <w:sz w:val="21"/>
        </w:rPr>
        <w:t>每次 APNs 请求必须保留 HTTP 状态、apns-id 或真实错误；设备回执只能与原唤醒诊断合并，禁止整段覆盖。排查通知时先区分任务生成、APNs 接受、设备唤醒、设备执行和可见通知五个阶段。</w:t>
      </w:r>
    </w:p>
    <w:p>
      <w:pPr>
        <w:spacing w:after="120" w:line="300" w:lineRule="auto"/>
      </w:pPr>
      <w:r>
        <w:rPr>
          <w:rFonts w:ascii="等线" w:hAnsi="等线" w:eastAsia="等线"/>
          <w:sz w:val="21"/>
        </w:rPr>
        <w:t>带背景定位的宠物、人物或装饰改动必须用实际页面截图验收。CSS top 增大表示向下，坐标不得只凭源码猜测；多对象布局必须覆盖最大数量。</w:t>
      </w:r>
    </w:p>
    <w:p>
      <w:r>
        <w:br w:type="page"/>
      </w:r>
    </w:p>
    <w:p>
      <w:pPr>
        <w:pStyle w:val="Heading1"/>
      </w:pPr>
      <w:r>
        <w:rPr>
          <w:rFonts w:ascii="等线" w:hAnsi="等线" w:eastAsia="等线"/>
          <w:sz w:val="32"/>
        </w:rPr>
        <w:t>新增强制规范｜子快照时间、消息确认顺序与版本原子发布（v909 起）</w:t>
      </w:r>
    </w:p>
    <w:p>
      <w:pPr>
        <w:spacing w:after="120" w:line="300" w:lineRule="auto"/>
      </w:pPr>
      <w:r>
        <w:rPr>
          <w:rFonts w:ascii="等线" w:hAnsi="等线" w:eastAsia="等线"/>
          <w:sz w:val="21"/>
        </w:rPr>
        <w:t>设备快照如果包含 screenTime、wellness、location 等子快照，必须使用对应子快照自己的 generatedAt／capturedAt 判断新鲜度；外层时间只能作为兜底，禁止因外层为空否定已有真实数据。</w:t>
      </w:r>
    </w:p>
    <w:p>
      <w:pPr>
        <w:spacing w:after="120" w:line="300" w:lineRule="auto"/>
      </w:pPr>
      <w:r>
        <w:rPr>
          <w:rFonts w:ascii="等线" w:hAnsi="等线" w:eastAsia="等线"/>
          <w:sz w:val="21"/>
        </w:rPr>
        <w:t>服务端消息队列必须遵守先本地持久化、后服务端确认。save 调用不等于 IndexedDB 已完成；只有持久化 Promise 成功后才能 ACK。失败、角色临时不可用或页面中断时必须让服务端行保持可重试。</w:t>
      </w:r>
    </w:p>
    <w:p>
      <w:pPr>
        <w:spacing w:after="120" w:line="300" w:lineRule="auto"/>
      </w:pPr>
      <w:r>
        <w:rPr>
          <w:rFonts w:ascii="等线" w:hAnsi="等线" w:eastAsia="等线"/>
          <w:sz w:val="21"/>
        </w:rPr>
        <w:t>网页发布号必须原子更新 APP_VER、HTML shell build、脚本 build guard、Service Worker BUILD 与缓存仓、注册 URL、index／repair 入口及私人内置资源；全量 cache-version 测试不通过时禁止发布。</w:t>
      </w:r>
    </w:p>
    <w:p>
      <w:pPr>
        <w:spacing w:after="120" w:line="300" w:lineRule="auto"/>
      </w:pPr>
      <w:r>
        <w:rPr>
          <w:rFonts w:ascii="等线" w:hAnsi="等线" w:eastAsia="等线"/>
          <w:sz w:val="21"/>
        </w:rPr>
        <w:t>系统后台能力必须使用平台正式 API。iOS 26 闹钟使用 AlarmKit 并声明 NSAlarmKitUsageDescription；网页和 Android 保留原前台实现。没有 Mac 编译与真机证据时必须明确标为待验收，不得把源码完成写成实机通过。</w:t>
      </w:r>
    </w:p>
    <w:p>
      <w:r>
        <w:br w:type="page"/>
      </w:r>
    </w:p>
    <w:p>
      <w:pPr>
        <w:pStyle w:val="Heading1"/>
      </w:pPr>
      <w:r>
        <w:rPr>
          <w:rFonts w:ascii="等线" w:hAnsi="等线" w:eastAsia="等线"/>
          <w:sz w:val="32"/>
        </w:rPr>
        <w:t>新增强制规范｜屏幕共享授权、新鲜快照与通话后台连续性（v910 起）</w:t>
      </w:r>
    </w:p>
    <w:p>
      <w:pPr>
        <w:spacing w:after="120" w:line="300" w:lineRule="auto"/>
      </w:pPr>
      <w:r>
        <w:rPr>
          <w:rFonts w:ascii="等线" w:hAnsi="等线" w:eastAsia="等线"/>
          <w:sz w:val="21"/>
        </w:rPr>
        <w: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w:t>
      </w:r>
    </w:p>
    <w:p>
      <w:pPr>
        <w:spacing w:after="120" w:line="300" w:lineRule="auto"/>
      </w:pPr>
      <w:r>
        <w:rPr>
          <w:rFonts w:ascii="等线" w:hAnsi="等线" w:eastAsia="等线"/>
          <w:sz w:val="21"/>
        </w:rPr>
        <w:t>ReplayKit 扩展只能保留本次共享需要的最新一帧，使用原子覆盖写入 App Group；共享结束必须删除临时帧并清空 active 状态。不得后台常驻录屏，不得绕过系统红色共享指示，也不得把屏幕帧混入普通聊天或遥测上传。</w:t>
      </w:r>
    </w:p>
    <w:p>
      <w:pPr>
        <w:spacing w:after="120" w:line="300" w:lineRule="auto"/>
      </w:pPr>
      <w:r>
        <w:rPr>
          <w:rFonts w:ascii="等线" w:hAnsi="等线" w:eastAsia="等线"/>
          <w:sz w:val="21"/>
        </w:rPr>
        <w: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w:t>
      </w:r>
    </w:p>
    <w:p>
      <w:pPr>
        <w:spacing w:after="120" w:line="300" w:lineRule="auto"/>
      </w:pPr>
      <w:r>
        <w:rPr>
          <w:rFonts w:ascii="等线" w:hAnsi="等线" w:eastAsia="等线"/>
          <w:sz w:val="21"/>
        </w:rPr>
        <w: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w:t>
      </w:r>
    </w:p>
    <w:p>
      <w:pPr>
        <w:spacing w:after="120" w:line="300" w:lineRule="auto"/>
      </w:pPr>
      <w:r>
        <w:rPr>
          <w:rFonts w:ascii="等线" w:hAnsi="等线" w:eastAsia="等线"/>
          <w:sz w:val="21"/>
        </w:rPr>
        <w: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w:t>
      </w:r>
    </w:p>
    <w:p>
      <w:pPr>
        <w:pStyle w:val="Heading2"/>
      </w:pPr>
      <w:r>
        <w:rPr>
          <w:b/>
        </w:rPr>
        <w:t>v911 新增规则：后台产生事实必须绑定产生时刻</w:t>
      </w:r>
    </w:p>
    <w:p>
      <w:r>
        <w:rPr>
          <w:sz w:val="21"/>
        </w:rPr>
        <w: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w:t>
      </w:r>
    </w:p>
    <w:p>
      <w:pPr>
        <w:pStyle w:val="Heading1"/>
      </w:pPr>
      <w:r>
        <w:t>v912 新增维护规则</w:t>
      </w:r>
    </w:p>
    <w:p>
      <w:pPr>
        <w:spacing w:after="120"/>
      </w:pPr>
      <w:r>
        <w:t>1. 处理后台链路时必须区分“数据已冻结／事件已排队”和“工作实际获得后台执行时间”；前者不能作为后者成功的证据。</w:t>
      </w:r>
    </w:p>
    <w:p>
      <w:pPr>
        <w:spacing w:after="120"/>
      </w:pPr>
      <w:r>
        <w:t>2. 每个 beginBackgroundTask 必须以业务令牌追踪，并在成功、失败、无需处理和 expiration 路径成对 end；不得把后台任务留给超时自动回收。</w:t>
      </w:r>
    </w:p>
    <w:p>
      <w:pPr>
        <w:spacing w:after="120"/>
      </w:pPr>
      <w:r>
        <w:t>3. 修复屏幕共享识图不得改变无 frameToken 的摄像头识图时序；摄像头仍按既有快速路径工作。</w:t>
      </w:r>
    </w:p>
    <w:p>
      <w:pPr>
        <w:spacing w:after="120"/>
      </w:pPr>
      <w:r>
        <w:t>4. 用户要求恢复旧动画时必须复用旧参数和关键帧，不得用模糊、缩放、新时长等近似新设计替代；主界面与原生悬浮界面必须保持一致。</w:t>
      </w:r>
    </w:p>
    <w:p>
      <w:pPr>
        <w:spacing w:after="120"/>
      </w:pPr>
      <w:r>
        <w:t>5. 系统闹钟的核心响铃与陪伴消息必须解耦：角色话术生成或本地通知失败不得破坏 AlarmKit；到点消息补入聊天必须有稳定去重键。</w:t>
      </w:r>
    </w:p>
    <w:p>
      <w:r>
        <w:br w:type="page"/>
      </w:r>
    </w:p>
    <w:p>
      <w:pPr>
        <w:pStyle w:val="Heading1"/>
      </w:pPr>
      <w:r>
        <w:rPr>
          <w:rFonts w:ascii="等线" w:hAnsi="等线" w:eastAsia="等线"/>
          <w:sz w:val="32"/>
        </w:rPr>
        <w:t>新增强制规范｜共享状态事件与准实时画面理解（v913 起）</w:t>
      </w:r>
    </w:p>
    <w:p>
      <w:pPr>
        <w:spacing w:after="120" w:line="300" w:lineRule="auto"/>
      </w:pPr>
      <w:r>
        <w:rPr>
          <w:rFonts w:ascii="等线" w:hAnsi="等线" w:eastAsia="等线"/>
          <w:sz w:val="21"/>
        </w:rPr>
        <w:t>通话中的媒体状态改变必须使用独立队列和生成代次，禁止与普通用户话语共用覆盖式 pending 槽。新共享状态到达后，旧生成、旧字幕和旧音频不得继续播放；状态事件不得携带上一轮普通聊天历史。</w:t>
      </w:r>
    </w:p>
    <w:p>
      <w:pPr>
        <w:spacing w:after="120" w:line="300" w:lineRule="auto"/>
      </w:pPr>
      <w:r>
        <w:rPr>
          <w:rFonts w:ascii="等线" w:hAnsi="等线" w:eastAsia="等线"/>
          <w:sz w:val="21"/>
        </w:rPr>
        <w:t>共享开始只证明 ReplayKit 已处于活动状态，不证明模型已经理解某个具体画面。没有当轮真实画面描述时，角色只能确认共享已开始；不得编造软件、文字、物品或动作。</w:t>
      </w:r>
    </w:p>
    <w:p>
      <w:pPr>
        <w:spacing w:after="120" w:line="300" w:lineRule="auto"/>
      </w:pPr>
      <w:r>
        <w:rPr>
          <w:rFonts w:ascii="等线" w:hAnsi="等线" w:eastAsia="等线"/>
          <w:sz w:val="21"/>
        </w:rPr>
        <w:t>准实时理解必须默认关闭、可随时关闭，并在关闭后恢复原分钟定时与口头识图链路。变化检测应在本地低分辨率完成，静止画面不得重复计费；自动调用严格遵守每次视频上限，口头明确要求查看不受该上限影响。</w:t>
      </w:r>
    </w:p>
    <w:p>
      <w:pPr>
        <w:spacing w:after="120" w:line="300" w:lineRule="auto"/>
      </w:pPr>
      <w:r>
        <w:rPr>
          <w:rFonts w:ascii="等线" w:hAnsi="等线" w:eastAsia="等线"/>
          <w:sz w:val="21"/>
        </w:rPr>
        <w:t>iOS WKWebView 定时器在后台不可靠。任何承诺切其他 App 后继续的共享功能必须由 ReplayKit 原生帧序列提供触发，并对每轮网络识别申请有限后台任务、完成或失败时成对释放。仍不得承诺无限后台执行或逐帧视频模型效果。</w:t>
      </w:r>
    </w:p>
    <w:p>
      <w:r>
        <w:br w:type="page"/>
      </w:r>
    </w:p>
    <w:p>
      <w:pPr>
        <w:pStyle w:val="Heading1"/>
      </w:pPr>
      <w:r>
        <w:rPr>
          <w:rFonts w:ascii="等线" w:hAnsi="等线" w:eastAsia="等线"/>
          <w:sz w:val="32"/>
        </w:rPr>
        <w:t>新增强制规范｜区分 App 内通话层与系统悬浮 PiP（v914 起）</w:t>
      </w:r>
    </w:p>
    <w:p>
      <w:pPr>
        <w:spacing w:after="120" w:line="300" w:lineRule="auto"/>
      </w:pPr>
      <w:r>
        <w:rPr>
          <w:rFonts w:ascii="等线" w:hAnsi="等线" w:eastAsia="等线"/>
          <w:sz w:val="21"/>
        </w:rPr>
        <w:t>收到“通话框透明、透视后台”需求时，必须先明确目标是 App 内网页通话页、App 内缩小浮层，还是退出 App 后由 iOS 管理的系统 PiP。不得用网页背景透明冒充主屏幕透视，也不得把一个对象的样式要求误施加到另一个对象。</w:t>
      </w:r>
    </w:p>
    <w:p>
      <w:pPr>
        <w:spacing w:after="120" w:line="300" w:lineRule="auto"/>
      </w:pPr>
      <w:r>
        <w:rPr>
          <w:rFonts w:ascii="等线" w:hAnsi="等线" w:eastAsia="等线"/>
          <w:sz w:val="21"/>
        </w:rPr>
        <w: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w:t>
      </w:r>
    </w:p>
    <w:p>
      <w:pPr>
        <w:spacing w:after="120" w:line="300" w:lineRule="auto"/>
      </w:pPr>
      <w:r>
        <w:rPr>
          <w:rFonts w:ascii="等线" w:hAnsi="等线" w:eastAsia="等线"/>
          <w:sz w:val="21"/>
        </w:rPr>
        <w: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w:t>
      </w:r>
    </w:p>
    <w:p>
      <w:pPr>
        <w:spacing w:after="120" w:line="300" w:lineRule="auto"/>
      </w:pPr>
      <w:r>
        <w:rPr>
          <w:rFonts w:ascii="等线" w:hAnsi="等线" w:eastAsia="等线"/>
          <w:sz w:val="21"/>
        </w:rPr>
        <w:t>在线音乐只能接入合法公开曲库或用户自己的合法来源；不得抓取受保护商业平台或绕过登录、DRM。在线目录故障不能破坏本地音乐、导入歌单或一起听核心链路。</w:t>
      </w:r>
    </w:p>
    <w:p>
      <w:r>
        <w:br w:type="page"/>
      </w:r>
    </w:p>
    <w:p>
      <w:pPr>
        <w:pStyle w:val="Heading1"/>
      </w:pPr>
      <w:r>
        <w:rPr>
          <w:rFonts w:ascii="等线" w:hAnsi="等线" w:eastAsia="等线"/>
          <w:sz w:val="32"/>
        </w:rPr>
        <w:t>新增强制规范｜实时共享自主观察与后台帧归属（v915 起）</w:t>
      </w:r>
    </w:p>
    <w:p>
      <w:pPr>
        <w:spacing w:after="120" w:line="300" w:lineRule="auto"/>
      </w:pPr>
      <w:r>
        <w:rPr>
          <w:rFonts w:ascii="等线" w:hAnsi="等线" w:eastAsia="等线"/>
          <w:sz w:val="21"/>
        </w:rPr>
        <w: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w:t>
      </w:r>
    </w:p>
    <w:p>
      <w:pPr>
        <w:spacing w:after="120" w:line="300" w:lineRule="auto"/>
      </w:pPr>
      <w:r>
        <w:rPr>
          <w:rFonts w:ascii="等线" w:hAnsi="等线" w:eastAsia="等线"/>
          <w:sz w:val="21"/>
        </w:rPr>
        <w: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w:t>
      </w:r>
    </w:p>
    <w:p>
      <w:pPr>
        <w:spacing w:after="120" w:line="300" w:lineRule="auto"/>
      </w:pPr>
      <w:r>
        <w:rPr>
          <w:rFonts w:ascii="等线" w:hAnsi="等线" w:eastAsia="等线"/>
          <w:sz w:val="21"/>
        </w:rPr>
        <w:t>任何自主查看都必须同时满足：用户已在 iOS 系统面板授权共享、当前共享真实 active、实时共享理解开关开启、本次视频仍在自动识别上限内。角色不得自行启动系统录屏，也不得用提示词伪装已经看到未提供的画面。</w:t>
      </w:r>
    </w:p>
    <w:p>
      <w:r>
        <w:br w:type="page"/>
      </w:r>
    </w:p>
    <w:p>
      <w:pPr>
        <w:pStyle w:val="Heading1"/>
      </w:pPr>
      <w:r>
        <w:rPr>
          <w:rFonts w:ascii="等线" w:hAnsi="等线" w:eastAsia="等线"/>
          <w:sz w:val="32"/>
        </w:rPr>
        <w:t>新增强制规范｜角色驱动共享观察与确定性状态推进（v916 起）</w:t>
      </w:r>
    </w:p>
    <w:p>
      <w:pPr>
        <w:spacing w:after="120" w:line="300" w:lineRule="auto"/>
      </w:pPr>
      <w:r>
        <w:rPr>
          <w:rFonts w:ascii="等线" w:hAnsi="等线" w:eastAsia="等线"/>
          <w:sz w:val="21"/>
        </w:rPr>
        <w: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w:t>
      </w:r>
    </w:p>
    <w:p>
      <w:pPr>
        <w:spacing w:after="120" w:line="300" w:lineRule="auto"/>
      </w:pPr>
      <w:r>
        <w:rPr>
          <w:rFonts w:ascii="等线" w:hAnsi="等线" w:eastAsia="等线"/>
          <w:sz w:val="21"/>
        </w:rPr>
        <w: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w:t>
      </w:r>
    </w:p>
    <w:p>
      <w:pPr>
        <w:spacing w:after="120" w:line="300" w:lineRule="auto"/>
      </w:pPr>
      <w:r>
        <w:rPr>
          <w:rFonts w:ascii="等线" w:hAnsi="等线" w:eastAsia="等线"/>
          <w:sz w:val="21"/>
        </w:rPr>
        <w: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w:t>
      </w:r>
    </w:p>
    <w:p>
      <w:r>
        <w:br w:type="page"/>
      </w:r>
    </w:p>
    <w:p>
      <w:pPr>
        <w:pStyle w:val="Heading1"/>
      </w:pPr>
      <w:r>
        <w:rPr>
          <w:rFonts w:ascii="等线" w:hAnsi="等线" w:eastAsia="等线"/>
          <w:sz w:val="32"/>
        </w:rPr>
        <w:t>新增强制规范｜通话同声、线上代发与群聊权限（v917 起）</w:t>
      </w:r>
    </w:p>
    <w:p>
      <w:pPr>
        <w:spacing w:after="120" w:line="300" w:lineRule="auto"/>
      </w:pPr>
      <w:r>
        <w:rPr>
          <w:rFonts w:ascii="等线" w:hAnsi="等线" w:eastAsia="等线"/>
          <w:sz w:val="21"/>
        </w:rPr>
        <w: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w:t>
      </w:r>
    </w:p>
    <w:p>
      <w:pPr>
        <w:spacing w:after="120" w:line="300" w:lineRule="auto"/>
      </w:pPr>
      <w:r>
        <w:rPr>
          <w:rFonts w:ascii="等线" w:hAnsi="等线" w:eastAsia="等线"/>
          <w:sz w:val="21"/>
        </w:rPr>
        <w:t>连续通话不得为了播放角色声音而停止用户话筒。用户在角色播音期间产生的最终识别结果必须保留并按序处理；原生应使用 voice processing 降低外放回声，但不得宣称能强制覆盖第三方 App 的暂停、DRM 或系统策略。</w:t>
      </w:r>
    </w:p>
    <w:p>
      <w:pPr>
        <w:spacing w:after="120" w:line="300" w:lineRule="auto"/>
      </w:pPr>
      <w:r>
        <w:rPr>
          <w:rFonts w:ascii="等线" w:hAnsi="等线" w:eastAsia="等线"/>
          <w:sz w:val="21"/>
        </w:rPr>
        <w: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w:t>
      </w:r>
    </w:p>
    <w:p>
      <w:r>
        <w:br w:type="page"/>
      </w:r>
    </w:p>
    <w:p>
      <w:pPr>
        <w:pStyle w:val="Heading1"/>
      </w:pPr>
      <w:r>
        <w:rPr>
          <w:rFonts w:ascii="等线" w:hAnsi="等线" w:eastAsia="等线"/>
          <w:sz w:val="32"/>
        </w:rPr>
        <w:t>新增强制规范｜通话字幕基准、杂音门禁与外部媒体边界（v918 起）</w:t>
      </w:r>
    </w:p>
    <w:p>
      <w:pPr>
        <w:spacing w:after="120" w:line="300" w:lineRule="auto"/>
      </w:pPr>
      <w:r>
        <w:rPr>
          <w:rFonts w:ascii="等线" w:hAnsi="等线" w:eastAsia="等线"/>
          <w:sz w:val="21"/>
        </w:rPr>
        <w: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w:t>
      </w:r>
    </w:p>
    <w:p>
      <w:pPr>
        <w:spacing w:after="120" w:line="300" w:lineRule="auto"/>
      </w:pPr>
      <w:r>
        <w:rPr>
          <w:rFonts w:ascii="等线" w:hAnsi="等线" w:eastAsia="等线"/>
          <w:sz w:val="21"/>
        </w:rPr>
        <w: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w:t>
      </w:r>
    </w:p>
    <w:p>
      <w:pPr>
        <w:spacing w:after="120" w:line="300" w:lineRule="auto"/>
      </w:pPr>
      <w:r>
        <w:rPr>
          <w:rFonts w:ascii="等线" w:hAnsi="等线" w:eastAsia="等线"/>
          <w:sz w:val="21"/>
        </w:rPr>
        <w: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w:t>
      </w:r>
    </w:p>
    <w:p>
      <w:pPr>
        <w:spacing w:after="120" w:line="300" w:lineRule="auto"/>
      </w:pPr>
      <w:r>
        <w:rPr>
          <w:rFonts w:ascii="等线" w:hAnsi="等线" w:eastAsia="等线"/>
          <w:sz w:val="21"/>
        </w:rPr>
        <w:t>宠物睡眠坐标必须以背景图左侧粉色窝的实际内垫为边界；所有物种共用槽位算法，同时睡觉时按数量和物种缩放且不得重叠。新增功能不得改坏角色发声、用户话筒、电话挂断、摄像头、既有宠物成长与其他已稳定链路。</w:t>
      </w:r>
    </w:p>
    <w:p>
      <w:r>
        <w:br w:type="page"/>
      </w:r>
    </w:p>
    <w:p>
      <w:pPr>
        <w:pStyle w:val="Heading1"/>
      </w:pPr>
      <w:r>
        <w:rPr>
          <w:rFonts w:ascii="等线" w:hAnsi="等线" w:eastAsia="等线"/>
          <w:sz w:val="32"/>
        </w:rPr>
        <w:t>新增强制规范｜改动前影响面与已验证回退优先（v919 起）</w:t>
      </w:r>
    </w:p>
    <w:p>
      <w:pPr>
        <w:spacing w:after="120" w:line="300" w:lineRule="auto"/>
      </w:pPr>
      <w:r>
        <w:rPr>
          <w:rFonts w:ascii="等线" w:hAnsi="等线" w:eastAsia="等线"/>
          <w:sz w:val="21"/>
        </w:rPr>
        <w:t>每次代码改动前必须先明确四项：会影响哪些已经正常的旧功能；是否存在用户确认正常的历史版本；能否只改一处或一条链路；需要新增哪些回归测试。没有完成这四项时不得为了新需求顺手重构相邻功能。</w:t>
      </w:r>
    </w:p>
    <w:p>
      <w:pPr>
        <w:spacing w:after="120" w:line="300" w:lineRule="auto"/>
      </w:pPr>
      <w:r>
        <w:rPr>
          <w:rFonts w:ascii="等线" w:hAnsi="等线" w:eastAsia="等线"/>
          <w:sz w:val="21"/>
        </w:rPr>
        <w: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w:t>
      </w:r>
    </w:p>
    <w:p>
      <w:pPr>
        <w:spacing w:after="120" w:line="300" w:lineRule="auto"/>
      </w:pPr>
      <w:r>
        <w:rPr>
          <w:rFonts w:ascii="等线" w:hAnsi="等线" w:eastAsia="等线"/>
          <w:sz w:val="21"/>
        </w:rPr>
        <w: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w:t>
      </w:r>
    </w:p>
    <w:p>
      <w:pPr>
        <w:spacing w:after="120" w:line="300" w:lineRule="auto"/>
      </w:pPr>
      <w:r>
        <w:rPr>
          <w:rFonts w:ascii="等线" w:hAnsi="等线" w:eastAsia="等线"/>
          <w:sz w:val="21"/>
        </w:rPr>
        <w:t>iPhone 聊天输入控件不得使用小于 16px 的字号，避免 WebKit 焦点缩放和光标错位；可展开面板必须位于输入栏之后且先收起软键盘，不能覆盖或挤走发送区。界面修复必须与通话核心修复分文件、分测试验证。</w:t>
      </w:r>
    </w:p>
    <w:p>
      <w:r>
        <w:br w:type="page"/>
      </w:r>
    </w:p>
    <w:p>
      <w:pPr>
        <w:pStyle w:val="Heading1"/>
      </w:pPr>
      <w:r>
        <w:rPr>
          <w:rFonts w:ascii="等线" w:hAnsi="等线" w:eastAsia="等线"/>
          <w:sz w:val="32"/>
        </w:rPr>
        <w:t>新增强制规范｜旧版三点证据与前后台音频分流（v920 起）</w:t>
      </w:r>
    </w:p>
    <w:p>
      <w:pPr>
        <w:spacing w:after="120" w:line="300" w:lineRule="auto"/>
      </w:pPr>
      <w:r>
        <w:rPr>
          <w:rFonts w:ascii="等线" w:hAnsi="等线" w:eastAsia="等线"/>
          <w:sz w:val="21"/>
        </w:rPr>
        <w:t>用户指出历史正常版本时，必须至少核对：最后正常版本的输入条件、核心执行链和收尾恢复三个位置。不能只搜索同名函数，也不能把用户的猜测直接当作根因；结论必须能够指出旧版与当前版的实际代码差异。</w:t>
      </w:r>
    </w:p>
    <w:p>
      <w:pPr>
        <w:spacing w:after="120" w:line="300" w:lineRule="auto"/>
      </w:pPr>
      <w:r>
        <w:rPr>
          <w:rFonts w:ascii="等线" w:hAnsi="等线" w:eastAsia="等线"/>
          <w:sz w:val="21"/>
        </w:rPr>
        <w:t>涉及通话声音时，普通前台通话、后台、画中画、屏幕共享必须分别列为不同场景。为后台续播加入的原生播放器不得自动取代普通前台已经验证的网页播放器；需要共存时必须用明确的可测试条件分流。</w:t>
      </w:r>
    </w:p>
    <w:p>
      <w:pPr>
        <w:spacing w:after="120" w:line="300" w:lineRule="auto"/>
      </w:pPr>
      <w:r>
        <w:rPr>
          <w:rFonts w:ascii="等线" w:hAnsi="等线" w:eastAsia="等线"/>
          <w:sz w:val="21"/>
        </w:rPr>
        <w:t>涉及语音识别和降噪时，先恢复用户确认正常版本的忙碌期隔离、尾音窗口、暂停和重建顺序，再做独立实验。不得在没有真机证据时叠加 RMS、置信度、文字相似度等猜测阈值，也不得把角色播音期间的识别结果排队后自动发送。</w:t>
      </w:r>
    </w:p>
    <w:p>
      <w:pPr>
        <w:spacing w:after="120" w:line="300" w:lineRule="auto"/>
      </w:pPr>
      <w:r>
        <w:rPr>
          <w:rFonts w:ascii="等线" w:hAnsi="等线" w:eastAsia="等线"/>
          <w:sz w:val="21"/>
        </w:rPr>
        <w:t>声音修复不得顺带修改字幕动画。必须用回归测试锁定字幕关键帧、完整短句显现方式、PiP 字号和翻译布局；只有用户重新明确要求时才能单独修改。自动测试通过必须表述为代码检查通过，不得写成真机已修复。</w:t>
      </w:r>
    </w:p>
    <w:p>
      <w:r>
        <w:br w:type="page"/>
      </w:r>
    </w:p>
    <w:p>
      <w:pPr>
        <w:pStyle w:val="Heading1"/>
      </w:pPr>
      <w:r>
        <w:rPr>
          <w:rFonts w:ascii="等线" w:hAnsi="等线" w:eastAsia="等线"/>
          <w:sz w:val="32"/>
        </w:rPr>
        <w:t>新增强制规范｜主屏幕字幕与共享小框独立维护（v921 起）</w:t>
      </w:r>
    </w:p>
    <w:p>
      <w:pPr>
        <w:spacing w:after="120" w:line="300" w:lineRule="auto"/>
      </w:pPr>
      <w:r>
        <w:rPr>
          <w:rFonts w:ascii="等线" w:hAnsi="等线" w:eastAsia="等线"/>
          <w:sz w:val="21"/>
        </w:rPr>
        <w:t>主屏幕通话字幕和共享／PiP 小框字幕是两个不同展示面。修改字号、位置、换行或长文本适配前必须明确目标展示面；不得把小框为容纳长文本采用的缩小规则套到主屏幕。</w:t>
      </w:r>
    </w:p>
    <w:p>
      <w:pPr>
        <w:spacing w:after="120" w:line="300" w:lineRule="auto"/>
      </w:pPr>
      <w:r>
        <w:rPr>
          <w:rFonts w:ascii="等线" w:hAnsi="等线" w:eastAsia="等线"/>
          <w:sz w:val="21"/>
        </w:rPr>
        <w:t>恢复历史样式时必须逐项对照字号、行高、容器 bottom、垂直对齐和动画，不得只看其中一个属性。若用户要求恢复字号和位置但保留当前动画，应只改布局属性，不能顺带回退动画关键帧。</w:t>
      </w:r>
    </w:p>
    <w:p>
      <w:pPr>
        <w:spacing w:after="120" w:line="300" w:lineRule="auto"/>
      </w:pPr>
      <w:r>
        <w:rPr>
          <w:rFonts w:ascii="等线" w:hAnsi="等线" w:eastAsia="等线"/>
          <w:sz w:val="21"/>
        </w:rPr>
        <w:t>回归测试必须同时证明：主屏幕保持固定 18px 和垂直居中；共享／PiP 小框仍能按长文字独立缩放。任何一侧变化都必须由用户明确授权。</w:t>
      </w:r>
    </w:p>
    <w:p>
      <w:pPr>
        <w:pStyle w:val="Heading2"/>
      </w:pPr>
      <w:r>
        <w:t>新增强制规范｜本地预览与正式 Service Worker 隔离（v921 起）</w:t>
      </w:r>
    </w:p>
    <w:p>
      <w:r>
        <w:t>任何独立预览页都不得落入正式 App Shell 的导航兜底。Service Worker 必须明确排除预览外页和显式预览参数导航，并使用网络直取；预览模式不得再次注册正式 Service Worker。</w:t>
      </w:r>
    </w:p>
    <w:p>
      <w:r>
        <w: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w:t>
      </w:r>
    </w:p>
    <w:p>
      <w:pPr>
        <w:pStyle w:val="Heading1"/>
      </w:pPr>
      <w:r>
        <w:t>v921 私人主题打包新增规则</w:t>
      </w:r>
    </w:p>
    <w:p>
      <w:pPr>
        <w:spacing w:after="120"/>
      </w:pPr>
      <w:r>
        <w:t>1. 私人版只要求少量主题资源时，资源清单必须使用精确白名单，不得为了方便直接包含整个 assets、预览或生成目录。</w:t>
      </w:r>
    </w:p>
    <w:p>
      <w:pPr>
        <w:spacing w:after="120"/>
      </w:pPr>
      <w:r>
        <w:t>2. 发布 ZIP 必须从新的独立暂存目录选择性构建；不得把历史 ZIP、历史安装说明、整张图标板、预览页、测试输出或临时目录复制进去。</w:t>
      </w:r>
    </w:p>
    <w:p>
      <w:pPr>
        <w:spacing w:after="120"/>
      </w:pPr>
      <w:r>
        <w:t>3. 浅色玻璃主题的色块和进度环可以带主题色，但必须保持低饱和、半透明；修改主题细节不得顺带改动黑色主题、通话、角色语音、字幕、识别或共享屏幕链路。</w:t>
      </w:r>
    </w:p>
    <w:p>
      <w:pPr>
        <w:spacing w:after="120"/>
      </w:pPr>
      <w:r>
        <w:t>4. 打包完成后必须同时检查主题目录集合、每套拆分图标数量、嵌套压缩包、说明文件数量和压缩完整性，再向用户提供唯一的新包。</w:t>
      </w:r>
    </w:p>
    <w:p>
      <w:r>
        <w:br w:type="page"/>
      </w:r>
    </w:p>
    <w:p>
      <w:pPr>
        <w:pStyle w:val="Heading1"/>
      </w:pPr>
      <w:r>
        <w:rPr>
          <w:rFonts w:ascii="等线" w:hAnsi="等线" w:eastAsia="等线"/>
          <w:sz w:val="32"/>
        </w:rPr>
        <w:t>新增强制规范｜主屏组件、播放器唱片与壁纸效果隔离（v921 起）</w:t>
      </w:r>
    </w:p>
    <w:p>
      <w:pPr>
        <w:spacing w:after="120" w:line="300" w:lineRule="auto"/>
      </w:pPr>
      <w:r>
        <w:rPr>
          <w:rFonts w:ascii="等线" w:hAnsi="等线" w:eastAsia="等线"/>
          <w:sz w:val="21"/>
        </w:rPr>
        <w:t>主屏唱片组件与音乐播放器唱片可以共用材质和转速，但不得共用尺寸规则。修改主屏 .vinyl-cover 时必须限定在 .home-vinyl-card 下，禁止改变 .music-vinyl-cover。</w:t>
      </w:r>
    </w:p>
    <w:p>
      <w:pPr>
        <w:spacing w:after="120" w:line="300" w:lineRule="auto"/>
      </w:pPr>
      <w:r>
        <w:rPr>
          <w:rFonts w:ascii="等线" w:hAnsi="等线" w:eastAsia="等线"/>
          <w:sz w:val="21"/>
        </w:rPr>
        <w:t>组件内可点击上传区必须阻止冒泡和长按拖动。照片、双人头像等上传入口需要独立 pointer/click/keyboard 处理，不能落到组件编辑或相邻按钮。</w:t>
      </w:r>
    </w:p>
    <w:p>
      <w:pPr>
        <w:spacing w:after="120" w:line="300" w:lineRule="auto"/>
      </w:pPr>
      <w:r>
        <w:rPr>
          <w:rFonts w:ascii="等线" w:hAnsi="等线" w:eastAsia="等线"/>
          <w:sz w:val="21"/>
        </w:rPr>
        <w:t>整体 App 放大是扩大外层图标容器，不是放大内部图案；内部资源保持 contain、居中和透明边角。四套主题使用同一网格坐标，禁止为单一主题缩放或偏移整张图标。</w:t>
      </w:r>
    </w:p>
    <w:p>
      <w:pPr>
        <w:spacing w:after="120" w:line="300" w:lineRule="auto"/>
      </w:pPr>
      <w:r>
        <w:rPr>
          <w:rFonts w:ascii="等线" w:hAnsi="等线" w:eastAsia="等线"/>
          <w:sz w:val="21"/>
        </w:rPr>
        <w:t>自定义壁纸不得继续叠加旧版 home:before／home:after 晕染；只关闭背景装饰伪元素，不能关闭组件 backdrop-filter。</w:t>
      </w:r>
    </w:p>
    <w:p>
      <w:pPr>
        <w:spacing w:after="120" w:line="300" w:lineRule="auto"/>
      </w:pPr>
      <w:r>
        <w:rPr>
          <w:rFonts w:ascii="等线" w:hAnsi="等线" w:eastAsia="等线"/>
          <w:sz w:val="21"/>
        </w:rPr>
        <w:t>每次打包必须从 manifest 重建 PhoneWeb.bundle，并确认只有四个切分图标目录，没有预览板、预览网页、临时截图或旧 ZIP。</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屏保入口规范：不得以清理主屏组件为由隐藏全局 .lockpull。主屏布局需要避开屏保箭头时，应预留顶部安全距离，并叠加 --north-native-safe-top，而不是删除入口。</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w:t>
      </w:r>
    </w:p>
    <w:p>
      <w:pPr>
        <w:spacing w:after="120" w:line="300" w:lineRule="auto"/>
      </w:pPr>
      <w:r>
        <w:rPr>
          <w:rFonts w:ascii="等线" w:hAnsi="等线" w:eastAsia="等线"/>
          <w:sz w:val="21"/>
        </w:rPr>
        <w:t>图标资源规则：生成板切分后必须逐主题核对语义图块、256×256 画布和透明可见边界；不能仅凭文件名判断图标正确。网页资源与私人 PhoneWeb.bundle 必须逐文件哈希一致。</w:t>
      </w:r>
    </w:p>
    <w:p>
      <w:pPr>
        <w:spacing w:after="120" w:line="300" w:lineRule="auto"/>
      </w:pPr>
      <w:r>
        <w:rPr>
          <w:rFonts w:ascii="等线" w:hAnsi="等线" w:eastAsia="等线"/>
          <w:sz w:val="21"/>
        </w:rPr>
        <w:t>唱片隔离规则：主屏组件使用 .home-vinyl-card .vinyl-record，音乐软件播放页使用 .music-vinyl。两者可以共享动画状态，但材质选择器不得合并覆盖；用户只要求修改其中一处时，必须用作用域选择器锁定。</w:t>
      </w:r>
    </w:p>
    <w:p>
      <w:pPr>
        <w:spacing w:after="120" w:line="300" w:lineRule="auto"/>
      </w:pPr>
      <w:r>
        <w:rPr>
          <w:rFonts w:ascii="等线" w:hAnsi="等线" w:eastAsia="等线"/>
          <w:sz w:val="21"/>
        </w:rPr>
        <w:t>打包规则：交付 ZIP 必须从全新的临时目录构建，只包含本次 XcodeProject 和一份本次安装说明；不得夹带旧 ZIP、旧安装说明、预览网页、截图、临时文件或其他历史安装包。</w:t>
      </w:r>
    </w:p>
    <w:p>
      <w:r>
        <w:br w:type="page"/>
      </w:r>
    </w:p>
    <w:p>
      <w:pPr>
        <w:pStyle w:val="Heading1"/>
      </w:pPr>
      <w:r>
        <w:rPr>
          <w:rFonts w:ascii="等线" w:hAnsi="等线" w:eastAsia="等线"/>
          <w:sz w:val="32"/>
        </w:rPr>
        <w:t>新增强制规范｜主屏窄屏响应、触控回退与玻璃性能（v924 起）</w:t>
      </w:r>
    </w:p>
    <w:p>
      <w:pPr>
        <w:spacing w:after="120" w:line="300" w:lineRule="auto"/>
      </w:pPr>
      <w:r>
        <w:rPr>
          <w:rFonts w:ascii="等线" w:hAnsi="等线" w:eastAsia="等线"/>
          <w:sz w:val="21"/>
        </w:rPr>
        <w:t>主屏固定布局必须同时覆盖 390px 与常见 360px CSS 视口。不得只以开发者自己的 iPhone 截图判断；右侧组件和图标列必须用可推导的百分比／calc 坐标，并用测试证明 390px 基准不变。</w:t>
      </w:r>
    </w:p>
    <w:p>
      <w:pPr>
        <w:spacing w:after="120" w:line="300" w:lineRule="auto"/>
      </w:pPr>
      <w:r>
        <w:rPr>
          <w:rFonts w:ascii="等线" w:hAnsi="等线" w:eastAsia="等线"/>
          <w:sz w:val="21"/>
        </w:rPr>
        <w:t>普通点击阶段不得无条件 preventDefault 或 setPointerCapture。只有达到长按阈值并正式进入拖动态后才允许捕获指针和关闭 touch-action；必须保留原生 click 回退。</w:t>
      </w:r>
    </w:p>
    <w:p>
      <w:pPr>
        <w:spacing w:after="120" w:line="300" w:lineRule="auto"/>
      </w:pPr>
      <w:r>
        <w:rPr>
          <w:rFonts w:ascii="等线" w:hAnsi="等线" w:eastAsia="等线"/>
          <w:sz w:val="21"/>
        </w:rPr>
        <w:t>使用固定位置类的主屏在 DOM 换位后必须同步刷新位置类，不能只保存数组顺序；第一页、其他页面和 Dock 的拖动回归必须分别覆盖。</w:t>
      </w:r>
    </w:p>
    <w:p>
      <w:pPr>
        <w:spacing w:after="120" w:line="300" w:lineRule="auto"/>
      </w:pPr>
      <w:r>
        <w:rPr>
          <w:rFonts w:ascii="等线" w:hAnsi="等线" w:eastAsia="等线"/>
          <w:sz w:val="21"/>
        </w:rPr>
        <w:t>玻璃材质优先保留大容器一层 backdrop-filter。内层小色块默认用透明渐变、边框和高光表达层次，禁止无必要叠加多层实时模糊；离屏页面和主题位图必须延迟绘制、异步解码并版本化缓存。</w:t>
      </w:r>
    </w:p>
    <w:p>
      <w:r>
        <w:br w:type="page"/>
      </w:r>
    </w:p>
    <w:p>
      <w:pPr>
        <w:pStyle w:val="Heading1"/>
      </w:pPr>
      <w:r>
        <w:rPr>
          <w:rFonts w:ascii="等线" w:hAnsi="等线" w:eastAsia="等线"/>
          <w:sz w:val="32"/>
        </w:rPr>
        <w:t>新增强制规范｜后台事件不得主动导航，持久场景必须由路由恢复（v924 起）</w:t>
      </w:r>
    </w:p>
    <w:p>
      <w:pPr>
        <w:spacing w:after="120" w:line="300" w:lineRule="auto"/>
      </w:pPr>
      <w:r>
        <w:rPr>
          <w:rFonts w:ascii="等线" w:hAnsi="等线" w:eastAsia="等线"/>
          <w:sz w:val="21"/>
        </w:rPr>
        <w:t>后台计时、久未打开、推送轮询、角色主动联系和原生桥事件只能写入状态、消息、通知或角标，不得调用 openChat、home、go 或替用户切换当前页面。进入聊天必须来自用户明确点击，或用户已授权且产品明确展示的导航操作。</w:t>
      </w:r>
    </w:p>
    <w:p>
      <w:pPr>
        <w:spacing w:after="120" w:line="300" w:lineRule="auto"/>
      </w:pPr>
      <w:r>
        <w:rPr>
          <w:rFonts w:ascii="等线" w:hAnsi="等线" w:eastAsia="等线"/>
          <w:sz w:val="21"/>
        </w:rPr>
        <w:t>持续场景不得只依赖 _off、_call 等内存临时对象判断页面类型。路由已经包含 mode／id 时，render 必须以路由为准，并能在临时对象丢失后重建必要的运行状态。</w:t>
      </w:r>
    </w:p>
    <w:p>
      <w:pPr>
        <w:spacing w:after="120" w:line="300" w:lineRule="auto"/>
      </w:pPr>
      <w:r>
        <w:rPr>
          <w:rFonts w:ascii="等线" w:hAnsi="等线" w:eastAsia="等线"/>
          <w:sz w:val="21"/>
        </w:rPr>
        <w:t>同一可点击入口不得同时绑定 touchend、pointerup 和 click。优先使用一次 click，并补 Enter／Space 键盘支持；若必须使用 Pointer Events，应有明确的单次触发和取消规则。</w:t>
      </w:r>
    </w:p>
    <w:p>
      <w:pPr>
        <w:spacing w:after="120" w:line="300" w:lineRule="auto"/>
      </w:pPr>
      <w:r>
        <w:rPr>
          <w:rFonts w:ascii="等线" w:hAnsi="等线" w:eastAsia="等线"/>
          <w:sz w:val="21"/>
        </w:rPr>
        <w:t>修复“莫名跳页”时必须搜索所有 openChat、home、go 和 stack 写入点，不能只调整动画或点击层；修复场景入口时必须覆盖首次进入、页面重绘、返回后再进和临时状态丢失四种回归。</w:t>
      </w:r>
    </w:p>
    <w:p>
      <w:r>
        <w:br w:type="page"/>
      </w:r>
    </w:p>
    <w:p>
      <w:pPr>
        <w:pStyle w:val="Heading1"/>
      </w:pPr>
      <w:r>
        <w:rPr>
          <w:rFonts w:ascii="等线" w:hAnsi="等线" w:eastAsia="等线"/>
          <w:sz w:val="32"/>
        </w:rPr>
        <w:t>新增强制规范｜首屏滚动、空位拖放与后台导航（v925 起）</w:t>
      </w:r>
    </w:p>
    <w:p>
      <w:pPr>
        <w:spacing w:after="120" w:line="300" w:lineRule="auto"/>
      </w:pPr>
      <w:r>
        <w:rPr>
          <w:rFonts w:ascii="等线" w:hAnsi="等线" w:eastAsia="等线"/>
          <w:sz w:val="21"/>
        </w:rPr>
        <w:t>原生 scroll-snap 页面不得在用户手指仍移动时安排延迟 smooth scrollTo。滚动中只允许更新页码；吸附只能在 pointerup、pointercancel 或 scrollend 后执行，并且必须避免与长按拖动状态并发。</w:t>
      </w:r>
    </w:p>
    <w:p>
      <w:pPr>
        <w:spacing w:after="120" w:line="300" w:lineRule="auto"/>
      </w:pPr>
      <w:r>
        <w:rPr>
          <w:rFonts w:ascii="等线" w:hAnsi="等线" w:eastAsia="等线"/>
          <w:sz w:val="21"/>
        </w:rPr>
        <w:t>固定桌面网格必须持久保存槽位编号，不能只保存紧凑数组顺序。拖入空槽时原槽保持空白；只有目标槽已有 App 时才交换。重新渲染、刷新、导入导出和恢复默认都必须覆盖槽位数据。</w:t>
      </w:r>
    </w:p>
    <w:p>
      <w:pPr>
        <w:spacing w:after="120" w:line="300" w:lineRule="auto"/>
      </w:pPr>
      <w:r>
        <w:rPr>
          <w:rFonts w:ascii="等线" w:hAnsi="等线" w:eastAsia="等线"/>
          <w:sz w:val="21"/>
        </w:rPr>
        <w:t>普通滑动阶段保持 pan-x／pan-y；只有正式进入长按拖动后才能捕获指针并切换 touch-action:none，结束或取消后必须恢复。</w:t>
      </w:r>
    </w:p>
    <w:p>
      <w:pPr>
        <w:spacing w:after="120" w:line="300" w:lineRule="auto"/>
      </w:pPr>
      <w:r>
        <w:rPr>
          <w:rFonts w:ascii="等线" w:hAnsi="等线" w:eastAsia="等线"/>
          <w:sz w:val="21"/>
        </w:rPr>
        <w:t>后台计时、久未打开、通知轮询和角色主动联系只能写状态、消息、通知或角标，不得替用户改变当前页面。持续场景必须由路由恢复，不能只依赖内存临时对象。</w:t>
      </w:r>
    </w:p>
    <w:p>
      <w:r>
        <w:br w:type="page"/>
      </w:r>
    </w:p>
    <w:p>
      <w:pPr>
        <w:pStyle w:val="Heading1"/>
      </w:pPr>
      <w:r>
        <w:rPr>
          <w:rFonts w:ascii="等线" w:hAnsi="等线" w:eastAsia="等线"/>
          <w:sz w:val="32"/>
        </w:rPr>
        <w:t>新增强制规范｜固定槽位、持久通知路由与屏保版本隔离（v926 起）</w:t>
      </w:r>
    </w:p>
    <w:p>
      <w:pPr>
        <w:spacing w:after="120" w:line="300" w:lineRule="auto"/>
      </w:pPr>
      <w:r>
        <w:rPr>
          <w:rFonts w:ascii="等线" w:hAnsi="等线" w:eastAsia="等线"/>
          <w:sz w:val="21"/>
        </w:rPr>
        <w:t>绝对定位的主屏参考页必须先定义槽位容量。布局修复、数据迁移和新增应用不得把超过容量的项目继续写入第一页；溢出项必须进入下一页，任何没有坐标类的绝对定位应用都视为阻断点击的高风险缺陷。</w:t>
      </w:r>
    </w:p>
    <w:p>
      <w:pPr>
        <w:spacing w:after="120" w:line="300" w:lineRule="auto"/>
      </w:pPr>
      <w:r>
        <w:rPr>
          <w:rFonts w:ascii="等线" w:hAnsi="等线" w:eastAsia="等线"/>
          <w:sz w:val="21"/>
        </w:rPr>
        <w:t>原生持久化导航不得在普通页面加载完成时无条件执行。通知跳转必须同时验证真实点击来源、唯一 nonce、短时新鲜度和单次消费；后台消息生成只能写消息与通知，不能主动切换用户当前页面。</w:t>
      </w:r>
    </w:p>
    <w:p>
      <w:pPr>
        <w:spacing w:after="120" w:line="300" w:lineRule="auto"/>
      </w:pPr>
      <w:r>
        <w:rPr>
          <w:rFonts w:ascii="等线" w:hAnsi="等线" w:eastAsia="等线"/>
          <w:sz w:val="21"/>
        </w:rPr>
        <w:t>历史存档入口必须在关闭当前页面或弹层前完成数据形状校验。数组、布尔值和枚举字段需要在每次进入时兼容旧值，禁止先关闭界面再让渲染异常把用户留在主页。</w:t>
      </w:r>
    </w:p>
    <w:p>
      <w:pPr>
        <w:spacing w:after="120" w:line="300" w:lineRule="auto"/>
      </w:pPr>
      <w:r>
        <w:rPr>
          <w:rFonts w:ascii="等线" w:hAnsi="等线" w:eastAsia="等线"/>
          <w:sz w:val="21"/>
        </w:rPr>
        <w:t>应用槽位、图标容器、内部图片和名称行盒必须分层定尺寸。锁标、自定义图片和主题资源只能改变内容，不得改变外层宽高；自定义图片统一中心正方形裁切，图标在 flex 布局中禁止收缩。</w:t>
      </w:r>
    </w:p>
    <w:p>
      <w:pPr>
        <w:spacing w:after="120" w:line="300" w:lineRule="auto"/>
      </w:pPr>
      <w:r>
        <w:rPr>
          <w:rFonts w:ascii="等线" w:hAnsi="等线" w:eastAsia="等线"/>
          <w:sz w:val="21"/>
        </w:rPr>
        <w:t>屏保与解锁后主题必须版本隔离。恢复指定旧版屏保时，应删除新主题对全部 lock* 选择器的覆盖，而不是模拟外观；以后玻璃主题不得重新覆盖 v910 屏保布局。</w:t>
      </w:r>
    </w:p>
    <w:p>
      <w:r>
        <w:br w:type="page"/>
      </w:r>
    </w:p>
    <w:p>
      <w:pPr>
        <w:pStyle w:val="Heading1"/>
      </w:pPr>
      <w:r>
        <w:rPr>
          <w:rFonts w:ascii="等线" w:hAnsi="等线" w:eastAsia="等线"/>
          <w:sz w:val="32"/>
        </w:rPr>
        <w:t>新增强制规范｜WebKit 行盒、安全区与美化包设备字段隔离（v927 起）</w:t>
      </w:r>
    </w:p>
    <w:p>
      <w:pPr>
        <w:spacing w:after="120" w:line="300" w:lineRule="auto"/>
      </w:pPr>
      <w:r>
        <w:rPr>
          <w:rFonts w:ascii="等线" w:hAnsi="等线" w:eastAsia="等线"/>
          <w:sz w:val="21"/>
        </w:rPr>
        <w:t>绝对定位应用槽必须容纳图标、间距和完整名称行盒，名称行盒必须禁止 flex 收缩。不能以 overflow:visible 代替真实高度，因为 iOS WebKit 仍可能先压缩文字再溢出。</w:t>
      </w:r>
    </w:p>
    <w:p>
      <w:pPr>
        <w:spacing w:after="120" w:line="300" w:lineRule="auto"/>
      </w:pPr>
      <w:r>
        <w:rPr>
          <w:rFonts w:ascii="等线" w:hAnsi="等线" w:eastAsia="等线"/>
          <w:sz w:val="21"/>
        </w:rPr>
        <w:t>安全区修复必须按运行环境隔离。iPhone／iPad 添加主屏幕产生的外壳高度修复只能由 standalone 检测与苹果兼容开关共同启用；不得用全局 100vh／100dvh 规则改变安卓或私人 WKWebView。</w:t>
      </w:r>
    </w:p>
    <w:p>
      <w:pPr>
        <w:spacing w:after="120" w:line="300" w:lineRule="auto"/>
      </w:pPr>
      <w:r>
        <w:rPr>
          <w:rFonts w:ascii="等线" w:hAnsi="等线" w:eastAsia="等线"/>
          <w:sz w:val="21"/>
        </w:rPr>
        <w:t>美化包属于可移植外观数据，不得携带设备布局。widgets、appLayout、homeLayout、appDock、homeReferenceAppSlots 等字段既不能导出，也不能从旧美化包导入；完整备份仍保留全部布局数据。</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新增强制规范｜宽屏隔离、消息删除与大小号边界（v945 起）</w:t>
      </w:r>
    </w:p>
    <w:p>
      <w:pPr>
        <w:spacing w:after="120" w:line="300" w:lineRule="auto"/>
      </w:pPr>
      <w:r>
        <w:rPr>
          <w:rFonts w:ascii="等线" w:hAnsi="等线" w:eastAsia="等线"/>
          <w:sz w:val="21"/>
        </w:rPr>
        <w:t>主页稀有设备修复必须使用窄范围媒体条件，并提供 360／390／393px 坐标未变化证据。401–649px 宽屏调整时要同时检查顶部仪表、唱片、双人组件、八个 App、页点、Dock 和第二页；不得只修用户截图里的一个组件。</w:t>
      </w:r>
    </w:p>
    <w:p>
      <w:pPr>
        <w:spacing w:after="120" w:line="300" w:lineRule="auto"/>
      </w:pPr>
      <w:r>
        <w:rPr>
          <w:rFonts w:ascii="等线" w:hAnsi="等线" w:eastAsia="等线"/>
          <w:sz w:val="21"/>
        </w:rPr>
        <w: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w:t>
      </w:r>
    </w:p>
    <w:p>
      <w:pPr>
        <w:spacing w:after="120" w:line="300" w:lineRule="auto"/>
      </w:pPr>
      <w:r>
        <w:rPr>
          <w:rFonts w:ascii="等线" w:hAnsi="等线" w:eastAsia="等线"/>
          <w:sz w:val="21"/>
        </w:rPr>
        <w:t>本人消息删除必须账号内持久化，只允许本人文字与图片；图片删除还要取消未完成识图的迟到回复并执行无引用媒体回收。不得把角色消息、撤回、引用或图片查看入口误改成删除。</w:t>
      </w:r>
    </w:p>
    <w:p>
      <w:pPr>
        <w:spacing w:after="120" w:line="300" w:lineRule="auto"/>
      </w:pPr>
      <w:r>
        <w:rPr>
          <w:rFonts w:ascii="等线" w:hAnsi="等线" w:eastAsia="等线"/>
          <w:sz w:val="21"/>
        </w:rPr>
        <w: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w:t>
      </w:r>
    </w:p>
    <w:p>
      <w:pPr>
        <w:spacing w:after="120" w:line="300" w:lineRule="auto"/>
      </w:pPr>
      <w:r>
        <w:rPr>
          <w:rFonts w:ascii="等线" w:hAnsi="等线" w:eastAsia="等线"/>
          <w:sz w:val="21"/>
        </w:rPr>
        <w:t>私人 App 状态栏融合只能绘制系统安全区背景，不能把网页伸入状态栏。内置 AI 功能白名单固定为语音生成和影院字幕识别；普通聊天、聊天识图和聊天生图继续使用用户自己的外置配置。</w:t>
      </w:r>
    </w:p>
    <w:p>
      <w:r>
        <w:br w:type="page"/>
      </w:r>
    </w:p>
    <w:p>
      <w:pPr>
        <w:pStyle w:val="Heading1"/>
      </w:pPr>
      <w:r>
        <w:rPr>
          <w:rFonts w:ascii="等线" w:hAnsi="等线" w:eastAsia="等线"/>
          <w:sz w:val="32"/>
        </w:rPr>
        <w:t>新增强制规范｜收费入口下线必须前后端同时封口（v946 起）</w:t>
      </w:r>
    </w:p>
    <w:p>
      <w:pPr>
        <w:spacing w:after="120" w:line="300" w:lineRule="auto"/>
      </w:pPr>
      <w:r>
        <w:rPr>
          <w:rFonts w:ascii="等线" w:hAnsi="等线" w:eastAsia="等线"/>
          <w:sz w:val="21"/>
        </w:rPr>
        <w:t>关闭收费功能时，不得只隐藏套餐卡片。必须同时检查套餐数据、支付按钮、付款二维码或链接、新订单创建、凭证上传、联系方式、低余额引导、使用说明、Service Worker 缓存、安装包资源清单和服务端写入口。</w:t>
      </w:r>
    </w:p>
    <w:p>
      <w:pPr>
        <w:spacing w:after="120" w:line="300" w:lineRule="auto"/>
      </w:pPr>
      <w:r>
        <w:rPr>
          <w:rFonts w:ascii="等线" w:hAnsi="等线" w:eastAsia="等线"/>
          <w:sz w:val="21"/>
        </w:rPr>
        <w:t>服务端应在任何数据库写入、文件上传或付款处理前返回明确的已下线状态，避免旧客户端继续提交。账户响应不得再返回已下线套餐。历史余额、已有权益、流水、订单和退款核对数据必须保留只读收尾路径。</w:t>
      </w:r>
    </w:p>
    <w:p>
      <w:pPr>
        <w:spacing w:after="120" w:line="300" w:lineRule="auto"/>
      </w:pPr>
      <w:r>
        <w:rPr>
          <w:rFonts w:ascii="等线" w:hAnsi="等线" w:eastAsia="等线"/>
          <w:sz w:val="21"/>
        </w:rPr>
        <w:t>老用户使用与新购买必须分开验证：既要证明新订单／新凭证无法产生，也要证明既有余额可读取、内置语音仍可调用、已有专属音色仍能选择、历史订单和流水仍可查看。</w:t>
      </w:r>
    </w:p>
    <w:p>
      <w:r>
        <w:br w:type="page"/>
      </w:r>
    </w:p>
    <w:p>
      <w:pPr>
        <w:pStyle w:val="Heading1"/>
      </w:pPr>
      <w:r>
        <w:rPr>
          <w:rFonts w:ascii="等线" w:hAnsi="等线" w:eastAsia="等线"/>
          <w:sz w:val="32"/>
        </w:rPr>
        <w:t>新增强制规范｜跨账号报备必须验证可见语义后再推进游标（v953 起）</w:t>
      </w:r>
    </w:p>
    <w:p>
      <w:pPr>
        <w:spacing w:after="120" w:line="300" w:lineRule="auto"/>
      </w:pPr>
      <w:r>
        <w:rPr>
          <w:rFonts w:ascii="等线" w:hAnsi="等线" w:eastAsia="等线"/>
          <w:sz w:val="21"/>
        </w:rPr>
        <w:t>报备队列的“接口调用成功”“生成了角色消息”与“报备交付成功”必须分开。不得因为本轮出现任意角色气泡就写入 reportedAt、_altReportAt 或 _altReportDeliveredAt；必须先验证最终可见内容确实说明了指定小号联系人及其联系行为。</w:t>
      </w:r>
    </w:p>
    <w:p>
      <w:pPr>
        <w:spacing w:after="120" w:line="300" w:lineRule="auto"/>
      </w:pPr>
      <w:r>
        <w:rPr>
          <w:rFonts w:ascii="等线" w:hAnsi="等线" w:eastAsia="等线"/>
          <w:sz w:val="21"/>
        </w:rPr>
        <w:t>每个待报备事件必须拥有稳定事件标记，并把标记写入最终可见的报备消息。恢复旧数据时只能以该标记或严格的具名报备语义作为证据；历史游标和 deliveredAt 不得自证成功。没有证据时必须恢复待处理状态并重新排队。</w:t>
      </w:r>
    </w:p>
    <w:p>
      <w:pPr>
        <w:spacing w:after="120" w:line="300" w:lineRule="auto"/>
      </w:pPr>
      <w:r>
        <w:rPr>
          <w:rFonts w:ascii="等线" w:hAnsi="等线" w:eastAsia="等线"/>
          <w:sz w:val="21"/>
        </w:rPr>
        <w: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w:t>
      </w:r>
    </w:p>
    <w:p>
      <w:pPr>
        <w:spacing w:after="120" w:line="300" w:lineRule="auto"/>
      </w:pPr>
      <w:r>
        <w:rPr>
          <w:rFonts w:ascii="等线" w:hAnsi="等线" w:eastAsia="等线"/>
          <w:sz w:val="21"/>
        </w:rPr>
        <w:t>跨账号回归测试至少覆盖：旧话题续聊不得通过；不具名泛化不得通过；具名联系人加联系动作可以通过；失败不推进游标；成功只推进一次；新活动可再次报备；旧错误游标可修复；小号继续保持独立陌生人边界。</w:t>
      </w:r>
    </w:p>
    <w:p>
      <w:r>
        <w:br w:type="page"/>
      </w:r>
    </w:p>
    <w:p>
      <w:pPr>
        <w:pStyle w:val="Heading1"/>
      </w:pPr>
      <w:r>
        <w:rPr>
          <w:rFonts w:ascii="等线" w:hAnsi="等线" w:eastAsia="等线"/>
          <w:sz w:val="32"/>
        </w:rPr>
        <w:t>发布补充规范｜共享网页修复进入私人 App 必须重建内置 Bundle（1.0.75 起）</w:t>
      </w:r>
    </w:p>
    <w:p>
      <w:pPr>
        <w:spacing w:after="120" w:line="300" w:lineRule="auto"/>
      </w:pPr>
      <w:r>
        <w:rPr>
          <w:rFonts w:ascii="等线" w:hAnsi="等线" w:eastAsia="等线"/>
          <w:sz w:val="21"/>
        </w:rPr>
        <w:t>网页核心修复只有经过清单重新生成 PhoneWeb.bundle 并升级私人构建号，才算进入私人 App。不得把网页已提交等同于私人安装包已更新，也不得从历史 ZIP 解压后只覆盖 app.js。</w:t>
      </w:r>
    </w:p>
    <w:p>
      <w:pPr>
        <w:spacing w:after="120" w:line="300" w:lineRule="auto"/>
      </w:pPr>
      <w:r>
        <w:rPr>
          <w:rFonts w:ascii="等线" w:hAnsi="等线" w:eastAsia="等线"/>
          <w:sz w:val="21"/>
        </w:rPr>
        <w:t>私人包发布前必须同时核对 MARKETING_VERSION、CURRENT_PROJECT_VERSION、__SMALL_PHONE_PRIVATE_BUILD__、设置页可见版本和安装说明；完整回归通过后再从全新暂存目录压缩。</w:t>
      </w:r>
    </w:p>
    <w:p>
      <w:pPr>
        <w:spacing w:after="120" w:line="300" w:lineRule="auto"/>
      </w:pPr>
      <w:r>
        <w:rPr>
          <w:rFonts w:ascii="等线" w:hAnsi="等线" w:eastAsia="等线"/>
          <w:sz w:val="21"/>
        </w:rPr>
        <w:t>交付目录只保留最新一个 ZIP；ZIP 内只允许完整 Xcode 工程、当前 Mac 编译说明和本次安装说明。历史说明、嵌套 ZIP、预览、缓存和受保护未提交现场一律不得进入。</w:t>
      </w:r>
    </w:p>
    <w:p>
      <w:r>
        <w:br w:type="page"/>
      </w:r>
    </w:p>
    <w:p>
      <w:pPr>
        <w:pStyle w:val="Heading1"/>
      </w:pPr>
      <w:r>
        <w:rPr>
          <w:rFonts w:ascii="等线" w:hAnsi="等线" w:eastAsia="等线"/>
          <w:sz w:val="32"/>
        </w:rPr>
        <w:t>发布补充规范｜小号跨账号事件必须可交付、不可机械复述（1.0.76 起）</w:t>
      </w:r>
    </w:p>
    <w:p>
      <w:pPr>
        <w:spacing w:after="120" w:line="300" w:lineRule="auto"/>
      </w:pPr>
      <w:r>
        <w:rPr>
          <w:rFonts w:ascii="等线" w:hAnsi="等线" w:eastAsia="等线"/>
          <w:sz w:val="21"/>
        </w:rPr>
        <w:t>小号联系事件不得只依赖模型成功才标记完成。必须先持久化结构化事实，再生成角色口吻报备；模型失败时使用同一结构化事实自然交付，完成后才推进游标。</w:t>
      </w:r>
    </w:p>
    <w:p>
      <w:pPr>
        <w:spacing w:after="120" w:line="300" w:lineRule="auto"/>
      </w:pPr>
      <w:r>
        <w:rPr>
          <w:rFonts w:ascii="等线" w:hAnsi="等线" w:eastAsia="等线"/>
          <w:sz w:val="21"/>
        </w:rPr>
        <w:t>报备内容禁止输出“某某：……；我：……”式原始记录、逐句转录、接口错误或客服式问候。只说明谁联系、主要话题和角色如何处理，保持角色口吻和关系上下文。</w:t>
      </w:r>
    </w:p>
    <w:p>
      <w:pPr>
        <w:spacing w:after="120" w:line="300" w:lineRule="auto"/>
      </w:pPr>
      <w:r>
        <w:rPr>
          <w:rFonts w:ascii="等线" w:hAnsi="等线" w:eastAsia="等线"/>
          <w:sz w:val="21"/>
        </w:rPr>
        <w:t>涉及联系人、好友申请、刚才聊天等本地私人状态的问题，除非用户明确要求搜索互联网，否则不得触发联网。iOS 文件选择器必须按媒体类型拆分，避免混合 accept 造成系统文件灰显。</w:t>
      </w:r>
    </w:p>
    <w:p/>
    <w:p>
      <w:pPr>
        <w:pStyle w:val="Heading1"/>
      </w:pPr>
      <w:r>
        <w:rPr>
          <w:rFonts w:ascii="Microsoft YaHei" w:hAnsi="Microsoft YaHei" w:eastAsia="微软雅黑"/>
        </w:rPr>
        <w:t>新增强制规范｜商业音乐平台外链播放器隔离（v957 起）</w:t>
      </w:r>
    </w:p>
    <w:p>
      <w:pPr/>
      <w:r>
        <w:rPr>
          <w:rFonts w:ascii="Microsoft YaHei" w:hAnsi="Microsoft YaHei" w:eastAsia="微软雅黑"/>
        </w:rPr>
        <w: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w:t>
      </w:r>
    </w:p>
    <w:p>
      <w:pPr/>
      <w:r>
        <w:rPr>
          <w:rFonts w:ascii="Microsoft YaHei" w:hAnsi="Microsoft YaHei" w:eastAsia="微软雅黑"/>
        </w:rPr>
        <w: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w:t>
      </w:r>
    </w:p>
    <w:p>
      <w:pPr/>
      <w:r>
        <w:rPr>
          <w:rFonts w:ascii="Microsoft YaHei" w:hAnsi="Microsoft YaHei" w:eastAsia="微软雅黑"/>
        </w:rPr>
        <w: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w:t>
      </w:r>
    </w:p>
    <w:p>
      <w:r>
        <w:br w:type="page"/>
      </w:r>
    </w:p>
    <w:p>
      <w:pPr>
        <w:pStyle w:val="Heading1"/>
      </w:pPr>
      <w:r>
        <w:rPr>
          <w:rFonts w:ascii="等线" w:hAnsi="等线" w:eastAsia="等线"/>
          <w:sz w:val="32"/>
        </w:rPr>
        <w:t>发布补充规范｜主动消息必须区分已结束回合与临时暂停（1.0.80 起）</w:t>
      </w:r>
    </w:p>
    <w:p>
      <w:pPr>
        <w:spacing w:after="120" w:line="300" w:lineRule="auto"/>
      </w:pPr>
      <w:r>
        <w:rPr>
          <w:rFonts w:ascii="等线" w:hAnsi="等线" w:eastAsia="等线"/>
          <w:sz w:val="21"/>
        </w:rPr>
        <w: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w:t>
      </w:r>
    </w:p>
    <w:p>
      <w:pPr>
        <w:spacing w:after="120" w:line="300" w:lineRule="auto"/>
      </w:pPr>
      <w:r>
        <w:rPr>
          <w:rFonts w:ascii="等线" w:hAnsi="等线" w:eastAsia="等线"/>
          <w:sz w:val="21"/>
        </w:rPr>
        <w: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w:t>
      </w:r>
    </w:p>
    <w:p>
      <w:pPr>
        <w:spacing w:after="120" w:line="300" w:lineRule="auto"/>
      </w:pPr>
      <w:r>
        <w:rPr>
          <w:rFonts w:ascii="等线" w:hAnsi="等线" w:eastAsia="等线"/>
          <w:sz w:val="21"/>
        </w:rPr>
        <w: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w:t>
      </w:r>
    </w:p>
    <w:p>
      <w:r>
        <w:br w:type="page"/>
      </w:r>
    </w:p>
    <w:p>
      <w:pPr>
        <w:pStyle w:val="Heading1"/>
      </w:pPr>
      <w:r>
        <w:rPr>
          <w:rFonts w:ascii="等线" w:hAnsi="等线" w:eastAsia="等线"/>
          <w:sz w:val="32"/>
        </w:rPr>
        <w:t>界面补充规范｜跨层固定控件必须跟随主题根类</w:t>
      </w:r>
    </w:p>
    <w:p>
      <w:pPr>
        <w:spacing w:after="120" w:line="300" w:lineRule="auto"/>
      </w:pPr>
      <w:r>
        <w:rPr>
          <w:rFonts w:ascii="等线" w:hAnsi="等线" w:eastAsia="等线"/>
          <w:sz w:val="21"/>
        </w:rPr>
        <w:t>主题相关控件若位于页面主题容器之外，不能依赖容器后代选择器。应使用已经由运行时维护的根节点主题类做最小覆盖，并逐个列出受支持主题。</w:t>
      </w:r>
    </w:p>
    <w:p>
      <w:pPr>
        <w:spacing w:after="120" w:line="300" w:lineRule="auto"/>
      </w:pPr>
      <w:r>
        <w:rPr>
          <w:rFonts w:ascii="等线" w:hAnsi="等线" w:eastAsia="等线"/>
          <w:sz w:val="21"/>
        </w:rPr>
        <w:t>为跨层控件补主题时不得顺带改动尺寸、定位、动画、点击函数、显示条件或其他同名前缀元素。要求保留原主题时，应以“不增加该主题覆盖”作为硬门槛并写入测试。</w:t>
      </w:r>
    </w:p>
    <w:p>
      <w:r>
        <w:br w:type="page"/>
      </w:r>
    </w:p>
    <w:p>
      <w:pPr>
        <w:pStyle w:val="Heading1"/>
      </w:pPr>
      <w:r>
        <w:rPr>
          <w:rFonts w:ascii="等线" w:hAnsi="等线" w:eastAsia="等线"/>
          <w:sz w:val="32"/>
        </w:rPr>
        <w:t>界面补充规范｜亮色主题卡片必须同时校验文字对比度</w:t>
      </w:r>
    </w:p>
    <w:p>
      <w:pPr>
        <w:spacing w:after="120" w:line="300" w:lineRule="auto"/>
      </w:pPr>
      <w:r>
        <w:rPr>
          <w:rFonts w:ascii="等线" w:hAnsi="等线" w:eastAsia="等线"/>
          <w:sz w:val="21"/>
        </w:rPr>
        <w:t>把暗色玻璃改为亮色主题时，必须同时指定可读的深色文字、边框和阴影，不能只提高背景透明度后继续使用白字。主题覆盖范围应限制到目标子卡片，纯黑主题要求保持时不得新增对应覆盖。</w:t>
      </w:r>
    </w:p>
    <w:p>
      <w:r>
        <w:br w:type="page"/>
      </w:r>
    </w:p>
    <w:p>
      <w:pPr>
        <w:pStyle w:val="Heading1"/>
      </w:pPr>
      <w:r>
        <w:rPr>
          <w:rFonts w:ascii="等线" w:hAnsi="等线" w:eastAsia="等线"/>
          <w:sz w:val="32"/>
        </w:rPr>
        <w:t>原生外壳补充规范｜系统安全区换色不得移动网页边界</w:t>
      </w:r>
    </w:p>
    <w:p>
      <w:pPr>
        <w:spacing w:after="120" w:line="300" w:lineRule="auto"/>
      </w:pPr>
      <w:r>
        <w:rPr>
          <w:rFonts w:ascii="等线" w:hAnsi="等线" w:eastAsia="等线"/>
          <w:sz w:val="21"/>
        </w:rPr>
        <w: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w:t>
      </w:r>
    </w:p>
    <w:p>
      <w:r>
        <w:br w:type="page"/>
      </w:r>
    </w:p>
    <w:p>
      <w:pPr>
        <w:pStyle w:val="Heading1"/>
      </w:pPr>
      <w:r>
        <w:rPr>
          <w:rFonts w:ascii="等线" w:hAnsi="等线" w:eastAsia="等线"/>
          <w:sz w:val="32"/>
        </w:rPr>
        <w:t>音乐界面补充规范｜应用内独立配色不得污染全局主题</w:t>
      </w:r>
    </w:p>
    <w:p>
      <w:pPr>
        <w:spacing w:after="120" w:line="300" w:lineRule="auto"/>
      </w:pPr>
      <w:r>
        <w:rPr>
          <w:rFonts w:ascii="等线" w:hAnsi="等线" w:eastAsia="等线"/>
          <w:sz w:val="21"/>
        </w:rPr>
        <w:t>音乐播放器内部的唱片配色必须由音乐自己的持久状态控制，不得复用主屏 north-pack-* 根类。选择器作用域必须同时包含音乐播放页根类和目标控件，禁止改写主屏唱片、全局强调色、进度条、发送按钮或其他同色控件。</w:t>
      </w:r>
    </w:p>
    <w:p>
      <w:pPr>
        <w:spacing w:after="120" w:line="300" w:lineRule="auto"/>
      </w:pPr>
      <w:r>
        <w:rPr>
          <w:rFonts w:ascii="等线" w:hAnsi="等线" w:eastAsia="等线"/>
          <w:sz w:val="21"/>
        </w:rPr>
        <w:t>浅色控件与相邻浅色装饰可能重叠时，必须单独提供深色边界与图标对比度。新增可选颜色必须同时验证默认值、非法值回退、保存恢复、整包／分首备份导入，以及四种颜色之间连续切换。</w:t>
      </w:r>
    </w:p>
    <w:p>
      <w:r>
        <w:br w:type="page"/>
      </w:r>
    </w:p>
    <w:p>
      <w:pPr>
        <w:pStyle w:val="Heading1"/>
      </w:pPr>
      <w:r>
        <w:rPr>
          <w:rFonts w:ascii="等线" w:hAnsi="等线" w:eastAsia="等线"/>
          <w:sz w:val="32"/>
        </w:rPr>
        <w:t>发布补充规范｜用户可见入口与主题视觉必须按实际交付层复核</w:t>
      </w:r>
    </w:p>
    <w:p>
      <w:pPr>
        <w:spacing w:after="120" w:line="300" w:lineRule="auto"/>
      </w:pPr>
      <w:r>
        <w:rPr>
          <w:rFonts w:ascii="等线" w:hAnsi="等线" w:eastAsia="等线"/>
          <w:sz w:val="21"/>
        </w:rPr>
        <w: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w:t>
      </w:r>
    </w:p>
    <w:p>
      <w:pPr>
        <w:spacing w:after="120" w:line="300" w:lineRule="auto"/>
      </w:pPr>
      <w:r>
        <w:rPr>
          <w:rFonts w:ascii="等线" w:hAnsi="等线" w:eastAsia="等线"/>
          <w:sz w:val="21"/>
        </w:rPr>
        <w:t>玻璃主题的亮色适配不得用接近不透明的浅色块代替玻璃。应同时验证背景可透出、文字对比度、边框和模糊强度，并覆盖图标包主题与线条配色两条状态路径。</w:t>
      </w:r>
    </w:p>
    <w:p>
      <w:r>
        <w:br w:type="page"/>
      </w:r>
    </w:p>
    <w:p>
      <w:pPr>
        <w:pStyle w:val="Heading1"/>
      </w:pPr>
      <w:r>
        <w:rPr>
          <w:rFonts w:ascii="等线" w:hAnsi="等线" w:eastAsia="等线"/>
          <w:sz w:val="32"/>
        </w:rPr>
        <w:t>发布补充规范｜角色自主不能丢失事实，媒体会话与大型玻璃必须分层处理（1.0.87 起）</w:t>
      </w:r>
    </w:p>
    <w:p>
      <w:pPr>
        <w:spacing w:after="120" w:line="300" w:lineRule="auto"/>
      </w:pPr>
      <w:r>
        <w:rPr>
          <w:rFonts w:ascii="等线" w:hAnsi="等线" w:eastAsia="等线"/>
          <w:sz w:val="21"/>
        </w:rPr>
        <w: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w:t>
      </w:r>
    </w:p>
    <w:p>
      <w:pPr>
        <w:spacing w:after="120" w:line="300" w:lineRule="auto"/>
      </w:pPr>
      <w:r>
        <w:rPr>
          <w:rFonts w:ascii="等线" w:hAnsi="等线" w:eastAsia="等线"/>
          <w:sz w:val="21"/>
        </w:rPr>
        <w: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w:t>
      </w:r>
    </w:p>
    <w:p>
      <w:pPr>
        <w:spacing w:after="120" w:line="300" w:lineRule="auto"/>
      </w:pPr>
      <w:r>
        <w:rPr>
          <w:rFonts w:ascii="等线" w:hAnsi="等线" w:eastAsia="等线"/>
          <w:sz w:val="21"/>
        </w:rPr>
        <w: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w:t>
      </w:r>
    </w:p>
    <w:p>
      <w:pPr>
        <w:spacing w:after="120" w:line="300" w:lineRule="auto"/>
      </w:pPr>
      <w:r>
        <w:rPr>
          <w:rFonts w:ascii="等线" w:hAnsi="等线" w:eastAsia="等线"/>
          <w:sz w:val="21"/>
        </w:rPr>
        <w: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w:t>
      </w:r>
    </w:p>
    <w:p>
      <w:r>
        <w:br w:type="page"/>
      </w:r>
    </w:p>
    <w:p>
      <w:pPr>
        <w:pStyle w:val="Heading1"/>
      </w:pPr>
      <w:r>
        <w:rPr>
          <w:rFonts w:ascii="等线" w:hAnsi="等线" w:eastAsia="等线"/>
          <w:sz w:val="32"/>
        </w:rPr>
        <w:t>发布补充规范｜主屏点按与翻页不得同时由两套手势接管（1.0.88 起）</w:t>
      </w:r>
    </w:p>
    <w:p>
      <w:pPr>
        <w:spacing w:after="120" w:line="300" w:lineRule="auto"/>
      </w:pPr>
      <w:r>
        <w:rPr>
          <w:rFonts w:ascii="等线" w:hAnsi="等线" w:eastAsia="等线"/>
          <w:sz w:val="21"/>
        </w:rPr>
        <w: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w:t>
      </w:r>
    </w:p>
    <w:p>
      <w:pPr>
        <w:spacing w:after="120" w:line="300" w:lineRule="auto"/>
      </w:pPr>
      <w:r>
        <w:rPr>
          <w:rFonts w:ascii="等线" w:hAnsi="等线" w:eastAsia="等线"/>
          <w:sz w:val="21"/>
        </w:rPr>
        <w: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w:t>
      </w:r>
    </w:p>
    <w:p>
      <w:pPr>
        <w:spacing w:after="120" w:line="300" w:lineRule="auto"/>
      </w:pPr>
      <w:r>
        <w:rPr>
          <w:rFonts w:ascii="等线" w:hAnsi="等线" w:eastAsia="等线"/>
          <w:sz w:val="21"/>
        </w:rPr>
        <w: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w:t>
      </w:r>
    </w:p>
    <w:p>
      <w:r>
        <w:br w:type="page"/>
      </w:r>
    </w:p>
    <w:p>
      <w:pPr>
        <w:pStyle w:val="Heading1"/>
      </w:pPr>
      <w:r>
        <w:rPr>
          <w:rFonts w:ascii="等线" w:hAnsi="等线" w:eastAsia="等线"/>
          <w:sz w:val="32"/>
        </w:rPr>
        <w:t>发布补充规范｜模型可见正文、设备透明兼容与网页数据隔离（1.0.89 起）</w:t>
      </w:r>
    </w:p>
    <w:p>
      <w:pPr>
        <w:spacing w:after="120" w:line="300" w:lineRule="auto"/>
      </w:pPr>
      <w:r>
        <w:rPr>
          <w:rFonts w:ascii="等线" w:hAnsi="等线" w:eastAsia="等线"/>
          <w:sz w:val="21"/>
        </w:rPr>
        <w: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w:t>
      </w:r>
    </w:p>
    <w:p>
      <w:pPr>
        <w:spacing w:after="120" w:line="300" w:lineRule="auto"/>
      </w:pPr>
      <w:r>
        <w:rPr>
          <w:rFonts w:ascii="等线" w:hAnsi="等线" w:eastAsia="等线"/>
          <w:sz w:val="21"/>
        </w:rPr>
        <w: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w:t>
      </w:r>
    </w:p>
    <w:p>
      <w:pPr>
        <w:spacing w:after="120" w:line="300" w:lineRule="auto"/>
      </w:pPr>
      <w:r>
        <w:rPr>
          <w:rFonts w:ascii="等线" w:hAnsi="等线" w:eastAsia="等线"/>
          <w:sz w:val="21"/>
        </w:rPr>
        <w: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w:t>
      </w:r>
    </w:p>
    <w:p>
      <w:r>
        <w:br w:type="page"/>
      </w:r>
    </w:p>
    <w:p>
      <w:pPr>
        <w:pStyle w:val="Heading1"/>
      </w:pPr>
      <w:r>
        <w:rPr>
          <w:rFonts w:ascii="等线" w:hAnsi="等线" w:eastAsia="等线"/>
          <w:sz w:val="32"/>
        </w:rPr>
        <w:t>发布补充规范｜上下文事件、按需日记与宽松内容去重（1.0.90 起）</w:t>
      </w:r>
    </w:p>
    <w:p>
      <w:pPr>
        <w:spacing w:after="120" w:line="300" w:lineRule="auto"/>
      </w:pPr>
      <w:r>
        <w:rPr>
          <w:rFonts w:ascii="等线" w:hAnsi="等线" w:eastAsia="等线"/>
          <w:sz w:val="21"/>
        </w:rPr>
        <w: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w:t>
      </w:r>
    </w:p>
    <w:p>
      <w:pPr>
        <w:spacing w:after="120" w:line="300" w:lineRule="auto"/>
      </w:pPr>
      <w:r>
        <w:rPr>
          <w:rFonts w:ascii="等线" w:hAnsi="等线" w:eastAsia="等线"/>
          <w:sz w:val="21"/>
        </w:rPr>
        <w: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w:t>
      </w:r>
    </w:p>
    <w:p>
      <w:pPr>
        <w:spacing w:after="120" w:line="300" w:lineRule="auto"/>
      </w:pPr>
      <w:r>
        <w:rPr>
          <w:rFonts w:ascii="等线" w:hAnsi="等线" w:eastAsia="等线"/>
          <w:sz w:val="21"/>
        </w:rPr>
        <w: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w:t>
      </w:r>
    </w:p>
    <w:p>
      <w:r>
        <w:br w:type="page"/>
      </w:r>
    </w:p>
    <w:p>
      <w:pPr>
        <w:pStyle w:val="Heading1"/>
      </w:pPr>
      <w:r>
        <w:rPr>
          <w:rFonts w:ascii="等线" w:hAnsi="等线" w:eastAsia="等线"/>
          <w:sz w:val="32"/>
        </w:rPr>
        <w:t>发布补充规范｜全量控制依据、重绘状态与视觉偏好优先级（1.0.100 起）</w:t>
      </w:r>
    </w:p>
    <w:p>
      <w:pPr>
        <w:spacing w:after="120" w:line="300" w:lineRule="auto"/>
      </w:pPr>
      <w:r>
        <w:rPr>
          <w:rFonts w:ascii="等线" w:hAnsi="等线" w:eastAsia="等线"/>
          <w:sz w:val="21"/>
        </w:rPr>
        <w: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w:t>
      </w:r>
    </w:p>
    <w:p>
      <w:pPr>
        <w:spacing w:after="120" w:line="300" w:lineRule="auto"/>
      </w:pPr>
      <w:r>
        <w:rPr>
          <w:rFonts w:ascii="等线" w:hAnsi="等线" w:eastAsia="等线"/>
          <w:sz w:val="21"/>
        </w:rPr>
        <w:t>可展开长列表在删除、编辑等局部操作触发整页重绘前，必须用稳定业务键保存开合状态，并保存滚动位置或距底部距离；重绘后要等布局稳定再恢复。不能只给 details 写固定 open，也不能只在 render 返回后同步写一次 scrollTop。</w:t>
      </w:r>
    </w:p>
    <w:p>
      <w:pPr>
        <w:spacing w:after="120" w:line="300" w:lineRule="auto"/>
      </w:pPr>
      <w:r>
        <w:rPr>
          <w:rFonts w:ascii="等线" w:hAnsi="等线" w:eastAsia="等线"/>
          <w:sz w:val="21"/>
        </w:rPr>
        <w: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w:t>
      </w:r>
    </w:p>
    <w:p/>
    <w:p>
      <w:r>
        <w:rPr>
          <w:b/>
        </w:rPr>
        <w:t>现代婚礼互动演出规则（2026-08-18）</w:t>
      </w:r>
    </w:p>
    <w:p>
      <w:r>
        <w:t>1. 第一人称新娘镜头中的亲吻动作必须明确为“亲吻手背”。提示词、旁白、交互文案和测试都要同时排除手腕、手臂、手心，禁止只写含糊的“亲吻她的手”。</w:t>
      </w:r>
    </w:p>
    <w:p>
      <w:r>
        <w:t>2. 模型只生成结构化剧情文字，不允许按每句台词决定或请求一张新图片。运行时只能选择已经注册的场景 ID；重要接触动作使用少量关键 CG，普通情绪使用字幕、镜头推进、光效和可复用画面。</w:t>
      </w:r>
    </w:p>
    <w:p>
      <w:r>
        <w:t>3. 旁白与角色台词必须是不同数据类型。旁白不得冒充角色说话，角色台词不得写成旁白；自动 TTS 只命中 role 类型，narrator 类型必须保持字幕。</w:t>
      </w:r>
    </w:p>
    <w:p>
      <w:r>
        <w:t>4. 没有生图线路或没有角色视觉锚点时，不得宣称已经按人物设定生成专属外貌。预览样片必须明确标注为样片，正式专属 CG 只有在同一角色身份锚点建立并缓存后才能复用。</w:t>
      </w:r>
    </w:p>
    <w:p>
      <w:r>
        <w:t>5. 婚礼预览属于独立追加模块。接入时不得覆盖当前 v978 的全锁、通话记录和透明度现场，也不得改动 iPhone 主屏底部系统区域；用户确认预览前不提升正式版本、不提交、不推送、不打包。</w:t>
      </w:r>
    </w:p>
    <w:p/>
    <w:p>
      <w:pPr>
        <w:keepNext/>
      </w:pPr>
      <w:r>
        <w:rPr>
          <w:b/>
          <w:sz w:val="28"/>
        </w:rPr>
        <w:t>现代婚礼第二版稳定性补充（2026-08-18）</w:t>
      </w:r>
    </w:p>
    <w:p>
      <w:r>
        <w:t>1. 视觉小说同一场景内推进台词时，禁止通过 innerHTML 重建整个舞台或背景节点。舞台、花瓣、顶部栏和双背景层必须常驻；只有 scene ID 改变时才能切换背景层并播放一次交叉淡化。</w:t>
      </w:r>
    </w:p>
    <w:p>
      <w:r>
        <w:t>2. 婚书、证件、纪念册等正式署名区域必须区分角色原名和用户备注。正式姓名只允许读取 contact.name；remark 只用于聊天列表、剧情称呼等非证件界面。</w:t>
      </w:r>
    </w:p>
    <w:p>
      <w:r>
        <w:t>3. 细小装饰符不得依赖字体中不稳定的 Unicode 花饰字符。若真机可能出现黑块、缺字或字体替换，必须改用 CSS 线条、边框和简单几何形状，并在网页与私人 WKWebView 分别复核。</w:t>
      </w:r>
    </w:p>
    <w:p>
      <w:r>
        <w:t>4. 婚书动态装饰必须设置 pointer-events:none，控制数量、透明度与中心区域密度，不能遮挡正文、姓名、签名线和按钮；必须尊重 prefers-reduced-motion。</w:t>
      </w:r>
    </w:p>
    <w:p>
      <w:r>
        <w:t>5. 预览资源更新要同步根网页与 PhoneWeb.bundle，并提升独立预览查询版本避免旧 CSS／JS 缓存。同步测试必须比较脚本、样式和所有婚礼 WebP 资源哈希。</w:t>
      </w:r>
    </w:p>
    <w:p>
      <w:r>
        <w:t>6. 以上修改仍不得被记录成 Mac 编译或真机验收；未收到正式发布指令前，不提升正式版本、不提交、不推送、不打包。</w:t>
      </w:r>
    </w:p>
    <w:p>
      <w:pPr/>
      <w:r>
        <w:t>7. 誓词道具必须使用用户最终确认的画面版本，不能在后续生成时自动换回其他纸张形制。本轮最终选用用户附图中的正面双手持对折誓词纸画面；手机竖屏裁切必须保留双手和纸张的完整轮廓。</w:t>
      </w:r>
    </w:p>
    <w:p>
      <w:pPr/>
      <w:r>
        <w:t>8. 手写英文标题不能只用固定字号估算边界。必须在真实 DOM 中按容器可用宽度测量，字体加载后复测，并验收左右边界、标题中心与卡片中心；不能因设备字体度量差异超出纸张。</w:t>
      </w:r>
    </w:p>
    <w:p>
      <w:r>
        <w:br w:type="page"/>
      </w:r>
    </w:p>
    <w:p>
      <w:pPr>
        <w:pStyle w:val="Heading1"/>
      </w:pPr>
      <w:r>
        <w:rPr>
          <w:rFonts w:ascii="等线" w:hAnsi="等线" w:eastAsia="等线"/>
          <w:sz w:val="32"/>
        </w:rPr>
        <w:t>现代婚礼第三版强制规范｜邀请时序、类型隔离与单份婚书（2026-08-18）</w:t>
      </w:r>
    </w:p>
    <w:p>
      <w:pPr>
        <w:spacing w:after="120" w:line="300" w:lineRule="auto"/>
      </w:pPr>
      <w:r>
        <w:rPr>
          <w:rFonts w:ascii="等线" w:hAnsi="等线" w:eastAsia="等线"/>
          <w:sz w:val="21"/>
        </w:rPr>
        <w: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w:t>
      </w:r>
    </w:p>
    <w:p>
      <w:pPr>
        <w:spacing w:after="120" w:line="300" w:lineRule="auto"/>
      </w:pPr>
      <w:r>
        <w:rPr>
          <w:rFonts w:ascii="等线" w:hAnsi="等线" w:eastAsia="等线"/>
          <w:sz w:val="21"/>
        </w:rPr>
        <w: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w:t>
      </w:r>
    </w:p>
    <w:p>
      <w:pPr>
        <w:spacing w:after="120" w:line="300" w:lineRule="auto"/>
      </w:pPr>
      <w:r>
        <w:rPr>
          <w:rFonts w:ascii="等线" w:hAnsi="等线" w:eastAsia="等线"/>
          <w:sz w:val="21"/>
        </w:rPr>
        <w:t>婚书收藏以角色 ID 加婚礼 style 唯一。重复完成同一种婚礼只能更新或替换该 style 的稳定记录，不得每次新增一张；不同 style 可以各保存一份。重复仪式仍可生成新的婚后私聊消息，但重要婚礼记忆必须以稳定婚书 ID 去重。</w:t>
      </w:r>
    </w:p>
    <w:p>
      <w:pPr>
        <w:spacing w:after="120" w:line="300" w:lineRule="auto"/>
      </w:pPr>
      <w:r>
        <w:rPr>
          <w:rFonts w:ascii="等线" w:hAnsi="等线" w:eastAsia="等线"/>
          <w:sz w:val="21"/>
        </w:rPr>
        <w: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w:t>
      </w:r>
    </w:p>
    <w:p>
      <w:pPr>
        <w:spacing w:after="120" w:line="300" w:lineRule="auto"/>
      </w:pPr>
      <w:r>
        <w:rPr>
          <w:rFonts w:ascii="等线" w:hAnsi="等线" w:eastAsia="等线"/>
          <w:sz w:val="21"/>
        </w:rPr>
        <w: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w:t>
      </w:r>
    </w:p>
    <w:p>
      <w:r>
        <w:br w:type="page"/>
      </w:r>
    </w:p>
    <w:p>
      <w:pPr>
        <w:pStyle w:val="Heading1"/>
      </w:pPr>
      <w:r>
        <w:rPr>
          <w:rFonts w:ascii="等线" w:hAnsi="等线" w:eastAsia="等线"/>
          <w:sz w:val="32"/>
        </w:rPr>
        <w:t>现代婚礼第四版强制规范｜模拟隔离、精确预约、唯一情侣权限（2026-08-18）</w:t>
      </w:r>
    </w:p>
    <w:p>
      <w:pPr>
        <w:spacing w:after="120" w:line="300" w:lineRule="auto"/>
      </w:pPr>
      <w:r>
        <w:rPr>
          <w:rFonts w:ascii="等线" w:hAnsi="等线" w:eastAsia="等线"/>
          <w:sz w:val="21"/>
        </w:rPr>
        <w: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w:t>
      </w:r>
    </w:p>
    <w:p>
      <w:pPr>
        <w:spacing w:after="120" w:line="300" w:lineRule="auto"/>
      </w:pPr>
      <w:r>
        <w:rPr>
          <w:rFonts w:ascii="等线" w:hAnsi="等线" w:eastAsia="等线"/>
          <w:sz w:val="21"/>
        </w:rPr>
        <w: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w:t>
      </w:r>
    </w:p>
    <w:p>
      <w:pPr>
        <w:spacing w:after="120" w:line="300" w:lineRule="auto"/>
      </w:pPr>
      <w:r>
        <w:rPr>
          <w:rFonts w:ascii="等线" w:hAnsi="等线" w:eastAsia="等线"/>
          <w:sz w:val="21"/>
        </w:rPr>
        <w: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w:t>
      </w:r>
    </w:p>
    <w:p>
      <w:pPr>
        <w:spacing w:after="120" w:line="300" w:lineRule="auto"/>
      </w:pPr>
      <w:r>
        <w:rPr>
          <w:rFonts w:ascii="等线" w:hAnsi="等线" w:eastAsia="等线"/>
          <w:sz w:val="21"/>
        </w:rPr>
        <w: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w:t>
      </w:r>
    </w:p>
    <w:p>
      <w:pPr>
        <w:spacing w:after="120" w:line="300" w:lineRule="auto"/>
      </w:pPr>
      <w:r>
        <w:rPr>
          <w:rFonts w:ascii="等线" w:hAnsi="等线" w:eastAsia="等线"/>
          <w:sz w:val="21"/>
        </w:rPr>
        <w: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w:t>
      </w:r>
    </w:p>
    <w:p>
      <w:r>
        <w:br w:type="page"/>
      </w:r>
    </w:p>
    <w:p>
      <w:pPr>
        <w:pStyle w:val="Heading1"/>
      </w:pPr>
      <w:r>
        <w:rPr>
          <w:rFonts w:ascii="等线" w:hAnsi="等线" w:eastAsia="等线"/>
          <w:sz w:val="32"/>
        </w:rPr>
        <w:t>婚礼人物一致性与单幕覆盖规范（v989／1.0.110 起）</w:t>
      </w:r>
    </w:p>
    <w:p>
      <w:pPr>
        <w:spacing w:after="120" w:line="300" w:lineRule="auto"/>
      </w:pPr>
      <w:r>
        <w:rPr>
          <w:rFonts w:ascii="等线" w:hAnsi="等线" w:eastAsia="等线"/>
          <w:sz w:val="21"/>
        </w:rPr>
        <w: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w:t>
      </w:r>
    </w:p>
    <w:p>
      <w:pPr>
        <w:spacing w:after="120" w:line="300" w:lineRule="auto"/>
      </w:pPr>
      <w:r>
        <w:rPr>
          <w:rFonts w:ascii="等线" w:hAnsi="等线" w:eastAsia="等线"/>
          <w:sz w:val="21"/>
        </w:rPr>
        <w: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w:t>
      </w:r>
    </w:p>
    <w:p>
      <w:pPr>
        <w:spacing w:after="120" w:line="300" w:lineRule="auto"/>
      </w:pPr>
      <w:r>
        <w:rPr>
          <w:rFonts w:ascii="等线" w:hAnsi="等线" w:eastAsia="等线"/>
          <w:sz w:val="21"/>
        </w:rPr>
        <w: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w:t>
      </w:r>
    </w:p>
    <w:p>
      <w:pPr>
        <w:spacing w:after="120" w:line="300" w:lineRule="auto"/>
      </w:pPr>
      <w:r>
        <w:rPr>
          <w:rFonts w:ascii="等线" w:hAnsi="等线" w:eastAsia="等线"/>
          <w:sz w:val="21"/>
        </w:rPr>
        <w:t>第一幕自身单独重做时必须把当前旧第一幕作为输入参考，以保持原人物，只修正动作与构图。若用户希望换成全新人物，必须走整场重新生成，不能借单幕按钮暗中换掉身份锚点。</w:t>
      </w:r>
    </w:p>
    <w:p>
      <w:r>
        <w:br w:type="page"/>
      </w:r>
    </w:p>
    <w:p>
      <w:pPr>
        <w:pStyle w:val="Heading1"/>
      </w:pPr>
      <w:r>
        <w:rPr>
          <w:rFonts w:ascii="等线" w:hAnsi="等线" w:eastAsia="等线"/>
          <w:sz w:val="32"/>
        </w:rPr>
        <w:t>时间连续性、静默自动任务与独立云边界规范（v996／1.0.117 起）</w:t>
      </w:r>
    </w:p>
    <w:p>
      <w:pPr>
        <w:spacing w:after="120" w:line="300" w:lineRule="auto"/>
      </w:pPr>
      <w:r>
        <w:rPr>
          <w:rFonts w:ascii="等线" w:hAnsi="等线" w:eastAsia="等线"/>
          <w:sz w:val="21"/>
        </w:rPr>
        <w:t>任何显示“已总结、已保存、已绑定、已备份”的成功反馈，都必须发生在对应持久化完成之后；iOS 可能在下一瞬间挂起，延迟 save 不能作为成功依据。云端已有备份时禁止自动上传或下载覆盖，必须先展示来源与时间并由用户选择。</w:t>
      </w:r>
    </w:p>
    <w:p>
      <w:pPr>
        <w:spacing w:after="120" w:line="300" w:lineRule="auto"/>
      </w:pPr>
      <w:r>
        <w:rPr>
          <w:rFonts w:ascii="等线" w:hAnsi="等线" w:eastAsia="等线"/>
          <w:sz w:val="21"/>
        </w:rPr>
        <w:t>角色时间不能只在提示词里写当前小时。跨日事件必须同时保留绝对时间、角色时区、日历日期和持续时长；睡眠/醒来等状态转换要明确区分睡前旧话题与醒来后的新事件。精确报时时在实际送达前再校正。</w:t>
      </w:r>
    </w:p>
    <w:p>
      <w:pPr>
        <w:spacing w:after="120" w:line="300" w:lineRule="auto"/>
      </w:pPr>
      <w:r>
        <w:rPr>
          <w:rFonts w:ascii="等线" w:hAnsi="等线" w:eastAsia="等线"/>
          <w:sz w:val="21"/>
        </w:rPr>
        <w:t>启动、恢复前台、定时扫描等自动任务不得复用手动页面的可见失败提示。自动失败应静默并持久化退避，避免每次启动重复请求；只有用户主动进入对应功能时才显示明确错误和可操作重试。</w:t>
      </w:r>
    </w:p>
    <w:p>
      <w:pPr>
        <w:spacing w:after="120" w:line="300" w:lineRule="auto"/>
      </w:pPr>
      <w:r>
        <w:rPr>
          <w:rFonts w:ascii="等线" w:hAnsi="等线" w:eastAsia="等线"/>
          <w:sz w:val="21"/>
        </w:rPr>
        <w:t>视频通话开启摄像头时，TTS、识别和画面抓帧必须共享稳定的原生媒体会话。不得因每句角色回复暂停、拆除或重建摄像头/音频会话；摄像头关闭后才允许按原流程恢复普通音频会话。</w:t>
      </w:r>
    </w:p>
    <w:p>
      <w:pPr>
        <w:spacing w:after="120" w:line="300" w:lineRule="auto"/>
      </w:pPr>
      <w:r>
        <w:rPr>
          <w:rFonts w:ascii="等线" w:hAnsi="等线" w:eastAsia="等线"/>
          <w:sz w:val="21"/>
        </w:rPr>
        <w:t>意图路由必须先区分“用户自己使用 App”和“要求角色查看/控制 App”。词语“刷、看看”不能单独触发查岗；主语、指令对象和动作方向必须同时成立。早期工具通道即使无数据变化也不能吞掉普通聊天回复。</w:t>
      </w:r>
    </w:p>
    <w:p>
      <w:pPr>
        <w:spacing w:after="120" w:line="300" w:lineRule="auto"/>
      </w:pPr>
      <w:r>
        <w:rPr>
          <w:rFonts w:ascii="等线" w:hAnsi="等线" w:eastAsia="等线"/>
          <w:sz w:val="21"/>
        </w:rPr>
        <w: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w:t>
      </w:r>
    </w:p>
    <w:p>
      <w:pPr>
        <w:spacing w:after="120" w:line="300" w:lineRule="auto"/>
      </w:pPr>
      <w:r>
        <w:rPr>
          <w:rFonts w:ascii="等线" w:hAnsi="等线" w:eastAsia="等线"/>
          <w:sz w:val="21"/>
        </w:rPr>
        <w:t>新建云项目时必须记录项目 ref、区域、迁移清单、函数列表和无密钥运行说明。不得把 PAT、数据库密码、APNs 私钥或用户凭据写入仓库。若建项密码未安全保存，应明确要求后台重置，不能猜测或伪造。</w:t>
      </w:r>
    </w:p>
    <w:p>
      <w:pPr>
        <w:pStyle w:val="Heading1"/>
        <w:pageBreakBefore/>
      </w:pPr>
      <w:r>
        <w:rPr>
          <w:rFonts w:ascii="等线" w:hAnsi="等线" w:eastAsia="等线"/>
          <w:sz w:val="32"/>
        </w:rPr>
        <w:t>网页版与私人 App 伴生能力隔离规范（v996／1.0.117 起）</w:t>
      </w:r>
    </w:p>
    <w:p>
      <w:pPr>
        <w:spacing w:after="120" w:line="300" w:lineRule="auto"/>
      </w:pPr>
      <w:r>
        <w:rPr>
          <w:rFonts w:ascii="等线" w:hAnsi="等线" w:eastAsia="等线"/>
          <w:sz w:val="21"/>
        </w:rPr>
        <w:t>共享 app.js 只代表共享可复用业务实现，不代表网页版可以获得私人能力。真实 iPhone 伴生、APNs、手机号私人账号、后台角色云队列、Family Controls、Device Activity、HealthKit 和原生控制一律以 privateCompanionAppOn/privateNativeAppOn 为硬门槛。</w:t>
      </w:r>
    </w:p>
    <w:p>
      <w:pPr>
        <w:spacing w:after="120" w:line="300" w:lineRule="auto"/>
      </w:pPr>
      <w:r>
        <w:rPr>
          <w:rFonts w:ascii="等线" w:hAnsi="等线" w:eastAsia="等线"/>
          <w:sz w:val="21"/>
        </w:rPr>
        <w: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w:t>
      </w:r>
    </w:p>
    <w:p>
      <w:pPr>
        <w:spacing w:after="120" w:line="300" w:lineRule="auto"/>
      </w:pPr>
      <w:r>
        <w:rPr>
          <w:rFonts w:ascii="等线" w:hAnsi="等线" w:eastAsia="等线"/>
          <w:sz w:val="21"/>
        </w:rPr>
        <w: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w:t>
      </w:r>
    </w:p>
    <w:p>
      <w:pPr>
        <w:spacing w:after="120" w:line="300" w:lineRule="auto"/>
      </w:pPr>
      <w:r>
        <w:rPr>
          <w:rFonts w:ascii="等线" w:hAnsi="等线" w:eastAsia="等线"/>
          <w:sz w:val="21"/>
        </w:rPr>
        <w:t>网页版的普通主动消息、网页聊天、网页电话、既有查岗和其他公开功能与私人后台伴生不是同一能力。做隔离时只关闭私人链路，不得借机删除或改变网页自己的正常功能。</w:t>
      </w:r>
    </w:p>
    <w:p>
      <w:pPr>
        <w:pStyle w:val="Heading1"/>
        <w:pageBreakBefore/>
      </w:pPr>
      <w:r>
        <w:rPr>
          <w:rFonts w:ascii="等线" w:hAnsi="等线" w:eastAsia="等线"/>
          <w:sz w:val="32"/>
        </w:rPr>
        <w:t>后台真实查询、朋友圈真实性与精确远控规范（v1001／1.0.122 起）</w:t>
      </w:r>
    </w:p>
    <w:p>
      <w:pPr>
        <w:spacing w:after="120" w:line="300" w:lineRule="auto"/>
      </w:pPr>
      <w:r>
        <w:rPr>
          <w:rFonts w:ascii="等线" w:hAnsi="等线" w:eastAsia="等线"/>
          <w:sz w:val="21"/>
        </w:rPr>
        <w: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w:t>
      </w:r>
    </w:p>
    <w:p>
      <w:pPr>
        <w:spacing w:after="120" w:line="300" w:lineRule="auto"/>
      </w:pPr>
      <w:r>
        <w:rPr>
          <w:rFonts w:ascii="等线" w:hAnsi="等线" w:eastAsia="等线"/>
          <w:sz w:val="21"/>
        </w:rPr>
        <w: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w:t>
      </w:r>
    </w:p>
    <w:p>
      <w:pPr>
        <w:spacing w:after="120" w:line="300" w:lineRule="auto"/>
      </w:pPr>
      <w:r>
        <w:rPr>
          <w:rFonts w:ascii="等线" w:hAnsi="等线" w:eastAsia="等线"/>
          <w:sz w:val="21"/>
        </w:rPr>
        <w:t>每日必查项必须保存按角色时区计算的日键和成功记录。失败、超时或无新快照不算当日已查；普通主动消息节流不得阻止每日必查。时区修正只能解决时段计算，不能替代命令队列、原生执行和结果投递检查。</w:t>
      </w:r>
    </w:p>
    <w:p>
      <w:pPr>
        <w:spacing w:after="120" w:line="300" w:lineRule="auto"/>
      </w:pPr>
      <w:r>
        <w:rPr>
          <w:rFonts w:ascii="等线" w:hAnsi="等线" w:eastAsia="等线"/>
          <w:sz w:val="21"/>
        </w:rPr>
        <w: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w:t>
      </w:r>
    </w:p>
    <w:p>
      <w:pPr>
        <w:spacing w:after="120" w:line="300" w:lineRule="auto"/>
      </w:pPr>
      <w:r>
        <w:rPr>
          <w:rFonts w:ascii="等线" w:hAnsi="等线" w:eastAsia="等线"/>
          <w:sz w:val="21"/>
        </w:rPr>
        <w: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w:t>
      </w:r>
    </w:p>
    <w:p>
      <w:pPr>
        <w:spacing w:after="120" w:line="300" w:lineRule="auto"/>
      </w:pPr>
      <w:r>
        <w:rPr>
          <w:rFonts w:ascii="等线" w:hAnsi="等线" w:eastAsia="等线"/>
          <w:sz w:val="21"/>
        </w:rPr>
        <w:t>远程查看动作必须绑定具体页面和目标内容，界面应反馈目标名称与进度。不能用随机点击动画冒充已查看；无法定位时应保持可解释状态并重试或结束。</w:t>
      </w:r>
    </w:p>
    <w:p>
      <w:pPr>
        <w:pStyle w:val="Heading1"/>
        <w:pageBreakBefore/>
      </w:pPr>
      <w:r>
        <w:rPr>
          <w:rFonts w:ascii="等线" w:hAnsi="等线" w:eastAsia="等线"/>
          <w:sz w:val="32"/>
        </w:rPr>
        <w:t>入口语义与异步完成状态规范（v1002／1.0.123 起）</w:t>
      </w:r>
    </w:p>
    <w:p>
      <w:pPr>
        <w:spacing w:after="120" w:line="300" w:lineRule="auto"/>
      </w:pPr>
      <w:r>
        <w:rPr>
          <w:rFonts w:ascii="等线" w:hAnsi="等线" w:eastAsia="等线"/>
          <w:sz w:val="21"/>
        </w:rPr>
        <w:t>同一界面中的头像、右上角更多按钮和消息气泡是三个独立入口。修改其中一个时必须分别断言各自目标，禁止用包含某个路由的宽泛测试掩盖入口合并。</w:t>
      </w:r>
    </w:p>
    <w:p>
      <w:pPr>
        <w:spacing w:after="120" w:line="300" w:lineRule="auto"/>
      </w:pPr>
      <w:r>
        <w:rPr>
          <w:rFonts w:ascii="等线" w:hAnsi="等线" w:eastAsia="等线"/>
          <w:sz w:val="21"/>
        </w:rPr>
        <w:t>设备读取完成与角色回复生成是两个阶段。完成横幅只能反映真实读取阶段，读取结束后必须按固定短延迟关闭，不能被网络模型请求占用。</w:t>
      </w:r>
    </w:p>
    <w:p>
      <w:pPr>
        <w:spacing w:after="120" w:line="300" w:lineRule="auto"/>
      </w:pPr>
      <w:r>
        <w:rPr>
          <w:rFonts w:ascii="等线" w:hAnsi="等线" w:eastAsia="等线"/>
          <w:sz w:val="21"/>
        </w:rPr>
        <w:t>模型回复失败时保存真实读取结果并退避重试；不得重新读取制造重复命令，不得写入固定假回复。跨页面生成的现场回复必须告诉用户真实落点，不能把共同生活消息伪装成微信消息。</w:t>
      </w:r>
    </w:p>
    <w:p>
      <w:pPr>
        <w:pStyle w:val="Heading1"/>
        <w:pageBreakBefore/>
      </w:pPr>
      <w:r>
        <w:rPr>
          <w:rFonts w:ascii="等线" w:hAnsi="等线" w:eastAsia="等线"/>
          <w:sz w:val="32"/>
        </w:rPr>
        <w:t>持久模型重试不得占用旧稳定回复链（v1002 回复回归后）</w:t>
      </w:r>
    </w:p>
    <w:p>
      <w:pPr>
        <w:spacing w:after="120" w:line="300" w:lineRule="auto"/>
      </w:pPr>
      <w:r>
        <w:rPr>
          <w:rFonts w:ascii="等线" w:hAnsi="等线" w:eastAsia="等线"/>
          <w:sz w:val="21"/>
        </w:rPr>
        <w:t>用户指出明确历史正常版本时，必须把该版本作为最后正常基线，逐行比较新增状态、定时器、全局锁和模型调用次数。不能因为新功能测试通过，就默认普通聊天、朋友圈和模型测试没有被并发链影响。</w:t>
      </w:r>
    </w:p>
    <w:p>
      <w:pPr>
        <w:spacing w:after="120" w:line="300" w:lineRule="auto"/>
      </w:pPr>
      <w:r>
        <w:rPr>
          <w:rFonts w:ascii="等线" w:hAnsi="等线" w:eastAsia="等线"/>
          <w:sz w:val="21"/>
        </w:rPr>
        <w: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w:t>
      </w:r>
    </w:p>
    <w:p>
      <w:pPr>
        <w:spacing w:after="120" w:line="300" w:lineRule="auto"/>
      </w:pPr>
      <w:r>
        <w:rPr>
          <w:rFonts w:ascii="等线" w:hAnsi="等线" w:eastAsia="等线"/>
          <w:sz w:val="21"/>
        </w:rPr>
        <w:t>回复包装器必须同时识别两种正常读取接管：运行前通道已经占用，以及运行期间读取代次发生变化。两种情况都不得二次请求、不得显示模型空回复或 API 故障提示。</w:t>
      </w:r>
    </w:p>
    <w:p>
      <w:pPr>
        <w:spacing w:after="120" w:line="300" w:lineRule="auto"/>
      </w:pPr>
      <w:r>
        <w:rPr>
          <w:rFonts w:ascii="等线" w:hAnsi="等线" w:eastAsia="等线"/>
          <w:sz w:val="21"/>
        </w:rPr>
        <w:t>朋友圈回复失败或 App 挂起后只显示真实失败和重试入口，禁止补写角色假回复。回归至少覆盖：旧 retryAt 存档迁移、读取通道预先占用、读取中途接管、朋友圈冷启动 pending 修复、普通回复与朋友圈不被后台重放拖慢。</w:t>
      </w:r>
    </w:p>
    <w:p>
      <w:pPr>
        <w:pStyle w:val="Heading1"/>
        <w:pageBreakBefore/>
      </w:pPr>
      <w:r>
        <w:rPr>
          <w:rFonts w:ascii="等线" w:hAnsi="等线" w:eastAsia="等线"/>
          <w:sz w:val="32"/>
        </w:rPr>
        <w:t>v1003 回复回归发布门槛</w:t>
      </w:r>
    </w:p>
    <w:p>
      <w:pPr>
        <w:spacing w:after="120" w:line="300" w:lineRule="auto"/>
      </w:pPr>
      <w:r>
        <w:rPr>
          <w:rFonts w:ascii="等线" w:hAnsi="等线" w:eastAsia="等线"/>
          <w:sz w:val="21"/>
        </w:rPr>
        <w:t>涉及模型重试、全局读取通道或持久 pending 状态的发布，除功能测试外必须验证旧正常聊天和朋友圈在失败、挂起、重启后的可用性。只断言“有重试”不算覆盖。</w:t>
      </w:r>
    </w:p>
    <w:p>
      <w:pPr>
        <w:spacing w:after="120" w:line="300" w:lineRule="auto"/>
      </w:pPr>
      <w:r>
        <w:rPr>
          <w:rFonts w:ascii="等线" w:hAnsi="等线" w:eastAsia="等线"/>
          <w:sz w:val="21"/>
        </w:rPr>
        <w:t>发布身份必须原子更新网页 APP_VER、HTML build、Service Worker build／cache／注册 URL、index／repair、私人 Bundle Info、十二处 Xcode marketing/build、原生可见构建号、测试断言和安装说明。</w:t>
      </w:r>
    </w:p>
    <w:p>
      <w:pPr>
        <w:spacing w:after="120" w:line="300" w:lineRule="auto"/>
      </w:pPr>
      <w:r>
        <w:rPr>
          <w:rFonts w:ascii="等线" w:hAnsi="等线" w:eastAsia="等线"/>
          <w:sz w:val="21"/>
        </w:rPr>
        <w:t>私人包必须从 manifest 重建唯一 PhoneWeb.bundle，并从全新暂存目录压缩；只允许一个当前安装说明。Windows 850／850 不能替代 Mac 编译和真机回复时延验收。</w:t>
      </w:r>
    </w:p>
    <w:p>
      <w:pPr>
        <w:pStyle w:val="Heading1"/>
        <w:pageBreakBefore/>
      </w:pPr>
      <w:r>
        <w:rPr>
          <w:rFonts w:ascii="等线" w:hAnsi="等线" w:eastAsia="等线"/>
          <w:sz w:val="32"/>
        </w:rPr>
        <w:t>v1006 后台送达、通话与朋友圈回复回归规则</w:t>
      </w:r>
    </w:p>
    <w:p>
      <w:pPr>
        <w:spacing w:after="120" w:line="300" w:lineRule="auto"/>
      </w:pPr>
      <w:r>
        <w:rPr>
          <w:rFonts w:ascii="等线" w:hAnsi="等线" w:eastAsia="等线"/>
          <w:sz w:val="21"/>
        </w:rPr>
        <w:t>伴生云迁移或新建项目时，必须分别清点数据库／RPC、定时任务、APNs、设备令牌和模型提供方。只看到 APNs 密钥或预检通过，绝不能推断角色已经可以在服务器生成消息。</w:t>
      </w:r>
    </w:p>
    <w:p>
      <w:pPr>
        <w:spacing w:after="120" w:line="300" w:lineRule="auto"/>
      </w:pPr>
      <w:r>
        <w:rPr>
          <w:rFonts w:ascii="等线" w:hAnsi="等线" w:eastAsia="等线"/>
          <w:sz w:val="21"/>
        </w:rPr>
        <w:t>后台测试的入队成功不等于送达成功。必须保留任务 ID，继续核对模型生成、outbox、APNs 状态与错误；界面只能报告实际到达的阶段，不能用倒计时或本地假消息代替回执。</w:t>
      </w:r>
    </w:p>
    <w:p>
      <w:pPr>
        <w:spacing w:after="120" w:line="300" w:lineRule="auto"/>
      </w:pPr>
      <w:r>
        <w:rPr>
          <w:rFonts w:ascii="等线" w:hAnsi="等线" w:eastAsia="等线"/>
          <w:sz w:val="21"/>
        </w:rPr>
        <w:t>私人能力隔离包装必须用 rest 参数完整转发调用参数，并以测试固定 keepalive 等语义参数；禁止包装后静默改变函数契约。</w:t>
      </w:r>
    </w:p>
    <w:p>
      <w:pPr>
        <w:spacing w:after="120" w:line="300" w:lineRule="auto"/>
      </w:pPr>
      <w:r>
        <w:rPr>
          <w:rFonts w:ascii="等线" w:hAnsi="等线" w:eastAsia="等线"/>
          <w:sz w:val="21"/>
        </w:rPr>
        <w:t>凡界面声称使用“当前模型”，必须真的同步角色当前线路并执行服务器端测试。同步地址只允许 HTTPS 且拒绝本机和私网；关闭后台能力时清除线路，并向用户明确披露同步范围。</w:t>
      </w:r>
    </w:p>
    <w:p>
      <w:pPr>
        <w:spacing w:after="120" w:line="300" w:lineRule="auto"/>
      </w:pPr>
      <w:r>
        <w:rPr>
          <w:rFonts w:ascii="等线" w:hAnsi="等线" w:eastAsia="等线"/>
          <w:sz w:val="21"/>
        </w:rPr>
        <w:t>通话和朋友圈模型请求必须设置历史、线程、单条内容与总提示预算，并按当前内容选取长期记忆。朋友圈失败只能显示重试，禁止任何本地假回复或固定兜底冒充角色。</w:t>
      </w:r>
    </w:p>
    <w:p>
      <w:pPr>
        <w:spacing w:after="120" w:line="300" w:lineRule="auto"/>
      </w:pPr>
      <w:r>
        <w:rPr>
          <w:rFonts w:ascii="等线" w:hAnsi="等线" w:eastAsia="等线"/>
          <w:sz w:val="21"/>
        </w:rPr>
        <w:t>Windows 自动测试只能证明代码与回归基线；Mac 编译、Apple 签名、后台挂起、电话音频／字幕和通知展示必须在真实 iPhone 单独验收。</w:t>
      </w:r>
    </w:p>
    <w:p>
      <w:pPr>
        <w:pStyle w:val="Heading1"/>
        <w:pageBreakBefore/>
      </w:pPr>
      <w:r>
        <w:rPr>
          <w:rFonts w:ascii="等线" w:hAnsi="等线" w:eastAsia="等线"/>
          <w:sz w:val="32"/>
        </w:rPr>
        <w:t>v1007 后台收件、朋友圈上下文与内心隐藏回归规则</w:t>
      </w:r>
    </w:p>
    <w:p>
      <w:pPr>
        <w:spacing w:after="120" w:line="300" w:lineRule="auto"/>
      </w:pPr>
      <w:r>
        <w:rPr>
          <w:rFonts w:ascii="等线" w:hAnsi="等线" w:eastAsia="等线"/>
          <w:sz w:val="21"/>
        </w:rPr>
        <w:t>APNs 接受只能证明通知投递阶段，不能证明消息已进入微信。服务器行必须在本地消息和本地回执都耐久化成功后才 ACK。</w:t>
      </w:r>
    </w:p>
    <w:p>
      <w:pPr>
        <w:spacing w:after="120" w:line="300" w:lineRule="auto"/>
      </w:pPr>
      <w:r>
        <w:rPr>
          <w:rFonts w:ascii="等线" w:hAnsi="等线" w:eastAsia="等线"/>
          <w:sz w:val="21"/>
        </w:rPr>
        <w:t>后台入站补偿必须复用真实 outbox 正文和稳定 ID，不得在本地构造一条看似成功的假消息；补偿窗口、收件回执容量和保留期必须明确受限。</w:t>
      </w:r>
    </w:p>
    <w:p>
      <w:pPr>
        <w:spacing w:after="120" w:line="300" w:lineRule="auto"/>
      </w:pPr>
      <w:r>
        <w:rPr>
          <w:rFonts w:ascii="等线" w:hAnsi="等线" w:eastAsia="等线"/>
          <w:sz w:val="21"/>
        </w:rPr>
        <w:t>朋友圈模型请求必须明确当前是评论区，并以标明说话人的真实微信私聊作为背景。不得用固定文字、本地模板或第二次假请求补齐回复。</w:t>
      </w:r>
    </w:p>
    <w:p>
      <w:pPr>
        <w:spacing w:after="120" w:line="300" w:lineRule="auto"/>
      </w:pPr>
      <w:r>
        <w:rPr>
          <w:rFonts w:ascii="等线" w:hAnsi="等线" w:eastAsia="等线"/>
          <w:sz w:val="21"/>
        </w:rPr>
        <w:t>内心想法的格式约束和出口过滤要同时存在。微信、朋友圈和通话的可见文本必须共用容错隐藏解析，禁止只依赖模型严格遵循 [内心|……]。</w:t>
      </w:r>
    </w:p>
    <w:p>
      <w:pPr>
        <w:spacing w:after="120" w:line="300" w:lineRule="auto"/>
      </w:pPr>
      <w:r>
        <w:rPr>
          <w:rFonts w:ascii="等线" w:hAnsi="等线" w:eastAsia="等线"/>
          <w:sz w:val="21"/>
        </w:rPr>
        <w:t>iOS WebKit 出现半屏、黑块、触摸失效或异常发热时，先检查合成层数量和后台轮询，不得先归因模型 API。iPhone 专用视觉降级不得扩散到 Android 或桌面网页；明确读取全部数据时仍必须执行真实 Screen Time／HealthKit 读取。</w:t>
      </w:r>
    </w:p>
    <w:p>
      <w:pPr>
        <w:spacing w:after="120" w:line="300" w:lineRule="auto"/>
      </w:pPr>
      <w:r>
        <w:rPr>
          <w:rFonts w:ascii="等线" w:hAnsi="等线" w:eastAsia="等线"/>
          <w:sz w:val="21"/>
        </w:rPr>
        <w:t>版本整理不得归一化全库换行或改写正则转义。必须运行完整回归、检查实际语义 diff，再重建 PhoneWeb.bundle。</w:t>
      </w:r>
    </w:p>
    <w:p>
      <w:pPr>
        <w:spacing w:after="120" w:line="300" w:lineRule="auto"/>
      </w:pPr>
      <w:r>
        <w:rPr>
          <w:rFonts w:ascii="等线" w:hAnsi="等线" w:eastAsia="等线"/>
          <w:sz w:val="21"/>
        </w:rPr>
        <w:t>Windows 自动化不能替代 Mac／Xcode 编译与真实 iPhone 验收；对已收到的某次 APNs 通知可以记录用户实测，但不得外推为全新安装包全链路已通过。</w:t>
      </w:r>
    </w:p>
    <w:p>
      <w:pPr>
        <w:pStyle w:val="Heading1"/>
      </w:pPr>
      <w:r>
        <w:t>v1011 新增规范：项目鉴权、场景模型路线与后台生成释放（2026-08-21）</w:t>
      </w:r>
    </w:p>
    <w:p>
      <w:r>
        <w: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w:t>
      </w:r>
    </w:p>
    <w:p>
      <w:r>
        <w:t>所有角色可见生成场景必须继承该角色实际主／副模型选择。普通微信、朋友圈、电话、共同生活或后台任务若存在独立调用点，必须逐一核对 aux／routeIndex，而不能因共用 chatAPI 就假设线路相同。</w:t>
      </w:r>
    </w:p>
    <w:p>
      <w:r>
        <w:t>朋友圈失败不得通过固定句、旧回复复制或本地伪造掩盖。应保留真实错误，模型已有真实可见输出仅因兼容解析误清空时可以回收原始可见正文，但 JSON／控制外壳不得直接展示。</w:t>
      </w:r>
    </w:p>
    <w:p>
      <w:r>
        <w: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w:t>
      </w:r>
    </w:p>
    <w:p>
      <w:pPr>
        <w:pStyle w:val="Heading1"/>
      </w:pPr>
      <w:r>
        <w:t>v1012 新增规范：成功链保护、原生回执和位置语义（2026-08-21）</w:t>
      </w:r>
    </w:p>
    <w:p>
      <w:r>
        <w:t>用户已经真机确认成功的朋友圈回复与后台通知属于受保护基线。后续性能修复只能替换局部渲染、加载状态或回执等待，禁止重新设计模型路由、伪造角色内容或用旧逻辑覆盖已成功链路。</w:t>
      </w:r>
    </w:p>
    <w:p>
      <w:r>
        <w:t>原生设备命令只有收到 ok=true 且 stage=executed 才能记为成功。可以对明确短暂错误做一次有界重试；授权、稳定 ID、参数或不支持错误不得重试。控制回执不得被无关健康、屏幕时间或定位刷新阻塞。</w:t>
      </w:r>
    </w:p>
    <w:p>
      <w:r>
        <w:t>前台读取超时必须与原生异步回调和总桥接时限协调。多个独立读取应并行，不能把每项截止串行相加；后台稍后成功而前台先失败时，应先检查前台等待窗口和读取顺序，不能误判为权限完全失效。</w:t>
      </w:r>
    </w:p>
    <w:p>
      <w:r>
        <w:t>家庭位置必须来自真实新鲜坐标，不得写死地址或把旧缓存伪装成当前定位。只有在考虑 accuracy 后仍确定超出家庭半径，角色才可说用户在别处；前台、普通角色上下文和服务器主动消息必须使用同一算法。</w:t>
      </w:r>
    </w:p>
    <w:p>
      <w:pPr>
        <w:pStyle w:val="Heading1"/>
      </w:pPr>
      <w:r>
        <w:t>公开 North 审核访问与核心远程功能透明规范（2026-08-21）</w:t>
      </w:r>
    </w:p>
    <w:p>
      <w:r>
        <w: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w:t>
      </w:r>
    </w:p>
    <w:p>
      <w:r>
        <w: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w:t>
      </w:r>
    </w:p>
    <w:p>
      <w:r>
        <w: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w:t>
      </w:r>
    </w:p>
    <w:p>
      <w:r>
        <w:t>审核登录不得把邮箱、密码、owner secret、device secret、service-role key、JWT 或永久配对码写入前端、文档仓库或 App 二进制。浏览器只保留当前内存会话；服务端按 auth.uid() 限定一个预配置目标；配对码继续单次、短时失效。</w:t>
      </w:r>
    </w:p>
    <w:p>
      <w:r>
        <w:t>角色远程命令必须区分服务器排队与设备执行。控制台、App 和 Review Notes 都要明确：只有设备应用 Managed Settings 后回传终态和新快照，才能显示完成；pending、queued 或 APNs 接受均不能冒充锁定／解锁成功。</w:t>
      </w:r>
    </w:p>
    <w:p>
      <w:r>
        <w: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w:t>
      </w:r>
    </w:p>
    <w:p>
      <w:pPr>
        <w:pStyle w:val="Heading1"/>
      </w:pPr>
      <w:r>
        <w:t>Supabase Security Definer RPC 权限验收规范（2026-08-21）</w:t>
      </w:r>
    </w:p>
    <w:p>
      <w:r>
        <w:t>新建 security definer RPC 时不得假设 REVOKE FROM PUBLIC 等价于禁止 anon。Hosted 项目可能通过 default privileges 直接给 anon EXECUTE；迁移应显式 REVOKE ALL ON FUNCTION ... FROM PUBLIC, anon，再向所需角色精确 GRANT。</w:t>
      </w:r>
    </w:p>
    <w:p>
      <w:r>
        <w:t>部署完成必须在真实远端使用 has_function_privilege 分别核对 anon 与 authenticated，而不能只看 SQL 文本、RLS 状态或函数是否存在。审核账号绑定类 RPC 的合格条件是 anon=false、authenticated=true，并且所有数据选择继续以 auth.uid() 约束。</w:t>
      </w:r>
    </w:p>
    <w:p>
      <w:r>
        <w:br w:type="page"/>
      </w:r>
    </w:p>
    <w:p>
      <w:r>
        <w:rPr>
          <w:b/>
        </w:rPr>
        <w:t>v1029｜真实世界副作用的双模式隔离与回执规则（2026-08-21）</w:t>
      </w:r>
    </w:p>
    <w:p>
      <w:r>
        <w: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w:t>
      </w:r>
    </w:p>
    <w:p>
      <w:r>
        <w:t>真实搜索和展示只能显示上游实际返回字段。不得用随机数、种子、模型或前端默认值补造评分、评论数、销量、优惠券、库存、运费、配送距离、预计送达或骑手状态；缺字段就不显示。</w:t>
      </w:r>
    </w:p>
    <w:p>
      <w:r>
        <w:t>创建订单、付款、退款、设备动作等真实副作用必须以服务端／渠道回执为最终事实。客户端发起请求、拿到付款链接或显示处理中都不等于成功；只有明确终态回执才能扣额度、写成功账单、通知角色或展示已完成。</w:t>
      </w:r>
    </w:p>
    <w:p>
      <w:r>
        <w: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w:t>
      </w:r>
    </w:p>
    <w:p>
      <w:r>
        <w: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w:t>
      </w:r>
    </w:p>
    <w:p>
      <w:r>
        <w:br w:type="page"/>
      </w:r>
    </w:p>
    <w:p>
      <w:r>
        <w:rPr>
          <w:b/>
        </w:rPr>
        <w:t>v1029｜微信主界面视觉层与数据层隔离规则（2026-08-21）</w:t>
      </w:r>
    </w:p>
    <w:p>
      <w:r>
        <w:t>仿真社交软件首页时，视觉重构必须限定在外框、专属类名、图标和展示层；不得用静态假聊天替换正式联系人、群聊、消息排序、未读、朋友圈或点击动作。预览数据只能在 NORTH_PREVIEW 路径存在。</w:t>
      </w:r>
    </w:p>
    <w:p>
      <w:r>
        <w:t>固定磨砂导航不能只写透明色和 backdrop-filter。滚动内容必须真实延伸到导航后方，同时用固定 z-index 保证标题和按钮不移动，才能形成可验证的透视层次。</w:t>
      </w:r>
    </w:p>
    <w:p>
      <w:r>
        <w:t>底栏选中态应由同一数据状态驱动，未选中和选中 SVG 必须成对存在；用户明确不需要的红点不得根据其他数据自动模拟。人物实心图的头部与肩部应保留可见空隙。</w:t>
      </w:r>
    </w:p>
    <w:p>
      <w:r>
        <w:t>并行脏工作区需要单独上线时，必须从最新 origin/main 建立干净隔离工作树，只重放目标功能，更新独立缓存标识，完整测试并逐文件审查后再推送；禁止整文件暂存包含其他工作的混合文件。</w:t>
      </w:r>
    </w:p>
    <w:p>
      <w:r>
        <w:br w:type="page"/>
      </w:r>
    </w:p>
    <w:p>
      <w:r>
        <w:rPr>
          <w:b/>
        </w:rPr>
        <w:t>v1031｜用户可见发布必须递增 BUILD（2026-08-21）</w:t>
      </w:r>
    </w:p>
    <w:p>
      <w:r>
        <w:t>需要已安装用户看到“发现新版本”时，只更改 hotfix、Service Worker cache 或查询参数不够；APP_VER、BUILD、__NORTH_SHELL_BUILD__、入口／修复页和私人内嵌网页标识必须使用同一个更大数字。</w:t>
      </w:r>
    </w:p>
    <w:p>
      <w:r>
        <w:t>多工作区并行时，发布前必须同时检查远端基线和其他工作区已占用的未发布版本号。已占用号不得重复赋予另一功能；选择下一个未占用号后，后续并行发布也必须顺延，不得降版。</w:t>
      </w:r>
    </w:p>
    <w:p>
      <w:r>
        <w:t>网页版本递增不等于私人 iOS build 必须递增。未做 Mac 编译和签名时，可仅升网页，但 PhoneWebBundleInfo 和内嵌网页内容仍须与共享网页一致，并在文档中明确写出 iOS build 未变。</w:t>
      </w:r>
    </w:p>
    <w:p>
      <w:r>
        <w:br w:type="page"/>
      </w:r>
    </w:p>
    <w:p>
      <w:r>
        <w:rPr>
          <w:b/>
        </w:rPr>
        <w:t>v1031｜跨工作树私人包合入规则（2026-08-21）</w:t>
      </w:r>
    </w:p>
    <w:p>
      <w:r>
        <w:t>私人包只会包含打包工作树当前实际文件，不会因另一分支已提交或已推送而自动合入。打包人必须先确认 HEAD 已包含目标提交，再重建 PhoneWeb.bundle。</w:t>
      </w:r>
    </w:p>
    <w:p>
      <w:r>
        <w:t>并行版本已占用私人 iOS build 时，新交付使用下一个未占用 build，不得为两套不同源码发布相同 build。本次因 151 已占用而使用 152。</w:t>
      </w:r>
    </w:p>
    <w:p>
      <w:r>
        <w:t>交付目录只保留一个最终 ZIP；必须在压缩后再检查网页版本、iOS marketing/build、PhoneWeb.bundle/index.html 数量、说明文件数量、嵌套 ZIP、临时缓存、文件数与 SHA-256。</w:t>
      </w:r>
    </w:p>
    <w:p/>
    <w:p>
      <w:r>
        <w:t>v1042｜受保护外部平台人工验证与有限重试规范（2026-08-22）</w:t>
      </w:r>
    </w:p>
    <w:p>
      <w:r>
        <w:t>浏览器自动化遇到平台滑块、图片选择、短信验证码或风控页时，只能检测、暂停、把窗口交给用户并在用户完成后继续；禁止自动识别、代点、绕过验证码或加入反检测规避。</w:t>
      </w:r>
    </w:p>
    <w:p>
      <w:r>
        <w: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w:t>
      </w:r>
    </w:p>
    <w:p>
      <w:r>
        <w:t>外部任务的进行中／终态提示只能约束对应功能标签，不得堵塞普通聊天；普通聊天的主模型失败后切换副模型仍按原路线执行。系统事实只供角色模型自然表达，不得用固定客服文字冒充角色。</w:t>
      </w:r>
    </w:p>
    <w:p/>
    <w:p>
      <w:r>
        <w:t>v1042 补充｜真实商品入口缓存规范（2026-08-22）</w:t>
      </w:r>
    </w:p>
    <w:p>
      <w:r>
        <w:t>可以在受控本机 profile 中缓存用户本人已经成功走通的真实商家／商品入口，以减少重复全平台搜索；不得缓存或复用价格、库存、规格、优惠和配送时效，进入后必须从当前页面重新读取。</w:t>
      </w:r>
    </w:p>
    <w:p>
      <w:r>
        <w:t>路线键只能忽略糖度、冰度、温度、杯型等本轮偏好，不能把不同商品或不同品牌合并。路线必须设置有效期并在入口失效时删除；直达页一旦出现验证，只能暂停交给本人，禁止转入另一搜索入口反复触发风控。</w:t>
      </w:r>
    </w:p>
    <w:p/>
    <w:p>
      <w:r>
        <w:t>v1043｜多工作区网页／私人包一致性与外部路线缓存规范（2026-08-22）</w:t>
      </w:r>
    </w:p>
    <w:p>
      <w:r>
        <w:t>共享网页和私人PhoneWeb.bundle同时存在改动时，发布前必须从共享清单重建私人包并执行私人转换，再逐项校验关键函数和版本号；不得用简单文件覆盖破坏私人专用转换。</w:t>
      </w:r>
    </w:p>
    <w:p>
      <w:r>
        <w:t>受控本机只允许缓存本人已经成功走通的真实商家／商品入口，不缓存价格、库存、优惠和规格。每次直达必须重读当前页面；验证出现时停止一次，禁止为了规避验证改入口或自动代点。</w:t>
      </w:r>
    </w:p>
    <w:p>
      <w:r>
        <w:br w:type="page"/>
      </w:r>
    </w:p>
    <w:p>
      <w:r>
        <w:rPr>
          <w:b/>
        </w:rPr>
        <w:t>v1045 维护规范补充：真实设备数据、本地图片与外卖路线</w:t>
      </w:r>
    </w:p>
    <w:p>
      <w:r>
        <w:t>真实步数必须来自 DeviceMotion 或原生真实能力；不得用定时器或随机数模拟。启停、跨日归零和保存必须沿用同一份用户数据。</w:t>
      </w:r>
    </w:p>
    <w:p>
      <w:r>
        <w:t>通话头像或背景可能是 idb 引用，渲染和回放导出前必须先解析为可显示资源；不得把 raw idb 标识直接写入 img src 或 CSS url。</w:t>
      </w:r>
    </w:p>
    <w:p>
      <w:r>
        <w:t>角色外卖自动流程不得通过扩大搜索、绕过验证或替换商品来追求成功率。只可使用本人登记的真实直达路线；需重新核对营业、价格、商品和规格。全部路线打烊时停止并提供真实事实。</w:t>
      </w:r>
    </w:p>
    <w:p>
      <w:r>
        <w:t>商品精确匹配只能接受候选等于保存商品，或候选完整包含保存商品；禁止用保存商品包含候选的反向规则，以免普通拿铁替代生椰拿铁。用户当次明确要求始终高于长期偏好。</w:t>
      </w:r>
    </w:p>
    <w:p>
      <w:r>
        <w:t>失败诊断留在系统提示；角色可基于真实事实按人设自然表达，但不得用固定台词冒充模型，也不得声称已经下单、付款或配送。普通聊天主副模型回退、朋友圈、后台通知和外置语音配置不得被相邻修复覆盖。</w:t>
      </w:r>
    </w:p>
    <w:p>
      <w:r>
        <w:br w:type="page"/>
      </w:r>
    </w:p>
    <w:p>
      <w:r>
        <w:rPr>
          <w:b/>
        </w:rPr>
        <w:t>v1048｜主设备镜像与平台验证处理规范（2026-08-23）</w:t>
      </w:r>
    </w:p>
    <w:p>
      <w:r>
        <w:t>多端整份状态同步必须明确主设备。快照至少携带 source、revision、capturedAt/updatedAt 和版本；revision 只增不减。旧端不得自动覆盖主设备，新端首次绑定不得静默选择任一端。</w:t>
      </w:r>
    </w:p>
    <w:p>
      <w:r>
        <w:t>检测到并发改动时，先保留本机状态并明确提示；应用远端快照前必须保存可撤回的完整快照。写云端时使用服务端条件更新或等价并发保护，条件不匹配就停止，禁止最后写入者无条件获胜。</w:t>
      </w:r>
    </w:p>
    <w:p>
      <w:r>
        <w:t>状态同步文案必须如实区分业务状态和大型媒体。没有进入 fullBackupState 或超过云端容量的原生视频、系统媒体原文件，必须明确写为不在镜像范围内。</w:t>
      </w:r>
    </w:p>
    <w:p>
      <w:r>
        <w:t>浏览器自动化不得隐藏、绕过或规避平台验证码和风控。允许的处理是使用真实可见浏览器、复用已登录会话、降低无意义重复搜索、暂停当前操作等待本人验证、验证完成后继续同一任务，并在超时后有限冷却。</w:t>
      </w:r>
    </w:p>
    <w:p>
      <w:r>
        <w:t>真实外卖搜索必须有有界停止条件。已验证路线优先；门店打烊应尝试下一条匹配路线并通知最终结果；不得把第一家、第一项或模糊命中的商品当作用户指定商品，不得用角色台词掩盖系统失败。</w:t>
      </w:r>
    </w:p>
    <w:p>
      <w:r>
        <w:br w:type="page"/>
      </w:r>
    </w:p>
    <w:p>
      <w:r>
        <w:rPr>
          <w:b/>
        </w:rPr>
        <w:t>v1049｜执行检索词与用户硬条件隔离规范（2026-08-23）</w:t>
      </w:r>
    </w:p>
    <w:p>
      <w:r>
        <w:t>任何由角色或执行器为了搜索生成的 query、关键词、候选名和规格提示，都不得反向当作用户原话或用户硬条件。必须同时保留真实用户消息与执行检索词，并在选择阶段明确标注来源。</w:t>
      </w:r>
    </w:p>
    <w:p>
      <w:r>
        <w:t>“随便点、你选、都可以、都喜欢、按你想的”等明确自主授权应视为完整选择答案。获得授权后不得继续机械追问品牌、商品、口味、糖度、温度或规格；角色可按人设和平台现有候选决定，但过敏与忌口不得放宽。</w:t>
      </w:r>
    </w:p>
    <w:p>
      <w:r>
        <w:t>用户亲口明确指定的品牌、商品和具体规格仍必须严格匹配。缺失时错误信息要写明具体缺少项和当前真实可选项，禁止只写笼统的“规格不能满足”，也禁止暗中替换。</w:t>
      </w:r>
    </w:p>
    <w:p>
      <w:r>
        <w:t>聊天头像与可变高度气泡不得使用整块垂直居中。多行消息应以顶部为稳定基线；气泡尖角的位置必须相对气泡顶部固定，并分别检查一行、多行、双方和黑白主题。</w:t>
      </w:r>
    </w:p>
    <w:p>
      <w:r>
        <w:br w:type="page"/>
      </w:r>
    </w:p>
    <w:p>
      <w:pPr>
        <w:pStyle w:val="Heading1"/>
      </w:pPr>
      <w:r>
        <w:t>v1054：真实外卖当前回合授权、同任务续接与结算终检规范（2026-08-24）</w:t>
      </w:r>
    </w:p>
    <w:p>
      <w:r>
        <w: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w:t>
      </w:r>
    </w:p>
    <w:p>
      <w:r>
        <w: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w:t>
      </w:r>
    </w:p>
    <w:p>
      <w:r>
        <w: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w:t>
      </w:r>
    </w:p>
    <w:p>
      <w:r>
        <w: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w:t>
      </w:r>
    </w:p>
    <w:p>
      <w:r>
        <w: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w:t>
      </w:r>
    </w:p>
    <w:p>
      <w:r>
        <w:t>平台可能把同一套餐规格字幕完整重复两遍。只允许折叠完全相同且覆盖整段的重复文本，不得模糊删除相似但不同的规格；最终订单卡片、聊天结果和偏好记忆都使用规范化后的真实规格。</w:t>
      </w:r>
    </w:p>
    <w:p>
      <w:r>
        <w:t>训练状态必须如实描述。奶茶、咖啡、麦当劳、KFC、粥可作为当前高成功率随机池；水果、甜品和其他食物仍可按明确要求或角色具体判断尝试，但不得标成已训练稳定，也不得为了提高表面成功率删除能力或伪造结果。</w:t>
      </w:r>
    </w:p>
    <w:p>
      <w:r>
        <w: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w:t>
      </w:r>
    </w:p>
    <w:p>
      <w:pPr>
        <w:pStyle w:val="Heading1"/>
      </w:pPr>
      <w:r>
        <w:t>v1057／1.0.180 共同生活、宠物、电量与微信转账整合规范（2026-08-24）</w:t>
      </w:r>
    </w:p>
    <w:p>
      <w:r>
        <w: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w:t>
      </w:r>
    </w:p>
    <w:p>
      <w:r>
        <w: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w:t>
      </w:r>
    </w:p>
    <w:p>
      <w:r>
        <w:t>转账状态规范：pending、received、refunded 必须由同一消息对象和幂等字段驱动；存档指纹需覆盖状态、时间与钱包结算标记。卡片点击只进入明细，不能直接改变余额；收款或退还只允许执行一次，历史辅助回执不得重复渲染。</w:t>
      </w:r>
    </w:p>
    <w:p>
      <w:r>
        <w:t>并行同步规范：当根网页仍可能被另一项任务收尾时，不能把旧 Bundle 反向覆盖根文件。每次发布前重新做根／私人逐行比较；任何晚到的根网页有效改动都要精确同步，然后重新运行受影响专项和全量测试。</w:t>
      </w:r>
    </w:p>
    <w:p>
      <w:r>
        <w: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w:t>
      </w:r>
    </w:p>
    <w:p>
      <w:pPr>
        <w:pStyle w:val="Heading1"/>
      </w:pPr>
      <w:r>
        <w:t>v1058／1.0.181 共同生活、存储散热、转账回复与约会输入修复规范（2026-08-24）</w:t>
      </w:r>
    </w:p>
    <w:p>
      <w:r>
        <w:t>共同生活交互规范：入口、开关、测试和返回必须可单独点击，不能由角色地点或上班／在家状态阻断。触摸与合成 click 必须做短时幂等；状态变更立即保存。共同生活只提供上下文，不等于来电授权。</w:t>
      </w:r>
    </w:p>
    <w:p>
      <w:r>
        <w: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w:t>
      </w:r>
    </w:p>
    <w:p>
      <w:r>
        <w: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w:t>
      </w:r>
    </w:p>
    <w:p>
      <w:r>
        <w:t>角色事件规范：转账收下或退还等事实通过既有真实模型路由传递，事件方向必须写清楚，重复动作只能产生一次状态变化和一次回复。真实模型没有输出时允许既有的一次有限重试，但禁止固定假话冒充角色。</w:t>
      </w:r>
    </w:p>
    <w:p>
      <w:r>
        <w:t>多行输入规范：textarea 应按 scrollHeight 自适应但必须设最小／最大高度；达到上限后只允许内部滚动，按钮底对齐，正文滚动区不能被覆盖。监听必须覆盖首次动态渲染，样式和脚本应同时同步到网页、私人小手机入口和私人 index。</w:t>
      </w:r>
    </w:p>
    <w:p>
      <w:r>
        <w: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w:t>
      </w:r>
    </w:p>
    <w:p>
      <w:pPr>
        <w:pStyle w:val="Heading1"/>
      </w:pPr>
      <w:r>
        <w:t>v1059／1.0.182 真实外卖匹配与生活功能整合修复规范（2026-08-25）</w:t>
      </w:r>
    </w:p>
    <w:p>
      <w:r>
        <w:t>商品匹配规范：普通餐食可接受用户明确给出的至少两个连续核心字；奶茶、咖啡等已训练饮品不得借此绕过规格。用户说出的套餐、份数、口味等限制必须逐项存在于真实标题或真实规格中。</w:t>
      </w:r>
    </w:p>
    <w:p>
      <w:r>
        <w:t>多商品规范：主商品与每个附加商品必须来自结构化清单并逐个搜索、加购、核验。自然语言说明不能创造额外商品；达到起送价不能提前结束；除明确允许的零食凑单外，同名商品不得重复。</w:t>
      </w:r>
    </w:p>
    <w:p>
      <w:r>
        <w:t>状态与支付规范：每次合法启动绑定唯一 taskId、角色、账号、会话和回合；旧消息与页面恢复只能恢复未结束任务。结算前必须同时满足明确商品全部完成、达到起送价和优惠券已核验；最终付款只由本人完成。</w:t>
      </w:r>
    </w:p>
    <w:p>
      <w:r>
        <w:t>发布规范：网页、私人 Bundle、电脑自动化服务、测试、版本号、安装说明和部署源码包必须同批更新。部署包不得包含 .env、Cookie、profile、验证码、支付资料、日志或私人云密钥。没有 Mac 编译和真机验收时必须如实标注。</w:t>
      </w:r>
    </w:p>
    <w:p>
      <w:pPr>
        <w:pStyle w:val="Heading1"/>
      </w:pPr>
      <w:r>
        <w:t>v1060／1.0.183 微信忙碌与外卖澄清续接规范（2026-08-25）</w:t>
      </w:r>
    </w:p>
    <w:p>
      <w:r>
        <w:t>忙碌规范：测试开关只延后普通用户消息的回复；功能事件仍走原可靠链路。关闭时必须使用真实模型按角色人设回应，生成失败保留待回复消息，禁止固定话术冒充角色。</w:t>
      </w:r>
    </w:p>
    <w:p>
      <w:r>
        <w:t>澄清规范：自然答案只能续接当前角色、账号、会话下已有且未结束的 minimum_order 任务。候选必须来自角色本轮真实可见列举；单选只取明确名称，全部选择必须有都要、两个都要、全加等明确表达。</w:t>
      </w:r>
    </w:p>
    <w:p>
      <w:r>
        <w:t>幂等规范：续接沿用原 taskId 和原主商品；同一 messageId 不得二次执行。已完成、失败、取消、过期任务以及普通聊天关键词均不得由补偿逻辑重新启动。</w:t>
      </w:r>
    </w:p>
    <w:p>
      <w:r>
        <w:t>发布规范：网页、私人 Bundle、测试、版本号和安装包同批更新。未做 Mac 编译、签名和真机验收时，交付说明必须明确标注。</w:t>
      </w:r>
    </w:p>
    <w:p>
      <w:pPr>
        <w:pStyle w:val="Heading1"/>
      </w:pPr>
      <w:r>
        <w:t>v1061／1.0.184 外卖同意直传与角色自主发起规范（2026-08-25）</w:t>
      </w:r>
    </w:p>
    <w:p>
      <w:r>
        <w:t>自然回复规范：角色可见回复必须继续来自真实模型。结构化动作缺失时最多补判一次，补判结果只用于动作，不显示固定或伪造台词。</w:t>
      </w:r>
    </w:p>
    <w:p>
      <w:r>
        <w:t>授权规范：新任务必须绑定当前角色、账号、会话、消息与回合；角色自主点单必须是当前真实模型明确输出的结构化主动关心动作，不能由饿了、没吃饭等关键词直接启动。</w:t>
      </w:r>
    </w:p>
    <w:p>
      <w:r>
        <w:t>续接规范：已有澄清先于新任务补判，回答必须沿用原 taskId 和原进度。同一 messageId 重复调用不得二次启动、二次搜索或重复加购。</w:t>
      </w:r>
    </w:p>
    <w:p>
      <w:r>
        <w:t>发布规范：网页、私人 Bundle、测试、版本号、维护文档和安装包同批更新。未做 Mac 编译、签名和真机验收时必须如实标注。</w:t>
      </w:r>
    </w:p>
    <w:p>
      <w:pPr>
        <w:pStyle w:val="Heading1"/>
      </w:pPr>
      <w:r>
        <w:t>v1062／1.0.185 外卖结构化动作兼容规范（2026-08-25）</w:t>
      </w:r>
    </w:p>
    <w:p>
      <w:r>
        <w:t>解析规范：前置动作检测与最终执行器必须接受同一组括号和分隔符格式。任何新增标签格式都必须用端到端测试证明从检测、规范化到执行完整可达。</w:t>
      </w:r>
    </w:p>
    <w:p>
      <w:r>
        <w:t>续接规范：起送价候选必须绑定原 taskId、角色、账号和会话。用户回答“都要”只能选择该任务里由角色明确列出的候选，不能把普通聊天食物名或平台任意商品当作授权。</w:t>
      </w:r>
    </w:p>
    <w:p>
      <w:r>
        <w:t>幂等规范：同一 messageId 重复处理不得二次搜索、二次加购或新建任务；完成、取消、过期任务不得恢复。</w:t>
      </w:r>
    </w:p>
    <w:p>
      <w:r>
        <w:t>保护规范：外卖修复不得改变普通角色回复、朋友圈回复、后台通知、远控字幕、共同生活或外置语音配置；未完成 Mac 与真机验证时必须如实标注。</w:t>
      </w:r>
    </w:p>
    <w:p>
      <w:pPr>
        <w:pStyle w:val="Heading1"/>
      </w:pPr>
      <w:r>
        <w:t>v1063／1.0.186 外卖角色同意直传规范（2026-08-25）</w:t>
      </w:r>
    </w:p>
    <w:p>
      <w:r>
        <w:t>触发规范：当前用户消息明确提出点吃的，当前真实角色回复明确同意，即可直接交给自动化。允许常见口语、只说商品和多件清单；不得要求固定完整商品名或固定一句同意词。</w:t>
      </w:r>
    </w:p>
    <w:p>
      <w:r>
        <w:t>安全规范：宽松只放在语言识别层，不放宽授权身份层。角色、账号、会话、turnId、messageId、当前消息和任务状态必须一致；普通聊天、明确拒绝、旧消息、重绘与后台恢复不能创建新任务。</w:t>
      </w:r>
    </w:p>
    <w:p>
      <w:r>
        <w:t>幂等规范：每次合法启动只生成一个 taskId；同 messageId 或同 actionKey 重复处理不得再次搜索、加购或新建任务。澄清回答续接原 taskId，不重新执行首单意图。</w:t>
      </w:r>
    </w:p>
    <w:p>
      <w:r>
        <w:t>回归规范：必须用可执行模拟覆盖从角色自然同意到真实 search 请求的整条链路，不能只断言函数或提示词存在。发布前同时检查普通角色回复、朋友圈回复、后台通知、远控字幕和外置语音配置未改路由。</w:t>
      </w:r>
    </w:p>
    <w:p>
      <w:pPr>
        <w:pStyle w:val="Heading1"/>
      </w:pPr>
      <w:r>
        <w:t>v1064／1.0.187 外卖续单与网关恢复规范（2026-08-25）</w:t>
      </w:r>
    </w:p>
    <w:p>
      <w:r>
        <w:t>续单规范：用户对起送价澄清的回答必须绑定原 taskId，保留原门店、原主商品和完成清单；不得重新执行首单意图，不得重复添加已完成商品。</w:t>
      </w:r>
    </w:p>
    <w:p>
      <w:r>
        <w:t>页面规范：平台加购、关闭购物车或切换规格后可能异步重绘。自动化必须先做有上限的被动重读，只有权威页面状态稳定后才能继续加购或结算；被动重读不得转化成新的搜索。</w:t>
      </w:r>
    </w:p>
    <w:p>
      <w:r>
        <w:t>金额规范：短缺金额不是起送门槛。存在购物车实付和短缺时，门槛为二者之和；没有可靠金额时应暂停说明，不能伪造阈值。</w:t>
      </w:r>
    </w:p>
    <w:p>
      <w:r>
        <w:t>网关规范：仅对通用、无具体业务错误的 HTTP 502 做一次同体同 taskId 重试；支付、取消和其他不可安全重复动作不得自动重试。发布前必须验证普通回复、朋友圈、后台通知、远控字幕和外置语音配置未受影响。</w:t>
      </w:r>
    </w:p>
    <w:p>
      <w:pPr>
        <w:pStyle w:val="Heading1"/>
      </w:pPr>
      <w:r>
        <w:t>v1065／1.0.188 外卖任务修订与错误分类规范（2026-08-25）</w:t>
      </w:r>
    </w:p>
    <w:p>
      <w:r>
        <w:t>修订规范：创建任务时修订为 1；每次系统新发出一个澄清问题只增加一次；用户回答该问题时沿用当前修订，不得再次增加。适配器应接受同修订的幂等重试或严格 +1 的新阶段，拒绝跳级。</w:t>
      </w:r>
    </w:p>
    <w:p>
      <w:r>
        <w:t>续单规范：澄清回答必须复用原 taskId、角色、账号、会话、门店、商品进度和已完成清单；不得重新执行 roleRequestIntent，不得重复主商品，不得从旧消息或页面恢复中创建新任务。</w:t>
      </w:r>
    </w:p>
    <w:p>
      <w:r>
        <w:t>错误规范：任务、修订、澄清、约束和状态冲突属于 HTTP 409；只有真实上游无响应或网关故障才是 502。界面必须保留可执行原因，不能把程序状态错误说成平台搜索不到。</w:t>
      </w:r>
    </w:p>
    <w:p>
      <w:r>
        <w:t>发布规范：至少测试同 taskId 幂等、完成/过期/取消不可恢复、普通聊天不触发、当前回合结构化动作可触发、澄清不新建任务，以及普通回复、朋友圈、后台通知、远控字幕和外置语音配置隔离。</w:t>
      </w:r>
    </w:p>
    <w:p>
      <w:pPr>
        <w:pStyle w:val="Heading1"/>
      </w:pPr>
      <w:r>
        <w:t>v1066／1.0.189 WebContent 性能取证与修复规范（2026-08-25）</w:t>
      </w:r>
    </w:p>
    <w:p>
      <w:r>
        <w:t>取证规范：偶发卡顿和发热必须优先取得 Instruments Time Profiler、Hangs 与 Thermal State；使用官方导出的表格或已符号化调用栈。未经符号化的原始地址不得直接映射为项目函数。</w:t>
      </w:r>
    </w:p>
    <w:p>
      <w:r>
        <w:t>因果规范：修改前必须同时给出热点调用链、首次出现时间与代码调度时间。只有三者吻合才进入修复；没有新变量时禁止重复放慢全部定时器、关闭后台能力或重写稳定链路。</w:t>
      </w:r>
    </w:p>
    <w:p>
      <w:r>
        <w:t>实现规范：高频或延迟定时器内不得重复构造 Intl formatter、正则、解析器或大对象；可由同设备本地日期完成时走无 Intl 快速路径，确需时区格式化时按稳定键缓存。不得用旧快照或伪数据冒充实时结果。</w:t>
      </w:r>
    </w:p>
    <w:p>
      <w:r>
        <w:t>保护规范：性能修复不得改变真实模型回复、朋友圈、APNs 与消息落库、远控字幕、伴生真实数据、通话、外置语音配置和共同相册。系统进度或固定文本不得冒充角色回复。</w:t>
      </w:r>
    </w:p>
    <w:p>
      <w:r>
        <w:t>发布规范：自动测试只能证明源码回归边界；MacReady 不等于已编译或真机已修好。版本、Bundle、Xcode build、安装说明、维护记录和 ZIP 必须一致，真机结果需单独记录。</w:t>
      </w:r>
    </w:p>
    <w:p>
      <w:pPr>
        <w:pStyle w:val="Heading1"/>
      </w:pPr>
      <w:r>
        <w:t>v1067／1.0.190 私人 WebContent 性能修复规范（2026-08-25）</w:t>
      </w:r>
    </w:p>
    <w:p>
      <w:r>
        <w:t>证据门槛：偶发卡顿发热必须以同一安装版本的 Time Profiler、Hangs 和 Thermal State 为准；调用栈、持续时间和用户复现时间必须能互相对应。没有新证据时禁止重复修改同一处。</w:t>
      </w:r>
    </w:p>
    <w:p>
      <w:r>
        <w:t>完整性门槛：修复某个 Intl 入口后，必须静态搜索和动态拦截私人 App 的其余 Intl/toLocaleString 热路径；只修一处但仍有同类入口时，不得称为根因已修复。网页版需要的国际化能力应单独保留。</w:t>
      </w:r>
    </w:p>
    <w:p>
      <w:r>
        <w:t>恢复门槛：WKWebView WebContent 终止可以重载，但必须限制次数、保留原生权威存档并禁止清数据；禁止无上限重载造成更严重发热和闪屏。</w:t>
      </w:r>
    </w:p>
    <w:p>
      <w:r>
        <w:t>保护边界：不得修改真实模型回复、朋友圈真实回复、APNs 与消息落库、远控真实字幕、伴生真实数据、通话、内外置语音配置、共同相册和私人/网页能力隔离。系统文字不得冒充 AI，旧快照不得冒充实时数据。</w:t>
      </w:r>
    </w:p>
    <w:p>
      <w:r>
        <w:t>发布门槛：版本号、网页壳、私人 Bundle、Xcode marketing/build、维护记录、自动测试和 ZIP 必须一致；使用显式文件列表提交，禁止 git add -A、git clean、reset --hard 和整版旧文件覆盖。MacReady 不等于 Mac 编译或真机验证。</w:t>
      </w:r>
    </w:p>
    <w:p>
      <w:r>
        <w:br w:type="page"/>
      </w:r>
    </w:p>
    <w:p>
      <w:r>
        <w:rPr>
          <w:b/>
        </w:rPr>
        <w:t>v1069／私人 1.0.193 WKWebView 卡顿发热修改规范（2026-08-25）</w:t>
      </w:r>
    </w:p>
    <w:p>
      <w:r>
        <w:t>私人 App 出现混合页面、白屏和屏保跳转时，先区分 WebContent 终止恢复、内存增长、同步大数据扫描和页面本身未统一改版；不得把视觉差异直接写成缓存命中。</w:t>
      </w:r>
    </w:p>
    <w:p>
      <w:r>
        <w:t>WebContent 恢复必须重新打开当前安装包内确定的本地入口，且自动恢复次数和时间窗口必须有硬上限。禁止连续 reload、无界重试或用重建 WKWebView 掩盖根因。</w:t>
      </w:r>
    </w:p>
    <w:p>
      <w:r>
        <w:t>性能修复只能释放可重建的内存副本，禁止删除真实聊天、图片、语音、共同相册、朋友圈、外置语音配置、后台消息回执或原生主存档。存储诊断不得为了计算大小遍历并反序列化全部媒体值。</w:t>
      </w:r>
    </w:p>
    <w:p>
      <w:r>
        <w:t>所有共享 app.js 变更必须由私人原生环境门控，公开网页执行原路线。发布前必须校验根 app.js 与 PhoneWeb.bundle/app.js、完整自动测试、明确 iOS 构建号；Windows 通过不能代替 Mac 编译和真实 iPhone 长时间验收。</w:t>
      </w:r>
    </w:p>
    <w:p>
      <w:r>
        <w:br w:type="page"/>
      </w:r>
    </w:p>
    <w:p>
      <w:r>
        <w:rPr>
          <w:b/>
        </w:rPr>
        <w:t>v1070／私人 1.0.194 发布编号规范（2026-08-25）</w:t>
      </w:r>
    </w:p>
    <w:p>
      <w:r>
        <w:t>已经公开给用户识别或已经生成安装包的候选版本，不得再次沿用同一网页版本和同一私人 iOS 构建号。纠正包必须同时拥有新的网页核心号、iOS marketing version、build number、缓存号、安装说明和独立交付目录。</w:t>
      </w:r>
    </w:p>
    <w:p>
      <w:r>
        <w:t>纯版本纠正只能做机械标识更新和回归测试，不得混入业务逻辑修改。旧安装包、Git 提交和维护记录必须保留，禁止用同名新包静默覆盖历史恢复资料。</w:t>
      </w:r>
    </w:p>
    <w:p>
      <w:pPr>
        <w:pStyle w:val="Heading1"/>
      </w:pPr>
      <w:r>
        <w:t>2026-08-27 v1078 时间、约会承接、记忆与真人聊天修复</w:t>
      </w:r>
    </w:p>
    <w:p>
      <w:r>
        <w: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w:t>
      </w:r>
    </w:p>
    <w:p>
      <w:r>
        <w:t>转账方向规则：_transferReceipt 是结算结果，不是新转账。任何模型历史、线下统一时间线或查手机上下文都应把它标为 system/event，并明确原始付款方、收款或退还结果；禁止仅依据 receipt.role 套用“我给你转了”。</w:t>
      </w:r>
    </w:p>
    <w:p>
      <w:r>
        <w:t>一次性约会规则：结束操作必须同时写入 endedAt 持久事实、保存、退出现场并调度真实模型线上承接；共同生活仍是独立长期模式。约会承接模型失败时可同路线纠正一次，但不得使用固定深情台词兜底。</w:t>
      </w:r>
    </w:p>
    <w:p>
      <w:r>
        <w: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w:t>
      </w:r>
    </w:p>
    <w:p>
      <w:r>
        <w:t>真人群聊规则：成员退出和群主解散必须分开。退出 RPC 必须验证本人 secret、锁定群资料、拒绝群主自退，只删除本人 membership；客户端成功后才清理本人本地群数据，不能影响其他成员。</w:t>
      </w:r>
    </w:p>
    <w:p>
      <w:r>
        <w:br w:type="page"/>
      </w:r>
    </w:p>
    <w:p>
      <w:r>
        <w:rPr>
          <w:b/>
        </w:rPr>
        <w:t>v1079｜描述卡完整显示与积分红包确认规范（2026-08-27）</w:t>
      </w:r>
    </w:p>
    <w:p>
      <w:r>
        <w:t>图文照片卡不得用固定高度、max-height、line-clamp、ellipsis 或隐藏溢出截断正文。标题可以固定高度，但正文必须参与卡片自动布局；超出当前屏幕时由聊天容器滚动，不能让后半段文字不可见。</w:t>
      </w:r>
    </w:p>
    <w:p>
      <w:r>
        <w:t>图文描述是图片事实，不是普通文本占位。模型历史必须明确 image/textCard 语义，并限制角色只依据描述回应；有真实生图配置时不得降级成图文卡。</w:t>
      </w:r>
    </w:p>
    <w:p>
      <w:r>
        <w:t>积分兑换券只有在真实卡片明确显示未兑换、且真实兑换弹窗出现时才能点击兑换。必须优先点精确 DOM 控件，不能误点吸底栏或装饰子元素；没有弹窗不得猜测兑换。</w:t>
      </w:r>
    </w:p>
    <w:p>
      <w:r>
        <w:t>红包兑换、选中、返回结算和总价核验是同一事务。任一步失败、状态不确定或平台报错都必须停止，绝不能为了完成点单而按原价继续进入提交或支付。</w:t>
      </w:r>
    </w:p>
    <w:p>
      <w:r>
        <w:br w:type="page"/>
      </w:r>
    </w:p>
    <w:p>
      <w:r>
        <w:rPr>
          <w:b/>
        </w:rPr>
        <w:t>v1080｜订单卡片后角色回执与付款真值规范（2026-08-27）</w:t>
      </w:r>
    </w:p>
    <w:p>
      <w:r>
        <w:t>真实订单卡片和角色自然回复是两个职责：卡片负责展示真实订单字段，角色回复负责以本人第一人称承认自己完成点单。不得用“卡片已展示结果”诱导模型沉默。</w:t>
      </w:r>
    </w:p>
    <w:p>
      <w:r>
        <w:t>订单提交事实必须走不会被普通 proactive 忙碌门禁丢弃的可靠功能事件队列；允许延后，不允许伪造固定台词。真实模型首次空输出时最多按现有机制重试一次。</w:t>
      </w:r>
    </w:p>
    <w:p>
      <w:r>
        <w:t>automatic:false 或 pending_payment 不能改写成 paid。只有平台 status 达到 paid 或后续配送状态，才允许角色声称付款完成；否则只能说已点好或已下单。</w:t>
      </w:r>
    </w:p>
    <w:p>
      <w:r>
        <w:t>角色回执严禁发出“自己去付款”“快去付款”等命令，不得暴露卡片、二维码、付款入口、收银台或待付款等内部界面词。</w:t>
      </w:r>
    </w:p>
    <w:p>
      <w:r>
        <w:br w:type="page"/>
      </w:r>
    </w:p>
    <w:p>
      <w:r>
        <w:rPr>
          <w:b/>
        </w:rPr>
        <w:t>v1081｜自然外卖意图与首页套餐边界规范（2026-08-27）</w:t>
      </w:r>
    </w:p>
    <w:p>
      <w:r>
        <w:t>自然外卖解析应支持通用“品牌的商品，规格”结构，不得靠单一品牌白名单；只有当前角色点单回合、商品具有食物语义且尾部规格属于受限白名单时才能直接启动或补全残缺动作。</w:t>
      </w:r>
    </w:p>
    <w:p>
      <w:r>
        <w:t>历史陈述、否定/取消和评价询问必须在显式解析与隐藏补判之前共同拦截。不能因为句子含品牌、饮品或食物名就创建真实任务。</w:t>
      </w:r>
    </w:p>
    <w:p>
      <w:r>
        <w:t>首页限定套餐必须优先使用首页真实卡片，不得在店内搜索套餐名。工作流说明、禁止重复单点等文字不能被解析成独立加购；只有套餐未覆盖的明确食品项才允许继续搜索。</w:t>
      </w:r>
    </w:p>
    <w:p>
      <w:r>
        <w:t>自动测试通过只能证明解析和页面状态机约束。门店打烊时未执行的真实规格选择必须写成待验收，禁止把九珍果汁饮料或爆汁三柠茶的“选规格”写成已完成。</w:t>
      </w:r>
    </w:p>
    <w:p>
      <w:r>
        <w:br w:type="page"/>
      </w:r>
    </w:p>
    <w:p>
      <w:r>
        <w:rPr>
          <w:b/>
        </w:rPr>
        <w:t>v1082｜伴生消息送达与后台时间规范（2026-08-27）</w:t>
      </w:r>
    </w:p>
    <w:p>
      <w:r>
        <w:t>共同生活状态不能作为伴生后台文字消息的服务器暂停条件或客户端收件阻塞条件。已生成消息必须先成功写入并持久化，再确认服务器收件；不得留在队列中等待用户关闭共同生活。</w:t>
      </w:r>
    </w:p>
    <w:p>
      <w:r>
        <w:t>文字畅通与场景事实必须分离：共同生活期间允许伴生文字送到线上聊天，但角色仍必须知道双方正在共同生活，不能虚构异地、分居、久未见、等待落地或催回复。此规则不授权后台自行来电。</w:t>
      </w:r>
    </w:p>
    <w:p>
      <w:r>
        <w:t>角色当前时间必须来自本轮实际读取的后台时钟，不得沿用系统提示、聊天记录、旧消息时间戳或模型猜测。初次生成前和最终发送前都要读取最新值，并按角色时区换算。</w:t>
      </w:r>
    </w:p>
    <w:p>
      <w:r>
        <w:t>当前几点或经过多久的误差在一至两分钟内允许自然表达；超过两分钟、提前跳整点或跨小时必须在发送前拦截，并只做一次真实模型纠正。纠正失败不得用固定台词冒充角色。日程、约定和未来时间不能被误判为当前时间。</w:t>
      </w:r>
    </w:p>
    <w:p>
      <w:r>
        <w:br w:type="page"/>
      </w:r>
    </w:p>
    <w:p>
      <w:r>
        <w:rPr>
          <w:b/>
        </w:rPr>
        <w:t>v1090｜自然外卖口头承诺与执行一致性规范（2026-08-27）</w:t>
      </w:r>
    </w:p>
    <w:p>
      <w:r>
        <w: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w:t>
      </w:r>
    </w:p>
    <w:p>
      <w:r>
        <w:t>用户明确的糖度、冰度、温度等规格是硬条件，补判和严格纠正均不得漏掉或改写。用户未给规格时才允许角色根据真实可用项选择，不能把“你现在选定的”之类占位文字发送给自动化。</w:t>
      </w:r>
    </w:p>
    <w:p>
      <w:r>
        <w:t>动作补判最多一次普通补判加一次严格格式纠正。两次都失败必须 fail-closed 并给出非角色系统诊断，明确没有连接后台或下单；不得无限重试、不得制造固定角色台词，也不得把角色拒绝改成同意。</w:t>
      </w:r>
    </w:p>
    <w:p>
      <w:r>
        <w:t>测试必须同时覆盖接受、拒绝、普通聊天、用户硬规格、首次无效后的单次纠正和两次失败的显式停止；真实后台、真实下单和付款验证必须与无副作用模拟结论分开记录。</w:t>
      </w:r>
    </w:p>
    <w:p>
      <w:r>
        <w:br w:type="page"/>
      </w:r>
    </w:p>
    <w:p>
      <w:r>
        <w:rPr>
          <w:b/>
        </w:rPr>
        <w:t>v1091｜忙碌门禁、时间线与媒体导入稳定规范（2026-08-27）</w:t>
      </w:r>
    </w:p>
    <w:p>
      <w:r>
        <w: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w:t>
      </w:r>
    </w:p>
    <w:p>
      <w:r>
        <w: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w:t>
      </w:r>
    </w:p>
    <w:p>
      <w:r>
        <w: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w:t>
      </w:r>
    </w:p>
    <w:p>
      <w:r>
        <w:t>视频不能以原始 video Blob 直接冒充音乐音频。必须先验证存在可支持音轨，再提取/解码、持久化并回读校验；失败时保留原歌单和歌词，不写空文件。旧记录的自修复也必须复用相同验证路径。</w:t>
      </w:r>
    </w:p>
    <w:p>
      <w:r>
        <w:t>版本机械替换必须使用文件白名单，禁止把媒体频率、分辨率或其他业务数字当作发布号替换。发布后必须在新缓存键下实际打开页面，不能只依据源文件断言新 UI 已加载。</w:t>
      </w:r>
    </w:p>
    <w:p/>
    <w:p>
      <w:r>
        <w:rPr>
          <w:rFonts w:ascii="Microsoft YaHei" w:hAnsi="Microsoft YaHei" w:eastAsia="Microsoft YaHei"/>
          <w:b/>
          <w:sz w:val="22"/>
        </w:rPr>
        <w:t>v1116：本机通话视频与自动记忆证据规范（2026-08-30）</w:t>
      </w:r>
    </w:p>
    <w:p>
      <w:r>
        <w:rPr>
          <w:rFonts w:ascii="Microsoft YaHei" w:hAnsi="Microsoft YaHei" w:eastAsia="Microsoft YaHei"/>
        </w:rPr>
        <w:t>角色通话循环视频不得进入核心 JSON、localStorage 大对象、云快照或 base64；必须使用当前设备 IndexedDB Blob。替换时先写入并回读核对大小，再保存引用，最后删除旧 Blob；任一步失败都恢复旧引用并保留旧文件。</w:t>
      </w:r>
    </w:p>
    <w:p>
      <w:r>
        <w:rPr>
          <w:rFonts w:ascii="Microsoft YaHei" w:hAnsi="Microsoft YaHei" w:eastAsia="Microsoft YaHei"/>
        </w:rPr>
        <w: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w:t>
      </w:r>
    </w:p>
    <w:p>
      <w:r>
        <w:rPr>
          <w:rFonts w:ascii="Microsoft YaHei" w:hAnsi="Microsoft YaHei" w:eastAsia="Microsoft YaHei"/>
        </w:rPr>
        <w: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w:t>
      </w:r>
    </w:p>
    <w:p>
      <w:r>
        <w:rPr>
          <w:rFonts w:ascii="Microsoft YaHei" w:hAnsi="Microsoft YaHei" w:eastAsia="Microsoft YaHei"/>
        </w:rPr>
        <w:t>验证必须同时覆盖有效偏好、纪念日、宠物等可核事实，以及疑问句、半截粗口、无证据数字和仅标签无可见回复等拒绝样例；还要核对根网页与私人 Bundle 业务文件逐字一致，并用实际浏览器点按设置入口和视频通话大小画面。</w:t>
      </w:r>
    </w:p>
    <w:p/>
    <w:p>
      <w:r>
        <w:rPr>
          <w:b/>
        </w:rPr>
        <w:t>朋友伴生程序 app.asar.unpacked 依赖规范（2026-08-30）</w:t>
      </w:r>
    </w:p>
    <w:p>
      <w:r>
        <w:rPr>
          <w:rFonts w:ascii="Microsoft YaHei" w:hAnsi="Microsoft YaHei" w:eastAsia="Microsoft YaHei"/>
        </w:rPr>
        <w: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w:t>
      </w:r>
    </w:p>
    <w:p>
      <w:r>
        <w:rPr>
          <w:rFonts w:ascii="Microsoft YaHei" w:hAnsi="Microsoft YaHei" w:eastAsia="Microsoft YaHei"/>
        </w:rPr>
        <w:t>朋友账号、完整地址和 Cookie 的现场验收只能在朋友自己的电脑、配对和专用 Edge 中完成。维护端可以证明安装结构、签名和模块解析，但不能用模拟 CDP 或维护端未配对界面冒充朋友真实地址确认成功。</w:t>
      </w:r>
    </w:p>
    <w:p/>
    <w:p>
      <w:pPr>
        <w:pStyle w:val="Heading1"/>
      </w:pPr>
      <w:r>
        <w:t>v1127｜社交回复、设置持久化与世界书组织规范（2026-09-01）</w:t>
      </w:r>
    </w:p>
    <w:p>
      <w:r>
        <w:t>设置保存规范：任何显示“已保存”的时间段或角色设置都必须等待真实持久化成功；失败时恢复该次操作前的全部相关字段。跨午夜时间段可以存在，但开始与结束相同、时间格式无效或目标记录已删除时不得写入。</w:t>
      </w:r>
    </w:p>
    <w:p>
      <w:r>
        <w: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w:t>
      </w:r>
    </w:p>
    <w:p>
      <w:r>
        <w:t>作者识别与并发规范：历史本人评论应通过公开昵称或公开头像兼容识别；发送前后均需复核帖子、评论、角色和页面仍存在。相同评论同一时刻只允许一个角色回复请求，重复结果不得再次落盘。</w:t>
      </w:r>
    </w:p>
    <w:p>
      <w:r>
        <w:t>组织元数据规范：世界书分类只用于查看和管理，不得改变角色作用范围、条目排序、命中规则、注入正文或模型提示。删除分类只能解除归类，不能删除或重排条目；导入内容默认进入未分类。</w:t>
      </w:r>
    </w:p>
    <w:p>
      <w:r>
        <w:t>网页同版本热修复规范：保持用户要求的版本号时，必须同步更新 Service Worker 缓存键、hotfix 标识和所有网页入口查询参数，并在推送后从线上实际读取新标识与关键功能；只检查本地源码或 Git 提交不能证明旧缓存已更新。</w:t>
      </w:r>
    </w:p>
    <w:p>
      <w:pPr>
        <w:pStyle w:val="Heading1"/>
      </w:pPr>
      <w:r>
        <w:t>安卓网页启动与模型路线诊断规范（2026-09-02）</w:t>
      </w:r>
    </w:p>
    <w:p>
      <w:r>
        <w:t>公开网页兼容规范：单一关键脚本必须通过旧安卓解析门槛，不得引入可选链、空值合并或正则后向断言等会在执行前阻断整份脚本的语法；需要 flatMap、matchAll 等较新运行时能力时，必须先提供有界回退并增加静态回归测试。</w:t>
      </w:r>
    </w:p>
    <w:p>
      <w:r>
        <w: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w:t>
      </w:r>
    </w:p>
    <w:p>
      <w:r>
        <w: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w:t>
      </w:r>
    </w:p>
    <w:p>
      <w:r>
        <w:t>发布范围规范：本类公开网页专属修复只更新网页入口、网页缓存身份和对应测试，不同步私人 PhoneWeb.bundle，也不得把网页自动测试写成私人安装包交付证据。</w:t>
      </w:r>
    </w:p>
    <w:p>
      <w:pPr>
        <w:pStyle w:val="Heading1"/>
      </w:pPr>
      <w:r>
        <w:t>顶部状态连续性规范（2026-09-02）</w:t>
      </w:r>
    </w:p>
    <w:p>
      <w:r>
        <w:t>顶部心情、状态条等持续型界面不得把一次辅助模型请求失败解释为状态已不存在。已有最后确认值时继续显示；只有新的有效结果可以替换，用户主动关闭或明确清空才能隐藏。</w:t>
      </w:r>
    </w:p>
    <w:p>
      <w:r>
        <w:t>失败时间、错误原因和重试状态属于诊断元数据，不得直接充当业务值的删除条件。需要防止旧值冒充本轮新结果时，应保留值并区分时间来源，而不是制造闪烁。</w:t>
      </w:r>
    </w:p>
    <w:p>
      <w:r>
        <w:t>持续显示不得制造固定角色内容。若从未取得有效角色心声，界面保持空白；若已有有效心声，显示时不得声称它是本轮刚产生的内容。</w:t>
      </w:r>
    </w:p>
    <w:p>
      <w:r>
        <w:t>网页和私人版本共有修复可以同步代码，但发布顺序必须服从用户确认。本轮网页先推送，私人候选不推送、不打包，不能用网页线上成功代替私人安装包验收。</w:t>
      </w:r>
    </w:p>
    <w:p>
      <w:r>
        <w:br w:type="page"/>
      </w:r>
    </w:p>
    <w:p>
      <w:pPr>
        <w:pStyle w:val="Heading1"/>
      </w:pPr>
      <w:r>
        <w:rPr>
          <w:rFonts w:ascii="Microsoft YaHei" w:hAnsi="Microsoft YaHei"/>
          <w:sz w:val="32"/>
        </w:rPr>
        <w:t>新增规则｜共同生活多人说话人与来客记忆</w:t>
      </w:r>
    </w:p>
    <w:p>
      <w:r>
        <w:rPr>
          <w:rFonts w:ascii="Microsoft YaHei" w:hAnsi="Microsoft YaHei"/>
          <w:sz w:val="21"/>
        </w:rPr>
        <w:t>1. 多人现场不得继续使用“非 user 即主角”的二元推断。每条消息必须保存稳定 actorType；渲染、摘要、日记、后台主动消息和跨渠道承接必须使用同一说话人映射。</w:t>
      </w:r>
    </w:p>
    <w:p>
      <w:r>
        <w:rPr>
          <w:rFonts w:ascii="Microsoft YaHei" w:hAnsi="Microsoft YaHei"/>
          <w:sz w:val="21"/>
        </w:rPr>
        <w:t>2. 多人模式关闭时，正常两人共同生活必须调用原发送与渲染链；待演人物不能获得 joinedSeq，也不能读到关闭期间的内容。存在历史配角消息时必须继续显示历史署名，禁止为恢复旧界面而抹掉说话人。</w:t>
      </w:r>
    </w:p>
    <w:p>
      <w:r>
        <w:rPr>
          <w:rFonts w:ascii="Microsoft YaHei" w:hAnsi="Microsoft YaHei"/>
          <w:sz w:val="21"/>
        </w:rPr>
        <w:t>3. 微信来客记忆只允许覆盖一次真实入场区间，使用 episodeId 幂等写入该来客自己的长期总结；未正式入场、空现场、角色已删除均不得编造总结。失败可以重试，但不能以系统固定文字伪装成角色记忆。</w:t>
      </w:r>
    </w:p>
    <w:p>
      <w:r>
        <w:rPr>
          <w:rFonts w:ascii="Microsoft YaHei" w:hAnsi="Microsoft YaHei"/>
          <w:sz w:val="21"/>
        </w:rPr>
        <w:t>4. 主角优先和配角上限必须在执行层验证：没有本轮主角真实气泡就不生成配角；每轮最多一名配角；配角台词字符数不得超过本轮主角真实台词总字符数。提示词只能补充，不能代替硬门禁。</w:t>
      </w:r>
    </w:p>
    <w:p>
      <w:r>
        <w:rPr>
          <w:rFonts w:ascii="Microsoft YaHei" w:hAnsi="Microsoft YaHei"/>
          <w:sz w:val="21"/>
        </w:rPr>
        <w:t>5. 共享功能先私人交付时，根目录与 PhoneWeb.bundle 必须包含同字节功能脚本并使用同一新网页候选版本；可以不上传网页，但不得用“私人专属”掩盖网页版缺失。私人包还必须反向核对并保留上一个私人修复链。</w:t>
      </w:r>
    </w:p>
    <w:p>
      <w:r>
        <w:br w:type="page"/>
      </w:r>
    </w:p>
    <w:p>
      <w:r>
        <w:rPr>
          <w:rFonts w:ascii="等线" w:hAnsi="等线" w:eastAsia="等线"/>
          <w:b/>
          <w:sz w:val="28"/>
        </w:rPr>
        <w:t>2026-09-04：多人共同生活界面、顺序与语言校验规范</w:t>
      </w:r>
    </w:p>
    <w:p>
      <w:pPr>
        <w:pStyle w:val="ListBullet"/>
      </w:pPr>
      <w:r>
        <w:rPr>
          <w:rFonts w:ascii="等线" w:hAnsi="等线" w:eastAsia="等线"/>
          <w:sz w:val="21"/>
        </w:rPr>
        <w:t>可选多人模式不得永久压缩聊天区。完整管理必须收进共同生活设置；关闭后必须直接调用原双人 renderCohab，不能仅用 CSS 隐藏新元素。</w:t>
      </w:r>
    </w:p>
    <w:p>
      <w:pPr>
        <w:pStyle w:val="ListBullet"/>
      </w:pPr>
      <w:r>
        <w:rPr>
          <w:rFonts w:ascii="等线" w:hAnsi="等线" w:eastAsia="等线"/>
          <w:sz w:val="21"/>
        </w:rPr>
        <w:t>说话顺序由执行层按本轮 addressTo 重排：主角/所有人目标由主角先答；来客/路人目标由被点名者先答。提示词只能补充语义，不能代替执行层约束。</w:t>
      </w:r>
    </w:p>
    <w:p>
      <w:pPr>
        <w:pStyle w:val="ListBullet"/>
      </w:pPr>
      <w:r>
        <w:rPr>
          <w:rFonts w:ascii="等线" w:hAnsi="等线" w:eastAsia="等线"/>
          <w:sz w:val="21"/>
        </w:rPr>
        <w:t>配角生成结果必须进入和主角相同的消息队列、逐字显示与持久化流程；不得在模型返回后直接另行插入完整段落。配角可见台词长度必须以主角本轮真实可见台词为上限。</w:t>
      </w:r>
    </w:p>
    <w:p>
      <w:pPr>
        <w:pStyle w:val="ListBullet"/>
      </w:pPr>
      <w:r>
        <w:rPr>
          <w:rFonts w:ascii="等线" w:hAnsi="等线" w:eastAsia="等线"/>
          <w:sz w:val="21"/>
        </w:rPr>
        <w:t>人物关系必须同时携带“该角色是谁”和“该角色如何称呼对方”。昵称只做身份定位，不得替代丈母娘/女婿等关系视角；退场总结要从来客第一人称复核人物归属。</w:t>
      </w:r>
    </w:p>
    <w:p>
      <w:pPr>
        <w:pStyle w:val="ListBullet"/>
      </w:pPr>
      <w:r>
        <w:rPr>
          <w:rFonts w:ascii="等线" w:hAnsi="等线" w:eastAsia="等线"/>
          <w:sz w:val="21"/>
        </w:rPr>
        <w:t>用户撤销气泡配色后，应删除可见颜色控件和气泡内联颜色覆盖，沿用原 CSS 模板；兼容旧存档字段可以读取但不得继续影响界面。</w:t>
      </w:r>
    </w:p>
    <w:p>
      <w:pPr>
        <w:pStyle w:val="ListBullet"/>
      </w:pPr>
      <w:r>
        <w:rPr>
          <w:rFonts w:ascii="等线" w:hAnsi="等线" w:eastAsia="等线"/>
          <w:sz w:val="21"/>
        </w:rPr>
        <w:t>非普通话语音的模型提示与输出校验要成对实现。粤语每一句原文都必须紧跟一行普通话翻译；一次真实纠正仍不合格时显示明确失败，禁止用系统固定文本冒充角色。</w:t>
      </w:r>
    </w:p>
    <w:p>
      <w:pPr>
        <w:pStyle w:val="ListBullet"/>
      </w:pPr>
      <w:r>
        <w:rPr>
          <w:rFonts w:ascii="等线" w:hAnsi="等线" w:eastAsia="等线"/>
          <w:sz w:val="21"/>
        </w:rPr>
        <w:t>网页可见诊断能力必须反向核对私人 Bundle 的入口、脚本加载顺序与实际按钮；私人版不得因独立 Bundle 结构遗漏网页已有功能。</w:t>
      </w:r>
    </w:p>
    <w:p>
      <w:pPr>
        <w:pStyle w:val="Heading1"/>
      </w:pPr>
      <w:r>
        <w:t>2026-09-05：主动消息轮次、异步对象与显式清单防复发规则</w:t>
      </w:r>
    </w:p>
    <w:p>
      <w:r>
        <w:t>主动消息不得仅凭最后一条 user 文本判断待回复。必须同时核对该 user 之后是否已有角色回复、该轮是否已标记完成、消息时间是否可解析，以及采用的上下文来源是否为更新版本。scheduled 的重复补答最多真实纠正一次后静默；reply_handoff 必须作为真实未完成回复单独验证，禁止共用静默分支。</w:t>
      </w:r>
    </w:p>
    <w:p>
      <w:r>
        <w:t>任何允许用户在生成期间继续切换的对象选择器，都不得在异步回调里重新读取全局当前值。发送动作必须生成不可变轮次快照，提示词、执行对象、首答顺序、持久化和错误提示使用同一个快照。快照目标失效时应明确停止，不得悄悄替换成默认角色。</w:t>
      </w:r>
    </w:p>
    <w:p>
      <w:r>
        <w:t>外卖中的显式商品清单优先级高于套餐推荐和自主启发式。每个清单项须单独搜索、单独取得可验证候选并按品类去重；单品请求必须排除套餐、多件装和模糊同类。没有精确证据时失败关闭，不能为了继续流程擅自替换。</w:t>
      </w:r>
    </w:p>
    <w:p>
      <w:r>
        <w:t>共享发布必须反向核对网页入口和私人 PhoneWeb.bundle 的脚本、样式、版本参数及可见行为。每次使用新网页版本和新私人构建号；原生 API 未变化时不得无理由抬高桥协议。发布报告必须把云端部署、Windows 测试、Mac 编译、真机验收和真实平台操作分开表述。</w:t>
      </w:r>
    </w:p>
    <w:p>
      <w:pPr>
        <w:pStyle w:val="Heading1"/>
      </w:pPr>
      <w:r>
        <w:t>新增规则：私人键盘修复必须限定目标输入框并反向验证共享页面</w:t>
      </w:r>
    </w:p>
    <w:p>
      <w:r>
        <w:t>任何键盘 Bug 修改前，先列出共享 WKWebView、SwiftUI 根视图、viewport、滚动容器和焦点状态的全部消费者；明确目标页、非目标页和恢复路径。不能用局部页面现象推导全局壳层都需要改动。</w:t>
      </w:r>
    </w:p>
    <w:p>
      <w:r>
        <w:t>只有共同生活输入框异常时，不得全局替换 WKWebView 容器约束，不得给根视图新增全局键盘忽略规则，不得监听并强制重写 contentOffset，也不得修改所有页面共用的 visualViewport 行为。优先以稳定基线恢复非目标页面，再对目标 DOM 输入框做可撤销、可验证的最小作用域处理。</w:t>
      </w:r>
    </w:p>
    <w:p>
      <w:r>
        <w:t>每个临时状态必须覆盖正常结束和异常结束：blur、切换到另一输入框、键盘交互式隐藏、页面退出和 WebView 销毁都要恢复。测试必须证明状态只由目标输入框开启，且不会泄漏到微信、通话或其他编辑框。</w:t>
      </w:r>
    </w:p>
    <w:p>
      <w:r>
        <w:t>私人包发布门槛新增双向回归：共同生活至少重复三轮打开／收起／旁白切换；微信至少重复一轮进入聊天、打开键盘、输入、收起和再次打开。Windows 代码测试只能证明约束和作用域，真实 iPhone 动画没有验收时必须明确标为 Mac 待编译、真机待确认。</w:t>
      </w:r>
    </w:p>
    <w:p>
      <w:pPr>
        <w:pStyle w:val="Heading1"/>
      </w:pPr>
      <w:r>
        <w:t>新增规则 键盘基线对照与最后消息验收</w:t>
      </w:r>
    </w:p>
    <w:p>
      <w:r>
        <w:t>修复键盘问题前必须建立逐版本矩阵，至少记录宿主安全区、viewport、fixed 或 absolute 定位、原生键盘约束、焦点调用和滚动控制。不得只拿一个旧版本整版覆盖，也不得在失败方案上继续叠加补丁。</w:t>
      </w:r>
    </w:p>
    <w:p>
      <w:r>
        <w:t>选择最终方案时，应从已知正常版本恢复一条完整布局链，再逐项保留后来与布局无关且已验证有效的改动。每个保留项必须说明它解决的现象及为什么不会重新引入共享页面回归。</w:t>
      </w:r>
    </w:p>
    <w:p>
      <w:r>
        <w:t>输入框验收不只看位置。聚焦前消息区必须位于最后一条；键盘出现时应由最后一条消息和输入栏一起稳定上移；收起时键盘、输入栏和内容应在同一系统动画内复位；首次与后续操作都不得出现额外弹跳、黑屏或停在旧消息。</w:t>
      </w:r>
    </w:p>
    <w:p>
      <w:r>
        <w:t>私人键盘修改必须反向检查微信、共同生活、线下约会、旁白切换和其他输入页。公开网页不在修复范围时必须保持字节零改动；私人包内也不得用共享原生容器对所有页面追加键盘通知、滚动开关、偏移重写或第二套动画时间线。</w:t>
      </w:r>
    </w:p>
    <w:p>
      <w:pPr>
        <w:pStyle w:val="Heading1"/>
      </w:pPr>
      <w:r>
        <w:t>新增规则 禁止在输入命中阶段改写滚动位置</w:t>
      </w:r>
    </w:p>
    <w:p>
      <w:r>
        <w:t>iOS WKWebView 的 textarea 在 touchstart、pointerdown 和原生 caret hit testing 完成前，不得同步改写任何祖先消息区或外层页面的 scrollTop、contentOffset、transform、bottom 或高度。</w:t>
      </w:r>
    </w:p>
    <w:p>
      <w:r>
        <w:t>同一物理触摸可能依次产生 touchstart、pointerdown 和 click；不得让多个入口重复执行布局或滚动副作用。去重不只检查业务动作次数，还必须检查几何状态是否被重复写入。</w:t>
      </w:r>
    </w:p>
    <w:p>
      <w:r>
        <w:t>需要默认显示最后一条消息时，应在页面进入或消息渲染完成阶段处理，不得把滚动校正塞进输入框触摸阶段。若用户主动停在旧消息，是否跳到底部应作为独立交互规则验证。</w:t>
      </w:r>
    </w:p>
    <w:p>
      <w:r>
        <w:t>私人线下修复不得复制微信整页布局。只能复用已证明与 DOM 结构无关的原则；修改前要核对消息滚动容器、输入栏兄弟关系、旁白或目标控件、fixed 或 absolute 祖先及宿主键盘策略。</w:t>
      </w:r>
    </w:p>
    <w:p>
      <w:pPr>
        <w:pStyle w:val="Heading1"/>
      </w:pPr>
      <w:r>
        <w:t>新增规则 同机正常输入区应先做坐标系差分</w:t>
      </w:r>
    </w:p>
    <w:p>
      <w:r>
        <w:t>同一 WKWebView 内若微信输入正常而共同生活异常，优先比较从 html、body、phone、page 到 textarea 的 fixed、absolute、transform、overflow 和 flex 链；在找出差分前不得继续叠加原生键盘通知或动画延时。</w:t>
      </w:r>
    </w:p>
    <w:p>
      <w:r>
        <w:t>修复光标坐标时，应让异常输入区复用正常输入区的几何原则，不复制业务 DOM 或视觉样式。必须证明公开网页、微信消息逻辑和其他页面没有被改写。</w:t>
      </w:r>
    </w:p>
    <w:p>
      <w:r>
        <w:t>键盘打开与收起出现两拍位移时，视为存在两个几何所有者。只保留 WebKit 与一个稳定祖先坐标基准；禁止同时使用 visualViewport、键盘 frame、scrollTop、contentOffset 或重复 focus 做补偿。</w:t>
      </w:r>
    </w:p>
    <w:p>
      <w:r>
        <w:t>输入栏按钮在键盘重排时必须阻止事件穿透。除 touchstart 或 pointerdown 去重外，还要覆盖 iOS 延迟 synthetic click，并仅在刚发生输入栏触摸时拦截后方消息，不能影响正常消息编辑。</w:t>
      </w:r>
    </w:p>
    <w:p>
      <w:r>
        <w:br w:type="page"/>
      </w:r>
    </w:p>
    <w:p>
      <w:pPr>
        <w:pStyle w:val="Heading1"/>
      </w:pPr>
      <w:r>
        <w:t>2026 09 06 v1190 情侣空间聊天与软件监管</w:t>
      </w:r>
    </w:p>
    <w:p>
      <w:r>
        <w:t>停留监管必须基于前台连续会话，不能把多次短停留相加；重绘不算重新进入；同一软件内换子页面不算再次打开，参与对象变化必须重置等待。计数与连续停留分开，且按设备本地日期清零。</w:t>
      </w:r>
    </w:p>
    <w:p>
      <w:r>
        <w:t>只知道对象和软件名称的权限不得读取对方正文或草稿。角色身份必须来自当前活动结构化参与者，不允许用软件名称或曾选过的默认角色推断伴侣在场。</w:t>
      </w:r>
    </w:p>
    <w:p>
      <w:r>
        <w:t>异步生成必须在实际发送前复查开关、绑定对象、账号、前台页面、参与者及新消息。权限关闭、页面退出或上下文改变使旧结果永久失效；不自动补发或用固定台词代替失败模型。</w:t>
      </w:r>
    </w:p>
    <w:p>
      <w:r>
        <w:t>非当前页面角色发起的独立反应须明确使用该角色模型路线，不能被游戏页面的模型选择覆盖。公共与私人脚本保持同字节，新资源必须加入两端入口、离线缓存及私人资源清单。</w:t>
      </w:r>
    </w:p>
    <w:p>
      <w:pPr>
        <w:pStyle w:val="Heading2"/>
      </w:pPr>
      <w:r>
        <w:t>2026-09-06 · v1191 网页监管触发修复</w:t>
      </w:r>
    </w:p>
    <w:p>
      <w:r>
        <w:t>具体已授权事件不应套用普通自主闲聊的所有门禁；只对真实并发操作保持互斥。区分停留前取消与已观察事件生成后的切页；撤权必须使用修订号防止关闭再打开复活旧请求。回归须覆盖真实时钟、真实模型接口解析及旧存档末条 user 状态；模拟 HTTP 服务通过不能冒充真实模型/真机验收。此次用户明确仅网页发布，版本包含检查只为网页1191/私人1190开放精确例外，下次私人发布须包含补丁。</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p>
      <w:pPr>
        <w:pStyle w:val="Heading2"/>
      </w:pPr>
      <w:r>
        <w:t>2026-09-06 · v1193 监管内心标签解析</w:t>
      </w:r>
    </w:p>
    <w:p>
      <w:r>
        <w: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w:t>
      </w:r>
    </w:p>
    <w:p>
      <w:r>
        <w: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w:t>
      </w:r>
    </w:p>
    <w:p>
      <w:r>
        <w: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w:t>
      </w:r>
    </w:p>
    <w:p>
      <w:r>
        <w:t>维护记录仅追加；本机缺少LibreOffice，页面渲染未验证。发布与线上版本以实际Git及部署检查为准。</w:t>
      </w:r>
    </w:p>
    <w:p>
      <w:pPr>
        <w:pStyle w:val="Heading2"/>
      </w:pPr>
      <w:r>
        <w:t>2026-09-06 · v1194 顶部心情有效内容保留</w:t>
      </w:r>
    </w:p>
    <w:p>
      <w:r>
        <w: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w:t>
      </w:r>
    </w:p>
    <w:p>
      <w:r>
        <w: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w:t>
      </w:r>
    </w:p>
    <w:p>
      <w:r>
        <w: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w:t>
      </w:r>
    </w:p>
    <w:p>
      <w:r>
        <w: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w:t>
      </w:r>
    </w:p>
    <w:p>
      <w:pPr>
        <w:pStyle w:val="Heading2"/>
      </w:pPr>
      <w:r>
        <w:t>2026-09-06 · v1195 触发计数与共同生活恢复</w:t>
      </w:r>
    </w:p>
    <w:p>
      <w:r>
        <w: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w:t>
      </w:r>
    </w:p>
    <w:p>
      <w:r>
        <w: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w:t>
      </w:r>
    </w:p>
    <w:p>
      <w:r>
        <w: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w:t>
      </w:r>
    </w:p>
    <w:p>
      <w:r>
        <w: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w:t>
      </w:r>
    </w:p>
    <w:p>
      <w:r>
        <w:t>工程规则：计数语义改变要迁移旧账本；请求生命周期必须覆盖正文读取并在恢复前台处理悬挂任务；取消不能进入自动重试，busy必须由任务最终清理。维护文档仅追加旧记录，段落已校验；本机缺少LibreOffice，未完成页面渲染。</w:t>
      </w:r>
    </w:p>
    <w:p>
      <w:pPr>
        <w:pStyle w:val="Heading2"/>
      </w:pPr>
      <w:r>
        <w:t>2026-09-06 v1196：内心格式与请求成本边界</w:t>
      </w:r>
    </w:p>
    <w:p>
      <w:r>
        <w:t>角色内心属于可缺失的附属显示；正文已正常时不得为了补齐内心再调用模型。先本地解析明确格式变体，无效值保留上一有效值；不得伪造角色内心。格式规范不能承诺模型百分之百遵守。</w:t>
      </w:r>
    </w:p>
    <w:p>
      <w:r>
        <w:t>通用拦截诊断不等于格式错误，必须对照原始候选、处理分支和实际请求数量定位原因。涉及调用成本的回归必须运行完整回复链并等待真正的生成结束；按钮包装器返回不代表消息已经送达。版本更新应审查非版本数字与颜色，不能仅全局替换后就发布。</w:t>
      </w:r>
    </w:p>
    <w:p>
      <w:pPr>
        <w:pStyle w:val="Heading2"/>
      </w:pPr>
      <w:r>
        <w:t>2026-09-06 · v1197 共同生活设置内模型与路线诊断</w:t>
      </w:r>
    </w:p>
    <w:p>
      <w:r>
        <w:t>通道诊断必须跟随实际请求上下文，不能用微信诊断冒充共同生活，也不能把主角线路冒充配角线路。当前配置与请求时配置分别呈现；未返回结束原因或用量时不猜测。</w:t>
      </w:r>
    </w:p>
    <w:p>
      <w:r>
        <w:t>诊断入口不得触发测试模型、重试或变更路线。记录必须白名单化，保留模型名、状态与规模即可，不记录正文、Key、接口地址或未经清洗的错误原文。</w:t>
      </w:r>
    </w:p>
    <w:p>
      <w:r>
        <w:t>共同生活设置会被私人拦截和多人剧场组件依次包装。新增入口必须验证最终DOM位于details内部且折叠隐藏，不能只对单一基础HTML字符串做位置断言。</w:t>
      </w:r>
    </w:p>
    <w:p>
      <w:pPr>
        <w:pStyle w:val="Heading2"/>
      </w:pPr>
      <w:r>
        <w:t>2026-09-06 · v1198 线上与共同生活请求规模详情</w:t>
      </w:r>
    </w:p>
    <w:p>
      <w:r>
        <w:t>请求规模详情必须与现有统计口径对账；字符、字节、tokens与费用不可混称。JSON格式和转义必须计入，不得让分项合计小于或大于总数。</w:t>
      </w:r>
    </w:p>
    <w:p>
      <w:r>
        <w:t>统计必须在请求生成时取得快照，旧记录缺明细时明确不可恢复，不能用当前人设/设置伪造旧占比。分类若按章节判断，应明确口径并保留其他类别，不能假装精确追踪了每个原始字段。</w:t>
      </w:r>
    </w:p>
    <w:p>
      <w:r>
        <w:t>诊断只存分类/数值，详情中不要复制原始提示词、聊天原文或任意用户章节标题。验证线上和共同生活各自实际入口，详情只观察，不触发模型测试或重试。</w:t>
      </w:r>
    </w:p>
    <w:p>
      <w:pPr>
        <w:pStyle w:val="Heading2"/>
      </w:pPr>
      <w:r>
        <w:t>2026-09-06 v1199 外卖补判误触发及私人诊断归因</w:t>
      </w:r>
    </w:p>
    <w:p>
      <w:r>
        <w:t>诊断必须区分隐藏标签的正常处理、模型辅助动作判断和真正重写聊天。正常内心/记忆标签不能作为额外请求依据；不能把所有较早候选默认认定为未展示。补判按当前用户请求或当前可见承诺判断，隐藏元数据及未来回顾不构成当前外卖意图。保留付款/订单事实校验，不能为降耗而伪造动作或移除授权。</w:t>
      </w:r>
    </w:p>
    <w:p>
      <w:r>
        <w: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w:t>
      </w:r>
    </w:p>
    <w:p>
      <w:r>
        <w: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w:t>
      </w:r>
    </w:p>
    <w:p>
      <w:pPr>
        <w:pStyle w:val="Heading2"/>
      </w:pPr>
      <w:r>
        <w:t>2026-09-06 v1200 前后台回复接力互斥</w:t>
      </w:r>
    </w:p>
    <w:p>
      <w:r>
        <w: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w:t>
      </w:r>
    </w:p>
    <w:p>
      <w:r>
        <w: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w:t>
      </w:r>
    </w:p>
    <w:p>
      <w:r>
        <w: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w:t>
      </w:r>
    </w:p>
    <w:p>
      <w:r>
        <w: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w:t>
      </w:r>
    </w:p>
    <w:p>
      <w:r>
        <w: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w:t>
      </w:r>
    </w:p>
    <w:p>
      <w:pPr>
        <w:pageBreakBefore/>
        <w:keepNext/>
      </w:pPr>
      <w:r>
        <w:t xml:space="preserve">2026年9月6日 本地养成预览计时与恢复规则</w:t>
      </w:r>
    </w:p>
    <w:p>
      <w:r>
        <w:t xml:space="preserve">经过时间只能由专用结算器推进，持久化函数不能重置结算起点。状态或睡眠灯光模式切换前先按旧模式结算；累计结果应通过一次结算与分多次结算等价测试，保留离线结算上限和时间回拨高水位。</w:t>
      </w:r>
    </w:p>
    <w:p>
      <w:r>
        <w:t xml:space="preserve">健康惩罚或睡眠锁不能拦截恢复动作。用药、休息和食物耗尽后的恢复途径都应从实际界面验证可达；不能以强制点击绕过状态栏等遮挡来让测试通过。自动照顾取消后不得继续迟到喂食。</w:t>
      </w:r>
    </w:p>
    <w:p>
      <w:r>
        <w:t xml:space="preserve">本地演示明确标为演示，不冒充真实绑定角色；验证只能使用隔离测试存档，不能清空用户正在试玩的存档。整个人物画面验收优先于服装数量，未经视觉验收的拼接资产不标为完成。</w:t>
      </w:r>
    </w:p>
    <w:p>
      <w:pPr>
        <w:pageBreakBefore/>
        <w:keepNext/>
      </w:pPr>
      <w:r>
        <w:t xml:space="preserve">2026年9月6日 像素少女 P07 互动洗漱与用户音频</w:t>
      </w:r>
    </w:p>
    <w:p>
      <w:r>
        <w:t xml:space="preserve">演示中的可见鼠标只是本地可视动作执行器，应调用和手动相同的动作函数，不能只演动画而直接改最终状态；每段等待与拖拽检查取消令牌和页面可见性。镜子近景保持同一原人物素材，不独立换脸。</w:t>
      </w:r>
    </w:p>
    <w:p>
      <w:r>
        <w:t xml:space="preserve">普通上床动作不隐式改变灯光；如要自动关灯，应作为明确独立动作展示。默认音乐与用户歌单播放互斥，声音池有界；后台暂停，恢复时尊重用户暂停和静音设置。用户提供音频原样保留，不转传。</w:t>
      </w:r>
    </w:p>
    <w:p>
      <w:pPr>
        <w:pageBreakBefore/>
        <w:keepNext/>
      </w:pPr>
      <w:r>
        <w:t xml:space="preserve">2026年9月7日 像素少女接入边界</w:t>
      </w:r>
    </w:p>
    <w:p>
      <w:r>
        <w:t xml:space="preserve">动作随机不能打乱必要先后顺序，也不能绕过饱腹、库存、睡眠、低健康等门槛。随机药水或自动付费购买不属于普通喂食。执行中使用当前数值复验，不只相信生成时快照。</w:t>
      </w:r>
    </w:p>
    <w:p>
      <w:r>
        <w:t xml:space="preserve">iframe接入必须检查来源窗口、源站、会话、账号和绑定角色；普通界面刷新不应重建正在玩的子页，失效后必须提供可退出路径。沿用游戏时长统计，并排除绑定伴侣正在参与时的监管误触发。</w:t>
      </w:r>
    </w:p>
    <w:p>
      <w:r>
        <w:t xml:space="preserve">模型请求失败不自动多轮纠正；普通照顾错误与未来穿搭计划错误分别记录，周期检查不得反复覆盖当前反馈。自动安排与手动照顾同时发生要复用等待中的请求。</w:t>
      </w:r>
    </w:p>
    <w:p>
      <w:r>
        <w:t xml:space="preserve">任何网页关闭时的定时动作，必须明确预生成计划与重新打开补执行的边界；本地模拟模型和源文件一致不等于后台在线、真实模型、Mac编译或iPhone通过。用户暂停上传后不得提交推送。</w:t>
      </w:r>
    </w:p>
    <w:p>
      <w:r>
        <w:t xml:space="preserve">2026年9月7日 私人源码包归档规则：新增子目录不能仅靠顶层script标签校验；必须遍历已提交小游戏文件并与私人包逐个比对。打包只使用明确提交的源码，禁止用git add .带入本地预览、截图、旧安装包或临时目录。用户只授权私人打包时允许必要本地归档提交，但不能据此推送网页。原生Target和诊断版本均须一致，仍不得将源码ZIP称为可安装IPA。</w:t>
      </w:r>
    </w:p>
    <w:p>
      <w:r>
        <w:t xml:space="preserve">2026-09-07 新规则：小游戏独立模型请求不得隐式启用complete自动续写。整轮请求必须涵盖HTTP正文等待，超时后保留未结束任务互斥，丢弃迟到结果；不能仅靠iframe超时假装取消上游。后台存档失败必须提示，不把存档排队与交互响应串行绑定。file来源canvas导出必须验证实际照片生成；不得为局部相机功能扩大WebView全局文件访问权限。生成编码素材须逐字节核对原图，记录包体代价。睡姿/立绘等图像必须采用来源宽高比，不能分别按屏幕宽高任意拉伸。DOCX本次仅追加原XML并核对历史保留；本机无LibreOffice，视觉渲染未验证。</w:t>
      </w:r>
    </w:p>
    <w:p>
      <w:r>
        <w:t xml:space="preserve">2026年9月7日 v1204 私人衣柜整体试玩</w:t>
      </w:r>
    </w:p>
    <w:p>
      <w:r>
        <w:t xml:space="preserve">像素素材的透明杂点不能作为可见轮廓边界；先量实际alpha可见范围，修局部线头时禁止整体缩短眼线。独立预览接入正式小游戏必须逐项保留角色桥、账号隔离、持久化和file素材读取，不能用演示入口替换正式逻辑。必须从用户页面实际导出的配置生成默认值，并在包内核对每份素材和入口字节。</w:t>
      </w:r>
    </w:p>
    <w:p>
      <w:r>
        <w:t xml:space="preserve">2026年9月7日 v1205 自定义套装和发型白边修复</w:t>
      </w:r>
    </w:p>
    <w:p>
      <w:r>
        <w:t xml:space="preserve">修白边要区分透明边缘残底、浅色发圈和发丝高光，禁止统一删除浅色或整体缩小素材；保留原画布、锚点、RGB，记录alpha变化和保护区。自定义套装保存选中装扮的独立快照，禁止快照里嵌套整份套装列表；更新和删除必须有明确目标，不能按同名覆盖。原素材清单仅做白边修复时须显式兼容旧完整hash清单，不放开任意不匹配配置。</w:t>
      </w:r>
    </w:p>
    <w:p>
      <w:r>
        <w:t xml:space="preserve">嵌套iframe上的关闭按钮必须检查遮挡和未保存状态。自动换装不能盖掉用户正在编辑的搭配；只存实际执行记录，不把旧固定两套计划或随机执行结果冒充角色新生成的发言。真实模型上下文仅传当前绑定账号与角色的套装名字/事实。网页8点任务必须说明关闭App时不能准点执行。</w:t>
      </w:r>
    </w:p>
    <w:p>
      <w:r>
        <w: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w:t>
      </w:r>
    </w:p>
    <w:p>
      <w:r>
        <w:t xml:space="preserve">2026-09-07 v1205 自动角色选衣的边界</w:t>
      </w:r>
    </w:p>
    <w:p>
      <w:r>
        <w:t xml:space="preserve">按人设选择必须使用已绑定角色的真实模型线路与persona，所有资产白名单ID必须验证；程序随机结果不能冒充角色偏好。聊天上下文构建只读事实，不能嵌套触发另一次模型请求。异步父子层衣柜同步须用时段确认保护新状态，防初始化旧存档回写；正在编辑、账号变化、越过时段或用户微调后拒绝迟到结果。模型结果只改变服装和发型，不能重置用户五官及身体比例。</w:t>
      </w:r>
    </w:p>
    <w:p>
      <w:r>
        <w:t xml:space="preserve">2026年9月7日 v1205发布边界：已验收的完全相同运行内容从本地转上线可保留其候选版本；新源包首次使用新包名并拒绝覆盖。打包必须从干净提交归档，比对全部嵌套游戏资源及新增顶层metadata。Git推送成功不等于网站部署成功，应再核实远端流水线及正式入口。</w:t>
      </w:r>
    </w:p>
    <w:p>
      <w:r>
        <w:t xml:space="preserve">2026年9月7日 昵称提示：已有认证桥提供角色显示名称时直接复用，避免硬编码示例名或另建角色状态；名称作为纯文本写入，并检查初始提示与后续计时提示一致。小范围文案修改不改变照顾请求或持久化逻辑；网页与私人版本都应同步并给新版本号。网页ZIP与私人源码ZIP应分别核对真实运行资源，不能互相替代。</w:t>
      </w:r>
    </w:p>
    <w:p>
      <w:r>
        <w:br w:type="page"/>
      </w:r>
    </w:p>
    <w:p>
      <w:pPr>
        <w:pStyle w:val="Heading1"/>
      </w:pPr>
      <w:r>
        <w:rPr>
          <w:sz w:val="30"/>
        </w:rPr>
        <w:t>2026年9月8日 消息与小事簿修复 本地未发布</w:t>
      </w:r>
    </w:p>
    <w:p>
      <w:r>
        <w: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w:t>
      </w:r>
    </w:p>
    <w:p>
      <w:r>
        <w:t>原文实验不是取消功能权限。正文重复与格式过滤可关闭，真实设备授权、支付校验、会话/账号归属、后台消息或任务 ID 去重不得关闭。配置快照只传入需要展示给用户的角色请求，不能全局放开 JSON 动作决策、外卖、图片规划等辅助请求。后台功能须显式同步配置并另行部署，前端本地修改不等于已影响线上后台。</w:t>
      </w:r>
    </w:p>
    <w:p>
      <w:r>
        <w:t>涉及自主角色动作，生成入口必须固定角色人设和其独立模型路线；等待模型和媒体期间切账号、删除角色、替换对象时不得发布到新角色。不用当前页面选中人或错误回落弥补迟到结果。</w:t>
      </w:r>
    </w:p>
    <w:p>
      <w:r>
        <w:t>隐藏总结必须有本轮证据、正确说话者和作者归属。不能把用户愿望记成角色承诺；角色未实际说出的候选内容不得作为已承诺事实。只在消息已进入对应对话后收录，保留旧记录，不以未经核实的旧来源声称用户亲写。</w:t>
      </w:r>
    </w:p>
    <w:p>
      <w:r>
        <w:t>修改共享回复管线前列出网页与私人消费者，分别检查旧实现差异，不能把网页整文件覆盖私人性能或恢复逻辑。回归同时跑默认关闭与开启，并覆盖合法标签、未知正文、长重复文本、后台未完成回复、异步切号以及持久化。并行打包或 staging 可能覆盖本次逻辑，收尾必须复查实际文件，不能凭一次测试声明当前产物仍一致。</w:t>
      </w:r>
    </w:p>
    <w:p>
      <w:r>
        <w: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w:t>
      </w:r>
    </w:p>
    <w:p>
      <w:r>
        <w:br w:type="page"/>
      </w:r>
    </w:p>
    <w:p>
      <w:pPr>
        <w:pStyle w:val="Heading1"/>
      </w:pPr>
      <w:r>
        <w:t>2026年9月8日 v1209 分离网页与私人功能的汇总发布</w:t>
      </w:r>
    </w:p>
    <w:p>
      <w:r>
        <w:t>跨任务发布以当前有效成果为单位，不以“所有工作区”作为把旧整树覆盖最新版本的理由。私人源码可与网页源码一同入仓，但网页入口和静态网页包必须不包含私人功能。仓库公开性与运行功能隔离是两件事，不将 native 目录误称保密。</w:t>
      </w:r>
    </w:p>
    <w:p>
      <w:r>
        <w:t>打包前检查 ignored-but-required 文件。工作区文件存在和本地测试通过，不能代替 git 跟踪清单及最终 ZIP 的包含证明。所有用户可见共享脚本、样式、嵌套素材和双入口必须反向核对；保留私人核心的性能、恢复及原生差异，禁止用旧 staging 脚本从网页整包覆盖私人核心。</w:t>
      </w:r>
    </w:p>
    <w:p>
      <w:r>
        <w:t>新网页和私人产物都使用唯一新版本、新包名。Windows 产物仅为 Mac 待编译源码候选，尚无 Mac 编译签名和真实 iPhone 验收，不可称可运行私人交付。推送只自动尝试一次，线上 Pages 与单独的后台函数部署分别核实，不混淆提交、包生成与上线状态。</w:t>
      </w:r>
    </w:p>
    <w:p>
      <w:r>
        <w:br w:type="page"/>
      </w:r>
    </w:p>
    <w:p>
      <w:pPr>
        <w:pStyle w:val="Heading1"/>
      </w:pPr>
      <w:r>
        <w:t>2026年9月8日 v1210 核心聊天中断热修复</w:t>
      </w:r>
    </w:p>
    <w:p>
      <w:r>
        <w:t>用户于此次严重事故后明确要求保存长期规则：发布必须保护核心功能。每次修改先界定共享消费者；核心聊天必须跑真实入口并覆盖已有权限和已有存档、角色与账号隔离、默认及实验模式、可见送达、忙碌释放与状态恢复。测试必须先能捕获原故障，不能只凭语法通过、源码正则、默认空存档或测试总数宣布可发布。</w:t>
      </w:r>
    </w:p>
    <w:p>
      <w:r>
        <w:t>变量重命名和新上下文引用必须在实际函数作用域验证。共享函数的普通聊天、电话上下文、手动刷新及自动查看都要列入回归，网页和私人入口分别检查。最终包与线上资源另行反向验证；无法验证的真机路径必须披露，不能以绝对无Bug承诺替代证据。</w:t>
      </w:r>
    </w:p>
    <w:p>
      <w:r>
        <w:br w:type="page"/>
      </w:r>
    </w:p>
    <w:p>
      <w:pPr>
        <w:pStyle w:val="Heading1"/>
      </w:pPr>
      <w:r>
        <w:t>2026年9月8日 私人版后台模型拒绝说明隔离</w:t>
      </w:r>
    </w:p>
    <w:p>
      <w:r>
        <w:t>私人专属策略不得通过共享服务器默认分支影响网页：由私人入口明确同步标记，后端严格按 true 执行；同时测试无标记旧 profile 与网页原行为。新后台防护必须检查生成、动作、通知、收件、确认和持久化，不可只改气泡渲染。</w:t>
      </w:r>
    </w:p>
    <w:p>
      <w:r>
        <w:t>区分技术调用失败与角色本人的拒绝。明确的模型安全拒绝保留系统诊断，不制造角色台词，不以无限重试、供应商轮换或提示模型改写作为绕过手段。缺少触发请求时，分别记录已复现的漏投递原因和未确认的模型拒绝原因。</w:t>
      </w:r>
    </w:p>
    <w:p>
      <w:r>
        <w:br w:type="page"/>
      </w:r>
    </w:p>
    <w:p>
      <w:pPr>
        <w:pStyle w:val="Heading1"/>
      </w:pPr>
      <w:r>
        <w:t>2026年9月8日 v1211 北京时间与私人更新发布</w:t>
      </w:r>
    </w:p>
    <w:p>
      <w:r>
        <w:t>版本更新不可使用无上下文的纯数字替换：iOS编号可能与RGB色相、尺寸比例和业务测试数字碰撞。只更新明确版本字段与资源查询参数；同时核验私人源副本一致和历史安装文档不被错误提升。</w:t>
      </w:r>
    </w:p>
    <w:p>
      <w:r>
        <w:t>未完成草稿可以留在原位，但发布脚本必须列出精确排除文件，仅从已提交树生成产物，不能用宽泛忽略允许任意未跟踪文件混入。后台列表版本与记录不符时应下载实际源码核对，既不能盲覆盖，也不能仅以旧记录声明当前线上状态。</w:t>
      </w:r>
    </w:p>
    <w:p>
      <w:r>
        <w:br w:type="page"/>
      </w:r>
    </w:p>
    <w:p>
      <w:pPr>
        <w:pStyle w:val="Heading1"/>
      </w:pPr>
      <w:r>
        <w:t>2026年9月8日 纯英文拦截与心情格式 未发布</w:t>
      </w:r>
    </w:p>
    <w:p>
      <w:r>
        <w:t>正文语言过滤必须与原文开关独立，但不能全局套在所有模型请求上，避免误拦总结、模型连通测试、图像提示词或 JSON 字段。判断时排除心情和功能元数据，合法译文必须能参与正文判定。拦截须早于动作及通知；手动释放和后台旧队列也须核对。</w:t>
      </w:r>
    </w:p>
    <w:p>
      <w:r>
        <w:t>网页与私人入口可能同名不同路径，必须以实际请求与可见结果验证覆盖。只加强标签提示词不能宣称已保证模型永不格式出错；不能顺手修复用户明确暂缓的空回复、替换心情解析器或扩大中文出戏策略。</w:t>
      </w:r>
    </w:p>
    <w:p>
      <w:r>
        <w:br w:type="page"/>
      </w:r>
    </w:p>
    <w:p>
      <w:pPr>
        <w:pStyle w:val="Heading1"/>
      </w:pPr>
      <w:r>
        <w:t>2026年9月8日 v1212 请求故障诊断与简洁时间</w:t>
      </w:r>
    </w:p>
    <w:p>
      <w:r>
        <w:t>请求日志必须在发送前建立，失败和空响应保留原因；只记录成功结果不足以诊断。传输成功、正文提取成功和实际角色送达是不同阶段，不得互相替代。副作用观察不可增加调用或改变错误回退，存储配额失败不能中断核心聊天。复制诊断采用最小元数据，不自动包含聊天正文、响应片段和密钥。</w:t>
      </w:r>
    </w:p>
    <w:p>
      <w:r>
        <w:t>时间标签不能参与气泡正文的内在宽度计算。共享代码新增要核对私人真实入口，机械补丁必须带准确上下文；新增JS须显式入库并检查双入口和Service Worker引用。新版本同时核对所有资源查询、启动身份和恢复入口，再从干净提交打包。</w:t>
      </w:r>
    </w:p>
    <w:p>
      <w:r>
        <w:br w:type="page"/>
      </w:r>
    </w:p>
    <w:p>
      <w:pPr>
        <w:pStyle w:val="Heading1"/>
      </w:pPr>
      <w:r>
        <w:t>2026年9月8日 v1213 公开North迁移、云端快捷指令与素材恢复</w:t>
      </w:r>
    </w:p>
    <w:p>
      <w:r>
        <w:t>跨公开/私人迁移必须以实际商店二进制能力为边界，允许旧协议适配但不补造缺失元数据。新增共享模块必须镜像私人包并缓存校验；任一可选适配未加载时不得阻断核心聊天。</w:t>
      </w:r>
    </w:p>
    <w:p>
      <w:r>
        <w:t>云自动化需服务器幂等领取、事件去重、配额、独立主人鉴权、加密凭据和撤销检查。响应不确定不可自动再次生成扣费。入聊成功持久化后才能确认云收件，用户后来删除的消息不能被旧记录复活。</w:t>
      </w:r>
    </w:p>
    <w:p>
      <w:r>
        <w:t>SQL上线前在事务回滚中执行真实函数，不能以语法或源代码正则代替数据库执行验证。新增代码的浏览器测试应验证实际运行标志、隔离状态和失败回退。没有Mac/Xcode与真机证据，私人ZIP只能称待编译源码包。</w:t>
      </w:r>
    </w:p>
    <w:p>
      <w:r>
        <w:br w:type="page"/>
      </w:r>
    </w:p>
    <w:p>
      <w:pPr>
        <w:pStyle w:val="Heading1"/>
      </w:pPr>
      <w:r>
        <w:t>2026年9月9日 后台通知隐藏心情标签</w:t>
      </w:r>
    </w:p>
    <w:p>
      <w:r>
        <w:t>通知展示和同步原文必须分离。隐藏元数据应在通知拆句、条数限制和预览生成之前执行，不能删除 outbox 原文来解决锁屏泄漏，也不能只把预览清空后保留空通知。元数据独占结果应显式记录为无提示完成，不得误计为 APNs 实际发送或触发重复模型计费。</w:t>
      </w:r>
    </w:p>
    <w:p>
      <w:r>
        <w:t>只改变服务端通知时核对所有 sendAPNs / persistAndPush 调用者，并分别核对公开与私人云的现行源码。来电、普通动作预览、传输失败、幂等和前台心情同步都需回归。客户端字节未变则保持已发布版本与包，不制造无关新安装包。</w:t>
      </w:r>
    </w:p>
    <w:p>
      <w:r>
        <w:br w:type="page"/>
      </w:r>
    </w:p>
    <w:p>
      <w:pPr>
        <w:pStyle w:val="Heading1"/>
      </w:pPr>
      <w:r>
        <w:t>2026年9月9日 私人电量与睡眠刷新 v1214</w:t>
      </w:r>
    </w:p>
    <w:p>
      <w:r>
        <w:t>轻量快照内可以刷新UIDevice电量，不能把HealthKit、定位或Screen Time全量查询一起加入高频状态轮询。缓存的采集时间不能因传输包装而变新。被动页面刷新不得替用户开启健康权限；健康查询要保留频率限制、超时和失败旧值边界。</w:t>
      </w:r>
    </w:p>
    <w:p>
      <w:r>
        <w:t>不得把同步修复等同于健康统计差值修复。先区分读取时刻、样本来源与区间合计，不能固定补分钟。私人独立升级必须同时核对壳启动标识、APP_VER、核心资源URL、原生所有Target版本；未变共享资源继续采用原版本，公开版本不跟随私人升级。</w:t>
      </w:r>
    </w:p>
    <w:p>
      <w:pPr>
        <w:pStyle w:val="Heading2"/>
      </w:pPr>
      <w:r>
        <w:t>2026-09-09 公开版 DeviceActivityReport 同步规则</w:t>
      </w:r>
    </w:p>
    <w:p>
      <w:pPr>
        <w:spacing w:after="120"/>
      </w:pPr>
      <w:r>
        <w:t>1. 普通 App Store 授权为 approved 时，必须使用 DeviceActivityReport 扩展读取当日使用数据；不得因没有 approvedWithDataAccess 就把真实数据宣称为不可用。</w:t>
      </w:r>
    </w:p>
    <w:p>
      <w:pPr>
        <w:spacing w:after="120"/>
      </w:pPr>
      <w:r>
        <w:t>2. 主 App 只能接受 requestID 与当次请求一致且 generatedAt 不早于 requestedAt 的报告，不得把旧报告当成新同步成功。</w:t>
      </w:r>
    </w:p>
    <w:p>
      <w:pPr>
        <w:spacing w:after="120"/>
      </w:pPr>
      <w:r>
        <w:t>3. 可被情侣空间接受的屏幕时长载荷必须包含 usageDay、timeZone、usageRevision、generatedAt；缺失时不得用 0 充当真实值。</w:t>
      </w:r>
    </w:p>
    <w:p>
      <w:pPr>
        <w:spacing w:after="120"/>
      </w:pPr>
      <w:r>
        <w:t>4. APNs 后台命令必须优先处理；命令拉取失败不应无条件阻断已有当日快照的上传。可重试操作必须幂等，并在 iOS 后台时间窗内有界完成。</w:t>
      </w:r>
    </w:p>
    <w:p>
      <w:pPr>
        <w:spacing w:after="120"/>
      </w:pPr>
      <w:r>
        <w:t>5. 远程限额必须先确认 Family Controls 授权，启动监控时应明确决定当日已有使用时长是否计入；本项目的“每日限额”使用 includesPastActivity=true。</w:t>
      </w:r>
    </w:p>
    <w:p>
      <w:pPr>
        <w:pStyle w:val="Heading2"/>
      </w:pPr>
      <w:r>
        <w:t>2026年9月9日 私人锁定角色名字与批量解锁修复</w:t>
      </w:r>
    </w:p>
    <w:p>
      <w:r>
        <w:t>显示锁定发起人必须沿真实命令来源传递；不得只凭 actor 非空把主人操作归因角色，不凭空补旧事件来源。共享存储先写名字再应用锁定，并保留原子回滚和解锁清理。</w:t>
      </w:r>
    </w:p>
    <w:p>
      <w:r>
        <w:t>批量按钮语义必须在事件产生处保留：一次操作一个事件 ID，成员 ID 可审计；不可按相近时间合并多次独立操作。前后台投递应复用同一事件去重，提示回应整体而非名单，生成失败不以固定台词冒充批量角色回复。</w:t>
      </w:r>
    </w:p>
    <w:p>
      <w:r>
        <w:t>Word 本次仅追加并验证旧段落保留；缺少 soffice，未完成视觉渲染。项目说明、Bug记录、规范均已核对更新；启动说明没有新的入口规则，未改。</w:t>
      </w:r>
    </w:p>
    <w:p>
      <w:pPr>
        <w:pStyle w:val="Heading2"/>
      </w:pPr>
      <w:r>
        <w:t>2026年9月9日 v1216 网页与私人汇总发布</w:t>
      </w:r>
    </w:p>
    <w:p>
      <w:r>
        <w:t>用户授权将未打包修复及外卖新改动一起打包推送网页和私人，公开 North App 不打包。网页及私人内置 v1216，私人 iOS1.0.341（341），桥36。公开原生两文件及三个专属测试保留现场，不混入本次发布提交或包。</w:t>
      </w:r>
    </w:p>
    <w:p>
      <w:r>
        <w: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w:t>
      </w:r>
    </w:p>
    <w:p>
      <w:r>
        <w: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w:t>
      </w:r>
    </w:p>
    <w:p>
      <w:r>
        <w: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w:t>
      </w:r>
    </w:p>
    <w:p>
      <w:r>
        <w:t>本次私人仍为Mac待编译源码，不是IPA，尚未Mac编译签名或真实iPhone验收。Word仅追加并保留历史，环境无soffice，视觉渲染未完成。</w:t>
      </w:r>
    </w:p>
    <w:p>
      <w:pPr>
        <w:pStyle w:val="Heading2"/>
      </w:pPr>
      <w:r>
        <w:t>2026年9月9日 重新生成与前后台防重复规则</w:t>
      </w:r>
    </w:p>
    <w:p>
      <w:r>
        <w:t>凡涉及回复完成标记、源消息所有权或接力去重，必须额外验证重新生成、删除回复后手动恢复、失败重试及重载旧存档；首次回复成功不能代替完整生命周期验收。</w:t>
      </w:r>
    </w:p>
    <w:p>
      <w:r>
        <w:t>显式重新生成与后台旧消息重放必须区分。不应直接清空完成标记、改写用户消息ID或关闭全局去重。保留旧任务完成事实，只允许受限的新本地尝试；同时覆盖同源并发、迟到outbox、旧队列和账号/角色边界。真实夹具必须只计算模型HTTP请求，不混入取消后台任务等RPC。</w:t>
      </w:r>
    </w:p>
    <w:p>
      <w:pPr>
        <w:pStyle w:val="Heading2"/>
      </w:pPr>
      <w:r>
        <w:t>2026年9月9日 汇总发布的前置依赖和智能家居隔离</w:t>
      </w:r>
    </w:p>
    <w:p>
      <w:r>
        <w:t>私人通知头像客户端保护依赖私人数据库trigger。新包交付前必须先验证正式后台前置已经应用，不把SQL在ZIP内当成云端已生效。核对原RPC定义不变，并以临时数据事务回滚验证，禁止跨账号照片回退。</w:t>
      </w:r>
    </w:p>
    <w:p>
      <w:r>
        <w:t>家居汇总必须核对真实私人入口的灯、锁、空调按钮、加载脚本、桥注册与角色提示词，同时确认网页不加载私人扩展；文件存在和测试总数不能代替入口可见性。公开North未完成原生现场不得混入。</w:t>
      </w:r>
    </w:p>
    <w:p>
      <w:pPr>
        <w:pStyle w:val="Heading2"/>
      </w:pPr>
      <w:r>
        <w:t>2026年9月9日 事件记录与角色控制边界</w:t>
      </w:r>
    </w:p>
    <w:p>
      <w:r>
        <w:t>隐藏模型元数据须同时覆盖正常解析、原文显示、旧档渲染和格式判断；只隐藏角色侧元数据，不改写用户原话。自然语言控制不得先删除问号再判断意图，用户全量要求不能扩大角色实际局部指令；执行路径及回退路径均应保留拒绝和条件语义。</w:t>
      </w:r>
    </w:p>
    <w:p>
      <w:r>
        <w:t>新记忆模块必须默认可关闭、账号角色隔离、限制存储与注入长度，保留原话证据及不同时间含义，未知不得补造。只能在可见回复提交后记账；切号、清理、编辑与关闭使旧草稿失效。验证额外请求时隔离既有定时任务，不能为了测试通过删改其他功能。</w:t>
      </w:r>
    </w:p>
    <w:p>
      <w:r>
        <w:t>新脚本处于被忽略的私人bundle目录时，后续发布必须显式核对归档/跟踪白名单，不能靠git status判断齐全；禁止用网页整份脚本覆盖私人差异。并行空调与公开North现场保留。维护Word仅追加且历史核验，当前缺少捆绑LibreOffice，未完成视觉渲染。</w:t>
      </w:r>
    </w:p>
    <w:p>
      <w:r>
        <w:br w:type="page"/>
      </w:r>
    </w:p>
    <w:p>
      <w:pPr>
        <w:pStyle w:val="Heading1"/>
      </w:pPr>
      <w:r>
        <w:t>v1228 语音格式回归核验 2026年9月9日</w:t>
      </w:r>
    </w:p>
    <w:p>
      <w:r>
        <w:t>语音修复必须覆盖截图原话及无标点称呼、主动与明确两入口、原样输出两态、自动频率0、缺译文、纠正仍失败、普通聊天和否定语句。测试必须使用实际标签解析与消息落库，不用返回空对象的假解析器证明语音可用。</w:t>
      </w:r>
    </w:p>
    <w:p>
      <w:r>
        <w:t>旧版可用是现场线索而非整版正确的证明。逐函数核对历史版本，明确哪些函数未变、哪些后处理改变及设置变量差异。保留TTS base/key/model/voice，不伪造翻译和语音成功；修复请求有界并告知额外成本。</w:t>
      </w:r>
    </w:p>
    <w:p>
      <w:r>
        <w:t>跨网页/私人同步须逐一核对作用域和现有诊断包装层，不能假设同名变量都存在；先语法检查，再实际双入口聊天，失败即阻止发布。</w:t>
      </w:r>
    </w:p>
    <w:p>
      <w:r>
        <w:t>详见 docs/maintenance/v1228_语音格式回归核验_未发布.md。本轮仅本地候选，未提交、打包或推送；真实模型与语音服务、Mac编译签名及真实iPhone播放尚未验证。</w:t>
      </w:r>
    </w:p>
    <w:p>
      <w:r>
        <w:br w:type="page"/>
      </w:r>
    </w:p>
    <w:p>
      <w:pPr>
        <w:pStyle w:val="Heading1"/>
      </w:pPr>
      <w:r>
        <w:t>v1229 语音与日常事件簿汇总 2026年9月9日</w:t>
      </w:r>
    </w:p>
    <w:p>
      <w:r>
        <w:t>判断漏包应核验用户对应ZIP的脚本、入口引用、UI路由和实际运行版本，不用源码存在代替包内证据。图标复用既有SVG映射；新包须从提交HEAD制作，逐文件哈希验证并用解压后的入口进行实际浏览器检查。安装说明需明确当前版含哪些功能，将旧不适用说明标为历史。</w:t>
      </w:r>
    </w:p>
    <w:p>
      <w:r>
        <w:t>详见v1229_语音与事件簿发布核验.md。实际打包推送结果另记，未完成前不能称已上线。模型、音频及原生传输为隔离测试，Mac签名编译、真实iPhone和真实声音未验证；维护文档已保留历史正文，缺少捆绑LibreOffice，版式渲染未验收。</w:t>
      </w:r>
    </w:p>
    <w:p>
      <w:r>
        <w:br w:type="page"/>
      </w:r>
    </w:p>
    <w:p>
      <w:pPr>
        <w:pStyle w:val="Heading1"/>
      </w:pPr>
      <w:r>
        <w:t>私人 iOS352 屏幕同步修复候选 2026年9月10日</w:t>
      </w:r>
    </w:p>
    <w:p>
      <w:r>
        <w:t>可见报告数字不代表主App已收到当前快照，更不代表云端同步成功。写请求必须先于触发刷新，多入口读取须合并，严格保留请求编号与时间校验，不用旧值或零值伪装成功。纠正历史资料中过强的全球回传假设：Apple DTS明确报告扩展沙箱限制导出；既有App Group兼容行为不能保证所有系统环境支持。缺少真机证据时标记修复候选，检查系统、Team、各Target签名与匿名诊断，不盲目重置权限或清空数据。</w:t>
      </w:r>
    </w:p>
    <w:p>
      <w:r>
        <w:t>完整证据见私人_iOS352_屏幕同步修复核验.md。Apple DTS：https://developer.apple.com/forums/thread/817516 。打包与推送状态以实际发布结果为准；源码包不是可直接安装IPA。维护历史正文逐节点保留，捆绑LibreOffice缺失，文档版式未完成渲染验收。</w:t>
      </w:r>
    </w:p>
    <w:p>
      <w:pPr>
        <w:spacing w:after="120"/>
      </w:pPr>
      <w:r>
        <w:t xml:space="preserve">2026年9月11日 v1232 共同生活回复等待修复 私人 iOS355 原生桥37</w:t>
      </w:r>
    </w:p>
    <w:p>
      <w:pPr>
        <w:spacing w:after="120"/>
      </w:pPr>
      <w:r>
        <w:t xml:space="preserve">异步回复规则：单次网络请求及完整响应正文的超时，必须与页面后台恢复取消使用不同错误码。前台超时可依已有配置进入一次辅助模型兜底；后台取消不能触发后台重试或迟到内容落地。</w:t>
      </w:r>
    </w:p>
    <w:p>
      <w:pPr>
        <w:spacing w:after="120"/>
      </w:pPr>
      <w:r>
        <w:t xml:space="preserve">分段续写规则：首段和续写各自遵守有限等待，不以一个外层总计时误杀仍在期限内的续写，也不得以无限等待替代修复。共享chatAPI默认调用仍保持原行为，只有指定线下请求启用相应生命周期管理。</w:t>
      </w:r>
    </w:p>
    <w:p>
      <w:pPr>
        <w:spacing w:after="120"/>
      </w:pPr>
      <w:r>
        <w:t xml:space="preserve">证据规则：测试连接的短请求和HTTP成功状态不代表真实长上下文回复成功。区分客户端到期、后台取消、HTTP失败及内容拦截；诊断只保存错误类别和耗时，不记录密钥或完整用户内容。</w:t>
      </w:r>
    </w:p>
    <w:p>
      <w:r>
        <w:t>2026-09-11 完整备份兼容性规则</w:t>
      </w:r>
    </w:p>
    <w:p>
      <w:r>
        <w:t>异步生成完整备份后，应提供明确的用户保存动作与失败反馈；download属性不是系统已经保存的证明。移动浏览器文件分享必须检测文件分享能力并在用户点击中调用。导入大图写入成功才替换原文，避免缓存整个备份后才释放；不得删除持久化图片以解决内存压力。</w:t>
      </w:r>
    </w:p>
    <w:p>
      <w:r>
        <w:t xml:space="preserve">2026-09-11 移动浏览器完整备份导出规则</w:t>
      </w:r>
    </w:p>
    <w:p>
      <w:r>
        <w:t xml:space="preserve">完整备份不能只依赖 blob URL 和 download 属性。异步生成期间必须显示持续状态；生成后应在新的用户点击中调用经过 canShare 检测的系统文件分享。面向 Chromium 移动端的分享文件优先使用公开允许的 text/plain 和 .txt，导入端必须接受同一格式。测试线上入口时必须保留 Service Worker 控制状态；northPreview 只能验证页面逻辑，不能证明正式下载链路。含模型密钥的整包备份不得为下载方便长期写入 Cache Storage。</w:t>
      </w:r>
    </w:p>
    <w:p>
      <w:pPr>
        <w:pStyle w:val="Heading1"/>
      </w:pPr>
      <w:r>
        <w:t xml:space="preserve">2026-09-11 v1236 华为 Edge 完整备份导出回归</w:t>
      </w:r>
    </w:p>
    <w:p>
      <w:r>
        <w:t xml:space="preserve">本次按真实时间边界回溯：先核对同设备上午成功时的线上版本，再比较 v1232、v1233、v1234 导出实现。已被真机证明的 v1232 自动下载路径优先于桌面用户代理模拟结论。</w:t>
      </w:r>
    </w:p>
    <w:p>
      <w:r>
        <w:t xml:space="preserve">失败方案必须保留记录：v1233 二次点击弹窗、v1234 TXT/系统分享以及已撤销的 Cache Storage 下载都不能作为华为 Edge 真机已修复的证据。</w:t>
      </w:r>
    </w:p>
    <w:p>
      <w:r>
        <w:t xml:space="preserve">发布保护：在独立 Git 工作区从线上提交构建 v1236，不复制、不暂存、不覆盖主工作区并行的 v1235/iOS356 改动。网页可见逻辑同步到私人内置源码，但不生成私人包，原生版本仍为 iOS 1.0.355（355）、桥 37。</w:t>
      </w:r>
    </w:p>
    <w:p>
      <w:r>
        <w:t xml:space="preserve">v1236 发布前验证：全量 Node 测试 1811/1811 通过，授权聊天发布闸门和两个入口的完整备份浏览器回归通过。目标华为真机落盘仍是发布后的独立验收项。</w:t>
      </w:r>
    </w:p>
    <w:p>
      <w:r>
        <w:t>2026-09-12 大备份内存边界与证据纠正规则</w:t>
      </w:r>
    </w:p>
    <w:p>
      <w:r>
        <w:t>发生 Invalid string length 时先区分备份生成和下载阶段。禁止把完整媒体备份拼成一个 JSON 字符串，也不要先读整份文件再在保存期间持有原始文本。分段编码与读取必须保留旧 JSON 语义、Unicode边界、失败不替换原状态及未提交图片的GC保护。</w:t>
      </w:r>
    </w:p>
    <w:p>
      <w:r>
        <w:t>移动端备份验收必须覆盖超过旧路径实际字符串上限的输出、真实文件选择器、全新存储导入及重载数据验证；16 MB 小样本与直接调用 applyFullBackupData 不能证明真实大文件导入入口安全。时间先后不能排除数据量、内容、运行内存等变量；旧结论被新证据推翻时追加明确更正，不能继续称目标设备已修好。</w:t>
      </w:r>
    </w:p>
    <w:p>
      <w:r>
        <w:t>2026-09-12 分段算法必须覆盖字段密度与加载阶段</w:t>
      </w:r>
    </w:p>
    <w:p>
      <w:r>
        <w:t>分段处理不能按少量短字段就无条件setTimeout；移动浏览器的定时器等待会累积到几十秒。让出线程应按累计工作耗时控制，同时测试少字段大媒体和多字段聊天存档。页面ready不等于归档恢复完成，导入、验收和数据数量核对必须区分这两个阶段。测试必须确认导入成功，不能把失败后仍留在内存的旧夹具当成功。</w:t>
      </w:r>
    </w:p>
    <w:p>
      <w:r>
        <w:t>再次失败时记录被否定版本和测试盲区，保留真实设备未验证边界。原本正确的分块输出与JSON兼容应保留，不能用回退整份JSON.stringify重新引入已证实的字符串上限错误。</w:t>
      </w:r>
    </w:p>
    <w:p>
      <w:r>
        <w:t>2026-09-12 v1239 浏览器运行诊断 仅诊断</w:t>
      </w:r>
    </w:p>
    <w:p>
      <w:r>
        <w: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w:t>
      </w:r>
    </w:p>
    <w:p>
      <w:r>
        <w: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w:t>
      </w:r>
    </w:p>
    <w:p>
      <w:r>
        <w: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w:t>
      </w:r>
    </w:p>
    <w:p>
      <w:r>
        <w: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w:t>
      </w:r>
    </w:p>
    <w:p>
      <w:r>
        <w: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w:t>
      </w:r>
    </w:p>
    <w:p>
      <w:r>
        <w:t>发布身份：网页及私人内置源码v1239，原生iOS1.0.355（355）、桥37不变，不制作私人包。全量测试与实际Pages发布结果见v1239_浏览器运行诊断核验.md。DOCX仅追加并验证历史正文与其余ZIP成员保留；缺少LibreOffice，未完成页面渲染验收。</w:t>
      </w:r>
    </w:p>
    <w:p>
      <w:r>
        <w:br w:type="page"/>
      </w:r>
    </w:p>
    <w:p>
      <w:pPr>
        <w:pStyle w:val="Heading1"/>
      </w:pPr>
      <w:r>
        <w:t>v1241 和 v1242 大存档备份流畅修复</w:t>
      </w:r>
    </w:p>
    <w:p>
      <w:r>
        <w:t>大存档卡顿必须按诊断阶段定位。若最后阶段是 backup-copy，且没有 backup-serialize、backup-image-read 或 backup-download，不得把故障归因于下载按钮、Service Worker 或单张损坏图片。</w:t>
      </w:r>
    </w:p>
    <w:p>
      <w:r>
        <w:t>移动浏览器备份不得先为大型数组建立完整键表或复制整个状态树。数组应固定长度后按下标分段读取；分段算法必须用十万级数据验证事件循环间隔、导出、导入、保存和重启恢复。</w:t>
      </w:r>
    </w:p>
    <w:p>
      <w:r>
        <w:t>MacIntel 不能单独判定设备是 Mac。iPhone Safari 可使用桌面级 User-Agent，应结合 standalone、视口和像素比判断。pagehide 证明文档被销毁，不足以单独证明系统强杀。详见 docs/maintenance/v1241_v1242_大存档备份流畅修复核验.md。</w:t>
      </w:r>
    </w:p>
    <w:p>
      <w:pPr>
        <w:pStyle w:val="Heading1"/>
      </w:pPr>
      <w:r>
        <w:t>v1274｜移动 3D 预热与版本替换稳定规范（2026-09-21）</w:t>
      </w:r>
    </w:p>
    <w:p>
      <w:r>
        <w:t>移动 WebGL 启动预热不得用正式整屋材质依次绘制所有房间，也不得为了减少首次短帧而同时保留全屋几何、高清纹理和镜面渲染目标。必须使用与正式场景隔离的临时材质/纹理，逐次恢复正式引用，并在进入前释放临时几何和镜面缓冲；桌面浏览器通过不能替代 iPhone GPU 压力验收。</w:t>
      </w:r>
    </w:p>
    <w:p>
      <w:r>
        <w:t>动作优化不能把“本帧移动量为零”等同于“无需姿态处理”。固定站姿、重力补偿、裙摆收拢或其他与移动幅度无关的骨骼偏移必须继续执行；只允许复用临时计算对象，不能提前返回跳过姿态。</w:t>
      </w:r>
    </w:p>
    <w:p>
      <w:r>
        <w:t>发布号替换必须限定到版本字段、缓存键和明确测试断言。复制整包资源后禁止对 vendor、图片数据脚本或业务数值做全目录数字替换；若产生意外差异，先从 HEAD 恢复无关文件，再继续发布。新包必须从已提交树读取，并反向解压逐字节验证。</w:t>
      </w:r>
    </w:p>
    <w:p>
      <w:r>
        <w:br w:type="page"/>
      </w:r>
    </w:p>
    <w:p>
      <w:pPr>
        <w:pStyle w:val="Heading1"/>
      </w:pPr>
      <w:r>
        <w:t>私人每日云备份提交等待修复候选 2026年9月21日</w:t>
      </w:r>
    </w:p>
    <w:p>
      <w:r>
        <w:t>长原生任务必须逐层核对超时，不能只放宽 URLSession 或 SmallPhoneNative.request 就宣称网页会等够。调用链中的业务包装器、桥请求、原生网络请求和资源总时限必须满足外层大于等于内层，并用测试记录实际传入的 timeoutMs。私人每日云备份是永久发布门禁：每个私人版本必须同时保留 private-cloud-backup.js、两个入口引用、begin/chunk/commit/abort、PrivateBackupFileStore、fromFile 上传、Xcode Target 资源归属和提交阶段等待关系；任一缺失都阻止测试与打包。源码包包含文件不等于 Mac 构建或真机已运行该文件。</w:t>
      </w:r>
    </w:p>
    <w:p>
      <w:r>
        <w:t>完整代码证据与原始设计边界见 v1240_私人每日分块云备份核验.md。当前仅有 Windows 源码与自动测试证据；尚未完成 Mac 编译、签名、真实 iPhone 54 MB 上传、跨日自动备份或云端恢复验收。打包与推送状态以实际发布结果为准。</w:t>
      </w:r>
    </w:p>
    <w:p>
      <w:r>
        <w:t>2026-09-21 内部协议可见性边界</w:t>
      </w:r>
    </w:p>
    <w:p>
      <w:r>
        <w:t>授权控制协议必须先严格解析执行，显示边界再对已知内部标记兜底隐藏，不为隐藏格式而放宽执行条件；不能因为原文输出开启便把内部应用决定作为通知。分别覆盖前台入库、后台入库及APNs投影，保留功能卡片和心情同步。服务部署前下载比较各项目基线，不能把私人策略整份覆盖到公开服务。</w:t>
      </w:r>
    </w:p>
    <w:p>
      <w:r>
        <w:br w:type="page"/>
      </w:r>
    </w:p>
    <w:p>
      <w:pPr>
        <w:pStyle w:val="Heading1"/>
      </w:pPr>
      <w:r>
        <w:t>2026年9月26日 v1322和v1323维护记录</w:t>
      </w:r>
    </w:p>
    <w:p>
      <w:r>
        <w:t>更换显示变量时同时核对首次渲染与即时设置路径；将设置由全局迁往角色时核对保存、运行读取及后台同步。派生回执不得重复结算或伪造服务端消息。打包脚本必须由版本常量生成SOURCE_STATE，不能沿用旧脚本写死的旧版本；继续保留逐包清单和解压反核。</w:t>
      </w:r>
    </w:p>
    <w:p>
      <w:r>
        <w:t>详细核验见 v1322_v1323_角色偏好与界面修复.md。Mac和真实iPhone尚未验证。</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