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小家卡顿与线下/线上上下文混淆</ns0:t>
      </ns0:r>
    </ns0:p>
    <ns0:p>
      <ns0:r>
        <ns0:t>现象一：iPhone15上小家只有前几秒顺畅，之后6～10帧，客厅沙发附近最卡；进入卧室/卫生间时明显卡一下。根因：32盏局部灯在每个材质着色器中全部展开，逐像素光照是主负担（真机关掉局部灯25帧、降到四分之一像素20帧、原版7帧）；进门卡顿来自换算法后未预编译的着色器（Mac实测2.2秒）。解决：小家062光照体积+启动全房间预编译。</ns0:t>
      </ns0:r>
    </ns0:p>
    <ns0:p>
      <ns0:r>
        <ns0:t>现象二：小家当面对话与微信聊天写在同一记录里，角色看不出哪句是当面说的。根因：发给模型的历史没有场景信息，_cozy标记只在程序内部。解决：切换处插入场景系统行。</ns0:t>
      </ns0:r>
    </ns0:p>
    <ns0:p>
      <ns0:r>
        <ns0:t>验证：新增tests/private-cozy-scene-context.test.mjs，在旧实现上2项失败、新实现通过，普通微信历史不变的用例新旧都通过；permanent-fix-guard更新后700项通过；Mac全量4042/4042；scripts/check_chat_authorized_phone.cjs网页与私人两端各组合通过、pageErrors 0。模型HTTP为受控测试，iPhone原生安装另行验收。</ns0:t>
      </ns0:r>
    </ns0:p>
    <ns0:p>
      <ns0:r>
        <ns0:t>失败过的办法（小家仓库已记录）：按房间裁灯（灯穿墙，需保留约24盏）、按客厅零贡献名单临时关灯（真机墙变灰）、单纯降清晰度（七成仅11～14帧）。</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