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auto"/>
          <w:lang w:eastAsia="zh-CN"/>
        </w:rPr>
        <w:id w:val="-46528609"/>
        <w:placeholder>
          <w:docPart w:val="885E691ED33646499B41D7DA6E9B8D34"/>
        </w:placeholder>
      </w:sdtPr>
      <w:sdtEndPr/>
      <w:sdtContent>
        <w:p w14:paraId="29C5E8F7" w14:textId="423C30A6" w:rsidR="007116B0" w:rsidRPr="00CA611F" w:rsidRDefault="007116B0" w:rsidP="00E7429B">
          <w:pPr>
            <w:pStyle w:val="BodyText"/>
            <w:spacing w:after="120" w:line="360" w:lineRule="auto"/>
            <w:jc w:val="center"/>
            <w:rPr>
              <w:b/>
              <w:color w:val="auto"/>
              <w:lang w:eastAsia="zh-CN"/>
            </w:rPr>
          </w:pPr>
          <w:r w:rsidRPr="00CA611F">
            <w:rPr>
              <w:b/>
              <w:color w:val="auto"/>
              <w:lang w:eastAsia="zh-CN"/>
            </w:rPr>
            <w:t>PROJECT</w:t>
          </w:r>
          <w:r w:rsidR="005D610F" w:rsidRPr="00CA611F">
            <w:rPr>
              <w:b/>
              <w:color w:val="auto"/>
              <w:lang w:eastAsia="zh-CN"/>
            </w:rPr>
            <w:t xml:space="preserve"> 5</w:t>
          </w:r>
          <w:r w:rsidRPr="00CA611F">
            <w:rPr>
              <w:b/>
              <w:color w:val="auto"/>
              <w:lang w:eastAsia="zh-CN"/>
            </w:rPr>
            <w:t>:  EXECUTIVE REPORT</w:t>
          </w:r>
        </w:p>
        <w:p w14:paraId="28871529" w14:textId="77777777" w:rsidR="007116B0" w:rsidRPr="00CA611F" w:rsidRDefault="007116B0" w:rsidP="007116B0">
          <w:pPr>
            <w:pStyle w:val="BodyText"/>
            <w:numPr>
              <w:ilvl w:val="0"/>
              <w:numId w:val="5"/>
            </w:numPr>
            <w:spacing w:after="120"/>
            <w:rPr>
              <w:b/>
              <w:color w:val="auto"/>
              <w:lang w:eastAsia="zh-CN"/>
            </w:rPr>
          </w:pPr>
          <w:r w:rsidRPr="00CA611F">
            <w:rPr>
              <w:b/>
              <w:color w:val="auto"/>
              <w:lang w:eastAsia="zh-CN"/>
            </w:rPr>
            <w:t>PROJECT DESCRIPTION</w:t>
          </w:r>
        </w:p>
        <w:p w14:paraId="0AAA520B" w14:textId="77777777" w:rsidR="002D52A3" w:rsidRPr="00D57FEF" w:rsidRDefault="00E25316" w:rsidP="007116B0">
          <w:pPr>
            <w:pStyle w:val="BodyText"/>
            <w:spacing w:after="120"/>
            <w:rPr>
              <w:color w:val="auto"/>
              <w:lang w:eastAsia="zh-CN"/>
            </w:rPr>
          </w:pPr>
          <w:r>
            <w:rPr>
              <w:color w:val="auto"/>
              <w:lang w:eastAsia="zh-CN"/>
            </w:rPr>
            <w:t xml:space="preserve">This project is to analyze </w:t>
          </w:r>
          <w:r w:rsidR="00BB39DF">
            <w:rPr>
              <w:color w:val="auto"/>
              <w:lang w:eastAsia="zh-CN"/>
            </w:rPr>
            <w:t xml:space="preserve">the Home Price Index data and detect the house bubbles in the past, show when it started and burst. Also, give analysis of the bubble impact to current house price, and give advice to a friend about to buy or to rent right now. </w:t>
          </w:r>
          <w:r>
            <w:rPr>
              <w:color w:val="auto"/>
              <w:lang w:eastAsia="zh-CN"/>
            </w:rPr>
            <w:t xml:space="preserve">Fig </w:t>
          </w:r>
          <w:r w:rsidR="00BB39DF">
            <w:rPr>
              <w:color w:val="auto"/>
              <w:lang w:eastAsia="zh-CN"/>
            </w:rPr>
            <w:t>5</w:t>
          </w:r>
          <w:r w:rsidR="007116B0">
            <w:rPr>
              <w:color w:val="auto"/>
              <w:lang w:eastAsia="zh-CN"/>
            </w:rPr>
            <w:t>-1 sho</w:t>
          </w:r>
          <w:r w:rsidR="00BB39DF">
            <w:rPr>
              <w:color w:val="auto"/>
              <w:lang w:eastAsia="zh-CN"/>
            </w:rPr>
            <w:t>ws the plot of the original house price index</w:t>
          </w:r>
          <w:r w:rsidR="007A667E">
            <w:rPr>
              <w:color w:val="auto"/>
              <w:lang w:eastAsia="zh-CN"/>
            </w:rPr>
            <w:t xml:space="preserve"> time series</w:t>
          </w:r>
          <w:r w:rsidR="00BB39DF">
            <w:rPr>
              <w:color w:val="auto"/>
              <w:lang w:eastAsia="zh-CN"/>
            </w:rPr>
            <w:t>.</w:t>
          </w:r>
          <w:r w:rsidR="00BF2662" w:rsidRPr="00D57FEF">
            <w:rPr>
              <w:color w:val="auto"/>
              <w:lang w:eastAsia="zh-CN"/>
            </w:rPr>
            <w:t xml:space="preserve"> </w:t>
          </w:r>
        </w:p>
        <w:p w14:paraId="7A5F4073" w14:textId="431A23B2" w:rsidR="007116B0" w:rsidRPr="00D57FEF" w:rsidRDefault="00BF2662" w:rsidP="007116B0">
          <w:pPr>
            <w:pStyle w:val="BodyText"/>
            <w:spacing w:after="120"/>
            <w:rPr>
              <w:color w:val="auto"/>
              <w:lang w:eastAsia="zh-CN"/>
            </w:rPr>
          </w:pPr>
          <w:r>
            <w:rPr>
              <w:color w:val="auto"/>
              <w:lang w:eastAsia="zh-CN"/>
            </w:rPr>
            <w:drawing>
              <wp:inline distT="0" distB="0" distL="0" distR="0" wp14:anchorId="7E44C0AB" wp14:editId="69A44B27">
                <wp:extent cx="1828931" cy="11801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0229" cy="1181008"/>
                        </a:xfrm>
                        <a:prstGeom prst="rect">
                          <a:avLst/>
                        </a:prstGeom>
                        <a:noFill/>
                        <a:ln>
                          <a:noFill/>
                        </a:ln>
                      </pic:spPr>
                    </pic:pic>
                  </a:graphicData>
                </a:graphic>
              </wp:inline>
            </w:drawing>
          </w:r>
          <w:r w:rsidRPr="00D57FEF">
            <w:rPr>
              <w:color w:val="auto"/>
              <w:lang w:eastAsia="zh-CN"/>
            </w:rPr>
            <w:t xml:space="preserve"> </w:t>
          </w:r>
          <w:r w:rsidRPr="00D57FEF">
            <w:rPr>
              <w:color w:val="auto"/>
              <w:lang w:eastAsia="zh-CN"/>
            </w:rPr>
            <w:drawing>
              <wp:inline distT="0" distB="0" distL="0" distR="0" wp14:anchorId="03963661" wp14:editId="7434073D">
                <wp:extent cx="1846907" cy="1205414"/>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737" cy="1206608"/>
                        </a:xfrm>
                        <a:prstGeom prst="rect">
                          <a:avLst/>
                        </a:prstGeom>
                        <a:noFill/>
                        <a:ln>
                          <a:noFill/>
                        </a:ln>
                      </pic:spPr>
                    </pic:pic>
                  </a:graphicData>
                </a:graphic>
              </wp:inline>
            </w:drawing>
          </w:r>
          <w:r w:rsidR="007A667E" w:rsidRPr="00D57FEF">
            <w:rPr>
              <w:color w:val="auto"/>
              <w:lang w:eastAsia="zh-CN"/>
            </w:rPr>
            <w:t xml:space="preserve"> </w:t>
          </w:r>
          <w:r w:rsidR="00DF09EB" w:rsidRPr="00D57FEF">
            <w:rPr>
              <w:color w:val="auto"/>
              <w:lang w:eastAsia="zh-CN"/>
            </w:rPr>
            <w:drawing>
              <wp:inline distT="0" distB="0" distL="0" distR="0" wp14:anchorId="75729AB6" wp14:editId="65D2931C">
                <wp:extent cx="2136618" cy="126018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208" cy="1261118"/>
                        </a:xfrm>
                        <a:prstGeom prst="rect">
                          <a:avLst/>
                        </a:prstGeom>
                        <a:noFill/>
                        <a:ln>
                          <a:noFill/>
                        </a:ln>
                      </pic:spPr>
                    </pic:pic>
                  </a:graphicData>
                </a:graphic>
              </wp:inline>
            </w:drawing>
          </w:r>
        </w:p>
        <w:p w14:paraId="523859D2" w14:textId="103D45A3" w:rsidR="002D52A3" w:rsidRPr="00CA611F" w:rsidRDefault="002618DF" w:rsidP="002618DF">
          <w:pPr>
            <w:pStyle w:val="BodyText"/>
            <w:spacing w:after="120"/>
            <w:rPr>
              <w:color w:val="548DD4" w:themeColor="text2" w:themeTint="99"/>
              <w:sz w:val="16"/>
              <w:lang w:eastAsia="zh-CN"/>
            </w:rPr>
          </w:pPr>
          <w:r w:rsidRPr="00CA611F">
            <w:rPr>
              <w:color w:val="548DD4" w:themeColor="text2" w:themeTint="99"/>
              <w:sz w:val="16"/>
              <w:lang w:eastAsia="zh-CN"/>
            </w:rPr>
            <w:t xml:space="preserve">             </w:t>
          </w:r>
          <w:r w:rsidR="00A758F2" w:rsidRPr="00CA611F">
            <w:rPr>
              <w:color w:val="548DD4" w:themeColor="text2" w:themeTint="99"/>
              <w:sz w:val="16"/>
              <w:lang w:eastAsia="zh-CN"/>
            </w:rPr>
            <w:t xml:space="preserve">Figure 5-1 </w:t>
          </w:r>
          <w:r w:rsidRPr="00CA611F">
            <w:rPr>
              <w:color w:val="548DD4" w:themeColor="text2" w:themeTint="99"/>
              <w:sz w:val="16"/>
              <w:lang w:eastAsia="zh-CN"/>
            </w:rPr>
            <w:t>House Price Index</w:t>
          </w:r>
          <w:r w:rsidR="00A758F2" w:rsidRPr="00CA611F">
            <w:rPr>
              <w:color w:val="548DD4" w:themeColor="text2" w:themeTint="99"/>
              <w:sz w:val="16"/>
              <w:lang w:eastAsia="zh-CN"/>
            </w:rPr>
            <w:t xml:space="preserve">     </w:t>
          </w:r>
          <w:r w:rsidRPr="00CA611F">
            <w:rPr>
              <w:color w:val="548DD4" w:themeColor="text2" w:themeTint="99"/>
              <w:sz w:val="16"/>
              <w:lang w:eastAsia="zh-CN"/>
            </w:rPr>
            <w:t xml:space="preserve">                     </w:t>
          </w:r>
          <w:r w:rsidR="00A758F2" w:rsidRPr="00CA611F">
            <w:rPr>
              <w:color w:val="548DD4" w:themeColor="text2" w:themeTint="99"/>
              <w:sz w:val="16"/>
              <w:lang w:eastAsia="zh-CN"/>
            </w:rPr>
            <w:t xml:space="preserve"> </w:t>
          </w:r>
          <w:r w:rsidRPr="00CA611F">
            <w:rPr>
              <w:color w:val="548DD4" w:themeColor="text2" w:themeTint="99"/>
              <w:sz w:val="16"/>
              <w:lang w:eastAsia="zh-CN"/>
            </w:rPr>
            <w:t xml:space="preserve">Figure 5-2 Rent Index Data                                         Figure 5-3 </w:t>
          </w:r>
          <w:r w:rsidR="00512375" w:rsidRPr="00CA611F">
            <w:rPr>
              <w:color w:val="548DD4" w:themeColor="text2" w:themeTint="99"/>
              <w:sz w:val="16"/>
              <w:lang w:eastAsia="zh-CN"/>
            </w:rPr>
            <w:t>Rent-</w:t>
          </w:r>
          <w:r w:rsidRPr="00CA611F">
            <w:rPr>
              <w:color w:val="548DD4" w:themeColor="text2" w:themeTint="99"/>
              <w:sz w:val="16"/>
              <w:lang w:eastAsia="zh-CN"/>
            </w:rPr>
            <w:t>Price Ratio</w:t>
          </w:r>
        </w:p>
        <w:p w14:paraId="7316D982" w14:textId="3CB51051" w:rsidR="00422BEC" w:rsidRPr="00CA611F" w:rsidRDefault="00422BEC" w:rsidP="007116B0">
          <w:pPr>
            <w:pStyle w:val="BodyText"/>
            <w:numPr>
              <w:ilvl w:val="0"/>
              <w:numId w:val="5"/>
            </w:numPr>
            <w:spacing w:after="120"/>
            <w:rPr>
              <w:b/>
              <w:color w:val="auto"/>
              <w:lang w:eastAsia="zh-CN"/>
            </w:rPr>
          </w:pPr>
          <w:r w:rsidRPr="00CA611F">
            <w:rPr>
              <w:b/>
              <w:color w:val="auto"/>
              <w:lang w:eastAsia="zh-CN"/>
            </w:rPr>
            <w:t>CHOSEN METHOD TO DETECT BUBBLE</w:t>
          </w:r>
        </w:p>
        <w:tbl>
          <w:tblPr>
            <w:tblpPr w:leftFromText="180" w:rightFromText="180" w:vertAnchor="page" w:horzAnchor="page" w:tblpX="7565" w:tblpY="9169"/>
            <w:tblW w:w="1654" w:type="pct"/>
            <w:tblBorders>
              <w:top w:val="single" w:sz="4" w:space="0" w:color="auto"/>
              <w:bottom w:val="single" w:sz="4" w:space="0" w:color="auto"/>
            </w:tblBorders>
            <w:tblLayout w:type="fixed"/>
            <w:tblLook w:val="04A0" w:firstRow="1" w:lastRow="0" w:firstColumn="1" w:lastColumn="0" w:noHBand="0" w:noVBand="1"/>
          </w:tblPr>
          <w:tblGrid>
            <w:gridCol w:w="1008"/>
            <w:gridCol w:w="1170"/>
            <w:gridCol w:w="990"/>
          </w:tblGrid>
          <w:tr w:rsidR="00224FD7" w:rsidRPr="00D57FEF" w14:paraId="6C7B85B9" w14:textId="77777777" w:rsidTr="00224FD7">
            <w:trPr>
              <w:trHeight w:val="300"/>
            </w:trPr>
            <w:tc>
              <w:tcPr>
                <w:tcW w:w="1591" w:type="pct"/>
                <w:tcBorders>
                  <w:top w:val="single" w:sz="4" w:space="0" w:color="auto"/>
                  <w:bottom w:val="double" w:sz="4" w:space="0" w:color="auto"/>
                </w:tcBorders>
                <w:shd w:val="clear" w:color="auto" w:fill="auto"/>
                <w:noWrap/>
                <w:vAlign w:val="center"/>
                <w:hideMark/>
              </w:tcPr>
              <w:p w14:paraId="4B46E691" w14:textId="77777777" w:rsidR="00224FD7" w:rsidRPr="00D57FEF" w:rsidRDefault="00224FD7" w:rsidP="00224FD7">
                <w:pPr>
                  <w:spacing w:line="240" w:lineRule="auto"/>
                  <w:jc w:val="center"/>
                  <w:rPr>
                    <w:color w:val="auto"/>
                    <w:lang w:eastAsia="zh-CN"/>
                  </w:rPr>
                </w:pPr>
                <w:r w:rsidRPr="00D57FEF">
                  <w:rPr>
                    <w:color w:val="auto"/>
                    <w:lang w:eastAsia="zh-CN"/>
                  </w:rPr>
                  <w:t xml:space="preserve">History Bubble </w:t>
                </w:r>
              </w:p>
            </w:tc>
            <w:tc>
              <w:tcPr>
                <w:tcW w:w="1847" w:type="pct"/>
                <w:tcBorders>
                  <w:top w:val="single" w:sz="4" w:space="0" w:color="auto"/>
                  <w:bottom w:val="double" w:sz="4" w:space="0" w:color="auto"/>
                </w:tcBorders>
                <w:shd w:val="clear" w:color="auto" w:fill="auto"/>
                <w:noWrap/>
                <w:vAlign w:val="center"/>
                <w:hideMark/>
              </w:tcPr>
              <w:p w14:paraId="7A08206A" w14:textId="77777777" w:rsidR="00224FD7" w:rsidRPr="00D57FEF" w:rsidRDefault="00224FD7" w:rsidP="00224FD7">
                <w:pPr>
                  <w:spacing w:line="240" w:lineRule="auto"/>
                  <w:jc w:val="center"/>
                  <w:rPr>
                    <w:color w:val="auto"/>
                    <w:lang w:eastAsia="zh-CN"/>
                  </w:rPr>
                </w:pPr>
                <w:r w:rsidRPr="00D57FEF">
                  <w:rPr>
                    <w:color w:val="auto"/>
                    <w:lang w:eastAsia="zh-CN"/>
                  </w:rPr>
                  <w:t>Start Time</w:t>
                </w:r>
              </w:p>
            </w:tc>
            <w:tc>
              <w:tcPr>
                <w:tcW w:w="1563" w:type="pct"/>
                <w:tcBorders>
                  <w:top w:val="single" w:sz="4" w:space="0" w:color="auto"/>
                  <w:bottom w:val="double" w:sz="4" w:space="0" w:color="auto"/>
                </w:tcBorders>
                <w:shd w:val="clear" w:color="auto" w:fill="auto"/>
                <w:noWrap/>
                <w:vAlign w:val="center"/>
                <w:hideMark/>
              </w:tcPr>
              <w:p w14:paraId="24D07740" w14:textId="77777777" w:rsidR="00224FD7" w:rsidRPr="00D57FEF" w:rsidRDefault="00224FD7" w:rsidP="00224FD7">
                <w:pPr>
                  <w:spacing w:line="240" w:lineRule="auto"/>
                  <w:jc w:val="center"/>
                  <w:rPr>
                    <w:color w:val="auto"/>
                    <w:lang w:eastAsia="zh-CN"/>
                  </w:rPr>
                </w:pPr>
                <w:r w:rsidRPr="00D57FEF">
                  <w:rPr>
                    <w:color w:val="auto"/>
                    <w:lang w:eastAsia="zh-CN"/>
                  </w:rPr>
                  <w:t>End Time</w:t>
                </w:r>
              </w:p>
            </w:tc>
          </w:tr>
          <w:tr w:rsidR="00224FD7" w:rsidRPr="00D57FEF" w14:paraId="44C72555" w14:textId="77777777" w:rsidTr="00224FD7">
            <w:trPr>
              <w:trHeight w:val="300"/>
            </w:trPr>
            <w:tc>
              <w:tcPr>
                <w:tcW w:w="1591" w:type="pct"/>
                <w:tcBorders>
                  <w:top w:val="double" w:sz="4" w:space="0" w:color="auto"/>
                  <w:bottom w:val="single" w:sz="4" w:space="0" w:color="auto"/>
                </w:tcBorders>
                <w:shd w:val="clear" w:color="auto" w:fill="auto"/>
                <w:noWrap/>
                <w:vAlign w:val="center"/>
                <w:hideMark/>
              </w:tcPr>
              <w:p w14:paraId="59C6023E" w14:textId="77777777" w:rsidR="00224FD7" w:rsidRPr="00D57FEF" w:rsidRDefault="00224FD7" w:rsidP="00224FD7">
                <w:pPr>
                  <w:spacing w:line="240" w:lineRule="auto"/>
                  <w:jc w:val="center"/>
                  <w:rPr>
                    <w:color w:val="auto"/>
                    <w:lang w:eastAsia="zh-CN"/>
                  </w:rPr>
                </w:pPr>
                <w:r w:rsidRPr="00D57FEF">
                  <w:rPr>
                    <w:color w:val="auto"/>
                    <w:lang w:eastAsia="zh-CN"/>
                  </w:rPr>
                  <w:t>1</w:t>
                </w:r>
              </w:p>
            </w:tc>
            <w:tc>
              <w:tcPr>
                <w:tcW w:w="1847" w:type="pct"/>
                <w:tcBorders>
                  <w:top w:val="double" w:sz="4" w:space="0" w:color="auto"/>
                  <w:bottom w:val="single" w:sz="4" w:space="0" w:color="auto"/>
                </w:tcBorders>
                <w:shd w:val="clear" w:color="auto" w:fill="auto"/>
                <w:noWrap/>
                <w:vAlign w:val="center"/>
                <w:hideMark/>
              </w:tcPr>
              <w:p w14:paraId="1C50DE11" w14:textId="77777777" w:rsidR="00224FD7" w:rsidRPr="00D57FEF" w:rsidRDefault="00224FD7" w:rsidP="00224FD7">
                <w:pPr>
                  <w:spacing w:line="240" w:lineRule="auto"/>
                  <w:jc w:val="center"/>
                  <w:rPr>
                    <w:color w:val="auto"/>
                    <w:lang w:eastAsia="zh-CN"/>
                  </w:rPr>
                </w:pPr>
                <w:r w:rsidRPr="00D57FEF">
                  <w:rPr>
                    <w:color w:val="auto"/>
                    <w:lang w:eastAsia="zh-CN"/>
                  </w:rPr>
                  <w:t>1990-01</w:t>
                </w:r>
              </w:p>
            </w:tc>
            <w:tc>
              <w:tcPr>
                <w:tcW w:w="1563" w:type="pct"/>
                <w:tcBorders>
                  <w:top w:val="double" w:sz="4" w:space="0" w:color="auto"/>
                  <w:bottom w:val="single" w:sz="4" w:space="0" w:color="auto"/>
                </w:tcBorders>
                <w:shd w:val="clear" w:color="auto" w:fill="auto"/>
                <w:noWrap/>
                <w:vAlign w:val="center"/>
                <w:hideMark/>
              </w:tcPr>
              <w:p w14:paraId="6563E7F9" w14:textId="77777777" w:rsidR="00224FD7" w:rsidRPr="00D57FEF" w:rsidRDefault="00224FD7" w:rsidP="00224FD7">
                <w:pPr>
                  <w:spacing w:line="240" w:lineRule="auto"/>
                  <w:jc w:val="center"/>
                  <w:rPr>
                    <w:color w:val="auto"/>
                    <w:lang w:eastAsia="zh-CN"/>
                  </w:rPr>
                </w:pPr>
                <w:r w:rsidRPr="00D57FEF">
                  <w:rPr>
                    <w:color w:val="auto"/>
                    <w:lang w:eastAsia="zh-CN"/>
                  </w:rPr>
                  <w:t>1990.02</w:t>
                </w:r>
              </w:p>
            </w:tc>
          </w:tr>
          <w:tr w:rsidR="00224FD7" w:rsidRPr="00D57FEF" w14:paraId="5A624EB5" w14:textId="77777777" w:rsidTr="00224FD7">
            <w:trPr>
              <w:trHeight w:val="300"/>
            </w:trPr>
            <w:tc>
              <w:tcPr>
                <w:tcW w:w="1591" w:type="pct"/>
                <w:tcBorders>
                  <w:top w:val="single" w:sz="4" w:space="0" w:color="auto"/>
                  <w:bottom w:val="single" w:sz="4" w:space="0" w:color="auto"/>
                </w:tcBorders>
                <w:shd w:val="clear" w:color="auto" w:fill="auto"/>
                <w:noWrap/>
                <w:vAlign w:val="center"/>
                <w:hideMark/>
              </w:tcPr>
              <w:p w14:paraId="26EFFA9B" w14:textId="77777777" w:rsidR="00224FD7" w:rsidRPr="00D57FEF" w:rsidRDefault="00224FD7" w:rsidP="00224FD7">
                <w:pPr>
                  <w:spacing w:line="240" w:lineRule="auto"/>
                  <w:jc w:val="center"/>
                  <w:rPr>
                    <w:color w:val="auto"/>
                    <w:lang w:eastAsia="zh-CN"/>
                  </w:rPr>
                </w:pPr>
                <w:r w:rsidRPr="00D57FEF">
                  <w:rPr>
                    <w:color w:val="auto"/>
                    <w:lang w:eastAsia="zh-CN"/>
                  </w:rPr>
                  <w:t>2</w:t>
                </w:r>
              </w:p>
            </w:tc>
            <w:tc>
              <w:tcPr>
                <w:tcW w:w="1847" w:type="pct"/>
                <w:tcBorders>
                  <w:top w:val="single" w:sz="4" w:space="0" w:color="auto"/>
                  <w:bottom w:val="single" w:sz="4" w:space="0" w:color="auto"/>
                </w:tcBorders>
                <w:shd w:val="clear" w:color="auto" w:fill="auto"/>
                <w:noWrap/>
                <w:vAlign w:val="center"/>
                <w:hideMark/>
              </w:tcPr>
              <w:p w14:paraId="5F6DE625" w14:textId="77777777" w:rsidR="00224FD7" w:rsidRPr="00D57FEF" w:rsidRDefault="00224FD7" w:rsidP="00224FD7">
                <w:pPr>
                  <w:spacing w:line="240" w:lineRule="auto"/>
                  <w:jc w:val="center"/>
                  <w:rPr>
                    <w:color w:val="auto"/>
                    <w:lang w:eastAsia="zh-CN"/>
                  </w:rPr>
                </w:pPr>
                <w:r w:rsidRPr="00D57FEF">
                  <w:rPr>
                    <w:color w:val="auto"/>
                    <w:lang w:eastAsia="zh-CN"/>
                  </w:rPr>
                  <w:t>1993-10</w:t>
                </w:r>
              </w:p>
            </w:tc>
            <w:tc>
              <w:tcPr>
                <w:tcW w:w="1563" w:type="pct"/>
                <w:tcBorders>
                  <w:top w:val="single" w:sz="4" w:space="0" w:color="auto"/>
                  <w:bottom w:val="single" w:sz="4" w:space="0" w:color="auto"/>
                </w:tcBorders>
                <w:shd w:val="clear" w:color="auto" w:fill="auto"/>
                <w:noWrap/>
                <w:vAlign w:val="center"/>
                <w:hideMark/>
              </w:tcPr>
              <w:p w14:paraId="1623117B" w14:textId="77777777" w:rsidR="00224FD7" w:rsidRPr="00D57FEF" w:rsidRDefault="00224FD7" w:rsidP="00224FD7">
                <w:pPr>
                  <w:spacing w:line="240" w:lineRule="auto"/>
                  <w:jc w:val="center"/>
                  <w:rPr>
                    <w:color w:val="auto"/>
                    <w:lang w:eastAsia="zh-CN"/>
                  </w:rPr>
                </w:pPr>
                <w:r w:rsidRPr="00D57FEF">
                  <w:rPr>
                    <w:color w:val="auto"/>
                    <w:lang w:eastAsia="zh-CN"/>
                  </w:rPr>
                  <w:t>1997.05</w:t>
                </w:r>
              </w:p>
            </w:tc>
          </w:tr>
          <w:tr w:rsidR="00224FD7" w:rsidRPr="00D57FEF" w14:paraId="224B61F5" w14:textId="77777777" w:rsidTr="00224FD7">
            <w:trPr>
              <w:trHeight w:val="300"/>
            </w:trPr>
            <w:tc>
              <w:tcPr>
                <w:tcW w:w="1591" w:type="pct"/>
                <w:tcBorders>
                  <w:top w:val="single" w:sz="4" w:space="0" w:color="auto"/>
                  <w:bottom w:val="single" w:sz="4" w:space="0" w:color="auto"/>
                </w:tcBorders>
                <w:shd w:val="clear" w:color="auto" w:fill="auto"/>
                <w:noWrap/>
                <w:vAlign w:val="center"/>
              </w:tcPr>
              <w:p w14:paraId="08726A59" w14:textId="77777777" w:rsidR="00224FD7" w:rsidRPr="00D57FEF" w:rsidRDefault="00224FD7" w:rsidP="00224FD7">
                <w:pPr>
                  <w:spacing w:line="240" w:lineRule="auto"/>
                  <w:jc w:val="center"/>
                  <w:rPr>
                    <w:color w:val="auto"/>
                    <w:lang w:eastAsia="zh-CN"/>
                  </w:rPr>
                </w:pPr>
                <w:r w:rsidRPr="00D57FEF">
                  <w:rPr>
                    <w:color w:val="auto"/>
                    <w:lang w:eastAsia="zh-CN"/>
                  </w:rPr>
                  <w:t>3</w:t>
                </w:r>
              </w:p>
            </w:tc>
            <w:tc>
              <w:tcPr>
                <w:tcW w:w="1847" w:type="pct"/>
                <w:tcBorders>
                  <w:top w:val="single" w:sz="4" w:space="0" w:color="auto"/>
                  <w:bottom w:val="single" w:sz="4" w:space="0" w:color="auto"/>
                </w:tcBorders>
                <w:shd w:val="clear" w:color="auto" w:fill="auto"/>
                <w:noWrap/>
                <w:vAlign w:val="center"/>
              </w:tcPr>
              <w:p w14:paraId="28667DB9" w14:textId="77777777" w:rsidR="00224FD7" w:rsidRPr="00D57FEF" w:rsidRDefault="00224FD7" w:rsidP="00224FD7">
                <w:pPr>
                  <w:spacing w:line="240" w:lineRule="auto"/>
                  <w:jc w:val="center"/>
                  <w:rPr>
                    <w:color w:val="auto"/>
                    <w:lang w:eastAsia="zh-CN"/>
                  </w:rPr>
                </w:pPr>
                <w:r w:rsidRPr="00D57FEF">
                  <w:rPr>
                    <w:color w:val="auto"/>
                    <w:lang w:eastAsia="zh-CN"/>
                  </w:rPr>
                  <w:t>2002-03</w:t>
                </w:r>
              </w:p>
            </w:tc>
            <w:tc>
              <w:tcPr>
                <w:tcW w:w="1563" w:type="pct"/>
                <w:tcBorders>
                  <w:top w:val="single" w:sz="4" w:space="0" w:color="auto"/>
                  <w:bottom w:val="single" w:sz="4" w:space="0" w:color="auto"/>
                </w:tcBorders>
                <w:shd w:val="clear" w:color="auto" w:fill="auto"/>
                <w:noWrap/>
                <w:vAlign w:val="center"/>
              </w:tcPr>
              <w:p w14:paraId="7EF1EE2E" w14:textId="77777777" w:rsidR="00224FD7" w:rsidRPr="00D57FEF" w:rsidRDefault="00224FD7" w:rsidP="00224FD7">
                <w:pPr>
                  <w:spacing w:line="240" w:lineRule="auto"/>
                  <w:jc w:val="center"/>
                  <w:rPr>
                    <w:color w:val="auto"/>
                    <w:lang w:eastAsia="zh-CN"/>
                  </w:rPr>
                </w:pPr>
                <w:r w:rsidRPr="00D57FEF">
                  <w:rPr>
                    <w:color w:val="auto"/>
                    <w:lang w:eastAsia="zh-CN"/>
                  </w:rPr>
                  <w:t>2006.04</w:t>
                </w:r>
              </w:p>
            </w:tc>
          </w:tr>
          <w:tr w:rsidR="00224FD7" w:rsidRPr="00D57FEF" w14:paraId="260912A1" w14:textId="77777777" w:rsidTr="00224FD7">
            <w:trPr>
              <w:trHeight w:val="300"/>
            </w:trPr>
            <w:tc>
              <w:tcPr>
                <w:tcW w:w="1591" w:type="pct"/>
                <w:tcBorders>
                  <w:top w:val="single" w:sz="4" w:space="0" w:color="auto"/>
                  <w:bottom w:val="single" w:sz="4" w:space="0" w:color="auto"/>
                </w:tcBorders>
                <w:shd w:val="clear" w:color="auto" w:fill="auto"/>
                <w:noWrap/>
                <w:vAlign w:val="center"/>
                <w:hideMark/>
              </w:tcPr>
              <w:p w14:paraId="40F9C899" w14:textId="77777777" w:rsidR="00224FD7" w:rsidRPr="00D57FEF" w:rsidRDefault="00224FD7" w:rsidP="00224FD7">
                <w:pPr>
                  <w:spacing w:line="240" w:lineRule="auto"/>
                  <w:jc w:val="center"/>
                  <w:rPr>
                    <w:color w:val="auto"/>
                    <w:lang w:eastAsia="zh-CN"/>
                  </w:rPr>
                </w:pPr>
                <w:r w:rsidRPr="00D57FEF">
                  <w:rPr>
                    <w:color w:val="auto"/>
                    <w:lang w:eastAsia="zh-CN"/>
                  </w:rPr>
                  <w:t>4</w:t>
                </w:r>
              </w:p>
            </w:tc>
            <w:tc>
              <w:tcPr>
                <w:tcW w:w="1847" w:type="pct"/>
                <w:tcBorders>
                  <w:top w:val="single" w:sz="4" w:space="0" w:color="auto"/>
                  <w:bottom w:val="single" w:sz="4" w:space="0" w:color="auto"/>
                </w:tcBorders>
                <w:shd w:val="clear" w:color="auto" w:fill="auto"/>
                <w:noWrap/>
                <w:vAlign w:val="center"/>
                <w:hideMark/>
              </w:tcPr>
              <w:p w14:paraId="49917231" w14:textId="77777777" w:rsidR="00224FD7" w:rsidRPr="00D57FEF" w:rsidRDefault="00224FD7" w:rsidP="00224FD7">
                <w:pPr>
                  <w:spacing w:line="240" w:lineRule="auto"/>
                  <w:jc w:val="center"/>
                  <w:rPr>
                    <w:color w:val="auto"/>
                    <w:lang w:eastAsia="zh-CN"/>
                  </w:rPr>
                </w:pPr>
                <w:r w:rsidRPr="00D57FEF">
                  <w:rPr>
                    <w:color w:val="auto"/>
                    <w:lang w:eastAsia="zh-CN"/>
                  </w:rPr>
                  <w:t>2015-03</w:t>
                </w:r>
              </w:p>
            </w:tc>
            <w:tc>
              <w:tcPr>
                <w:tcW w:w="1563" w:type="pct"/>
                <w:tcBorders>
                  <w:top w:val="single" w:sz="4" w:space="0" w:color="auto"/>
                  <w:bottom w:val="single" w:sz="4" w:space="0" w:color="auto"/>
                </w:tcBorders>
                <w:shd w:val="clear" w:color="auto" w:fill="auto"/>
                <w:noWrap/>
                <w:vAlign w:val="center"/>
                <w:hideMark/>
              </w:tcPr>
              <w:p w14:paraId="6BD6AF1E" w14:textId="77777777" w:rsidR="00224FD7" w:rsidRPr="00D57FEF" w:rsidRDefault="00224FD7" w:rsidP="00224FD7">
                <w:pPr>
                  <w:spacing w:line="240" w:lineRule="auto"/>
                  <w:jc w:val="center"/>
                  <w:rPr>
                    <w:color w:val="auto"/>
                    <w:lang w:eastAsia="zh-CN"/>
                  </w:rPr>
                </w:pPr>
                <w:r w:rsidRPr="00D57FEF">
                  <w:rPr>
                    <w:color w:val="auto"/>
                    <w:lang w:eastAsia="zh-CN"/>
                  </w:rPr>
                  <w:t>2015.08</w:t>
                </w:r>
              </w:p>
            </w:tc>
          </w:tr>
        </w:tbl>
        <w:p w14:paraId="0E6D1EA3" w14:textId="25790A3C" w:rsidR="001E2980" w:rsidRPr="00D57FEF" w:rsidRDefault="00415E27" w:rsidP="007116B0">
          <w:pPr>
            <w:pStyle w:val="BodyText"/>
            <w:spacing w:after="120"/>
            <w:rPr>
              <w:color w:val="auto"/>
              <w:lang w:eastAsia="zh-CN"/>
            </w:rPr>
          </w:pPr>
          <w:r>
            <w:rPr>
              <w:color w:val="auto"/>
              <w:lang w:eastAsia="zh-CN"/>
            </w:rPr>
            <w:t xml:space="preserve">Based on the analysis of </w:t>
          </w:r>
          <w:proofErr w:type="spellStart"/>
          <w:r w:rsidRPr="00415E27">
            <w:rPr>
              <w:color w:val="auto"/>
              <w:lang w:eastAsia="zh-CN"/>
            </w:rPr>
            <w:t>Taipalus</w:t>
          </w:r>
          <w:proofErr w:type="spellEnd"/>
          <w:r w:rsidRPr="00415E27">
            <w:rPr>
              <w:color w:val="auto"/>
              <w:lang w:eastAsia="zh-CN"/>
            </w:rPr>
            <w:t xml:space="preserve">, </w:t>
          </w:r>
          <w:proofErr w:type="gramStart"/>
          <w:r w:rsidRPr="00415E27">
            <w:rPr>
              <w:color w:val="auto"/>
              <w:lang w:eastAsia="zh-CN"/>
            </w:rPr>
            <w:t>K(</w:t>
          </w:r>
          <w:proofErr w:type="gramEnd"/>
          <w:r w:rsidRPr="00415E27">
            <w:rPr>
              <w:color w:val="auto"/>
              <w:lang w:eastAsia="zh-CN"/>
            </w:rPr>
            <w:t>2012),</w:t>
          </w:r>
          <w:r w:rsidR="00422BEC">
            <w:rPr>
              <w:color w:val="auto"/>
              <w:lang w:eastAsia="zh-CN"/>
            </w:rPr>
            <w:t xml:space="preserve"> </w:t>
          </w:r>
          <w:r>
            <w:rPr>
              <w:color w:val="auto"/>
              <w:lang w:eastAsia="zh-CN"/>
            </w:rPr>
            <w:t xml:space="preserve">the house bubble can be signaled by the marketing fundamentals, </w:t>
          </w:r>
          <w:proofErr w:type="spellStart"/>
          <w:r>
            <w:rPr>
              <w:color w:val="auto"/>
              <w:lang w:eastAsia="zh-CN"/>
            </w:rPr>
            <w:t>i.e</w:t>
          </w:r>
          <w:proofErr w:type="spellEnd"/>
          <w:r>
            <w:rPr>
              <w:color w:val="auto"/>
              <w:lang w:eastAsia="zh-CN"/>
            </w:rPr>
            <w:t>, Rent-Price Ratio. Here I go</w:t>
          </w:r>
          <w:r w:rsidR="00422BEC">
            <w:rPr>
              <w:color w:val="auto"/>
              <w:lang w:eastAsia="zh-CN"/>
            </w:rPr>
            <w:t>t t</w:t>
          </w:r>
          <w:r w:rsidR="002D52A3" w:rsidRPr="002D52A3">
            <w:rPr>
              <w:color w:val="auto"/>
              <w:lang w:eastAsia="zh-CN"/>
            </w:rPr>
            <w:t xml:space="preserve">he rent index data are from BLS: </w:t>
          </w:r>
          <w:hyperlink r:id="rId12" w:history="1">
            <w:r w:rsidR="00422BEC" w:rsidRPr="00D57FEF">
              <w:rPr>
                <w:color w:val="auto"/>
                <w:lang w:eastAsia="zh-CN"/>
              </w:rPr>
              <w:t>http://www.bls.gov/home.htm</w:t>
            </w:r>
          </w:hyperlink>
          <w:r w:rsidR="00422BEC">
            <w:rPr>
              <w:color w:val="auto"/>
              <w:lang w:eastAsia="zh-CN"/>
            </w:rPr>
            <w:t>.</w:t>
          </w:r>
          <w:r>
            <w:rPr>
              <w:color w:val="auto"/>
              <w:lang w:eastAsia="zh-CN"/>
            </w:rPr>
            <w:t xml:space="preserve"> And use logged rent-price ratio</w:t>
          </w:r>
          <w:r w:rsidR="00E7429B">
            <w:rPr>
              <w:color w:val="auto"/>
              <w:lang w:eastAsia="zh-CN"/>
            </w:rPr>
            <w:t xml:space="preserve"> to make indicators of bubble. </w:t>
          </w:r>
          <w:r>
            <w:rPr>
              <w:color w:val="auto"/>
              <w:lang w:eastAsia="zh-CN"/>
            </w:rPr>
            <w:t xml:space="preserve">Inspired by </w:t>
          </w:r>
          <w:proofErr w:type="spellStart"/>
          <w:r w:rsidRPr="00415E27">
            <w:rPr>
              <w:color w:val="auto"/>
              <w:lang w:eastAsia="zh-CN"/>
            </w:rPr>
            <w:t>Taipalus</w:t>
          </w:r>
          <w:proofErr w:type="spellEnd"/>
          <w:r w:rsidRPr="00415E27">
            <w:rPr>
              <w:color w:val="auto"/>
              <w:lang w:eastAsia="zh-CN"/>
            </w:rPr>
            <w:t xml:space="preserve">, </w:t>
          </w:r>
          <w:proofErr w:type="gramStart"/>
          <w:r w:rsidRPr="00415E27">
            <w:rPr>
              <w:color w:val="auto"/>
              <w:lang w:eastAsia="zh-CN"/>
            </w:rPr>
            <w:t>K(</w:t>
          </w:r>
          <w:proofErr w:type="gramEnd"/>
          <w:r w:rsidRPr="00415E27">
            <w:rPr>
              <w:color w:val="auto"/>
              <w:lang w:eastAsia="zh-CN"/>
            </w:rPr>
            <w:t>2012)</w:t>
          </w:r>
          <w:r>
            <w:rPr>
              <w:color w:val="auto"/>
              <w:lang w:eastAsia="zh-CN"/>
            </w:rPr>
            <w:t xml:space="preserve">, the bubble detecting method here is a </w:t>
          </w:r>
          <w:r w:rsidRPr="00D57FEF">
            <w:rPr>
              <w:color w:val="auto"/>
              <w:lang w:eastAsia="zh-CN"/>
            </w:rPr>
            <w:t>Rolling ADF test</w:t>
          </w:r>
          <w:r>
            <w:rPr>
              <w:color w:val="auto"/>
              <w:lang w:eastAsia="zh-CN"/>
            </w:rPr>
            <w:t xml:space="preserve">, </w:t>
          </w:r>
          <w:r w:rsidR="001E2980">
            <w:rPr>
              <w:color w:val="auto"/>
              <w:lang w:eastAsia="zh-CN"/>
            </w:rPr>
            <w:t xml:space="preserve">using </w:t>
          </w:r>
          <w:r w:rsidR="000950F8">
            <w:rPr>
              <w:color w:val="auto"/>
              <w:lang w:eastAsia="zh-CN"/>
            </w:rPr>
            <w:t xml:space="preserve">ADF </w:t>
          </w:r>
          <w:r>
            <w:rPr>
              <w:color w:val="auto"/>
              <w:lang w:eastAsia="zh-CN"/>
            </w:rPr>
            <w:t xml:space="preserve">coefficients </w:t>
          </w:r>
          <w:r w:rsidR="001E2980">
            <w:rPr>
              <w:color w:val="auto"/>
              <w:lang w:eastAsia="zh-CN"/>
            </w:rPr>
            <w:t xml:space="preserve">test statistic in </w:t>
          </w:r>
          <w:r w:rsidR="000950F8">
            <w:rPr>
              <w:color w:val="auto"/>
              <w:lang w:eastAsia="zh-CN"/>
            </w:rPr>
            <w:t>rolling OLS</w:t>
          </w:r>
          <w:r w:rsidR="001E2980">
            <w:rPr>
              <w:color w:val="auto"/>
              <w:lang w:eastAsia="zh-CN"/>
            </w:rPr>
            <w:t xml:space="preserve"> regression</w:t>
          </w:r>
          <w:r>
            <w:rPr>
              <w:color w:val="auto"/>
              <w:lang w:eastAsia="zh-CN"/>
            </w:rPr>
            <w:t xml:space="preserve">. </w:t>
          </w:r>
          <w:r w:rsidR="001E2980">
            <w:rPr>
              <w:color w:val="auto"/>
              <w:lang w:eastAsia="zh-CN"/>
            </w:rPr>
            <w:t xml:space="preserve">The rolling window is selected to be 36 according to the </w:t>
          </w:r>
          <w:proofErr w:type="gramStart"/>
          <w:r w:rsidR="001E2980">
            <w:rPr>
              <w:color w:val="auto"/>
              <w:lang w:eastAsia="zh-CN"/>
            </w:rPr>
            <w:t>article,</w:t>
          </w:r>
          <w:proofErr w:type="gramEnd"/>
          <w:r w:rsidR="001E2980">
            <w:rPr>
              <w:color w:val="auto"/>
              <w:lang w:eastAsia="zh-CN"/>
            </w:rPr>
            <w:t xml:space="preserve"> it’s the reliable window length.</w:t>
          </w:r>
          <w:r w:rsidR="00224FD7">
            <w:rPr>
              <w:color w:val="auto"/>
              <w:lang w:eastAsia="zh-CN"/>
            </w:rPr>
            <w:t xml:space="preserve"> </w:t>
          </w:r>
          <w:r w:rsidR="00224FD7" w:rsidRPr="00D57FEF">
            <w:rPr>
              <w:color w:val="auto"/>
              <w:lang w:eastAsia="zh-CN"/>
            </w:rPr>
            <w:t xml:space="preserve">Below graph </w:t>
          </w:r>
          <w:r w:rsidR="00512375" w:rsidRPr="00D57FEF">
            <w:rPr>
              <w:color w:val="auto"/>
              <w:lang w:eastAsia="zh-CN"/>
            </w:rPr>
            <w:t>is bubble</w:t>
          </w:r>
          <w:r w:rsidR="00224FD7" w:rsidRPr="00D57FEF">
            <w:rPr>
              <w:color w:val="auto"/>
              <w:lang w:eastAsia="zh-CN"/>
            </w:rPr>
            <w:t xml:space="preserve"> analysis result. Bubble start and end history is shown in the table.</w:t>
          </w:r>
        </w:p>
        <w:p w14:paraId="33386B0C" w14:textId="32BAA754" w:rsidR="007116B0" w:rsidRPr="003662D5" w:rsidRDefault="00123838" w:rsidP="003662D5">
          <w:pPr>
            <w:pStyle w:val="BodyText"/>
            <w:spacing w:after="120"/>
            <w:rPr>
              <w:color w:val="auto"/>
              <w:lang w:eastAsia="zh-CN"/>
            </w:rPr>
          </w:pPr>
          <w:r>
            <w:rPr>
              <w:color w:val="auto"/>
              <w:lang w:eastAsia="zh-CN"/>
            </w:rPr>
            <w:drawing>
              <wp:inline distT="0" distB="0" distL="0" distR="0" wp14:anchorId="2CD727BD" wp14:editId="377A6EC5">
                <wp:extent cx="3584575" cy="1394234"/>
                <wp:effectExtent l="0" t="0" r="0" b="317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3219" t="7392" r="3192" b="6142"/>
                        <a:stretch/>
                      </pic:blipFill>
                      <pic:spPr bwMode="auto">
                        <a:xfrm>
                          <a:off x="0" y="0"/>
                          <a:ext cx="3593334" cy="1397641"/>
                        </a:xfrm>
                        <a:prstGeom prst="rect">
                          <a:avLst/>
                        </a:prstGeom>
                        <a:noFill/>
                        <a:ln>
                          <a:noFill/>
                        </a:ln>
                        <a:extLst>
                          <a:ext uri="{53640926-AAD7-44d8-BBD7-CCE9431645EC}">
                            <a14:shadowObscured xmlns:a14="http://schemas.microsoft.com/office/drawing/2010/main"/>
                          </a:ext>
                        </a:extLst>
                      </pic:spPr>
                    </pic:pic>
                  </a:graphicData>
                </a:graphic>
              </wp:inline>
            </w:drawing>
          </w:r>
        </w:p>
        <w:p w14:paraId="401FB94F" w14:textId="73345745" w:rsidR="007116B0" w:rsidRPr="00CA611F" w:rsidRDefault="007116B0" w:rsidP="00FE14F9">
          <w:pPr>
            <w:pStyle w:val="BodyText"/>
            <w:numPr>
              <w:ilvl w:val="0"/>
              <w:numId w:val="5"/>
            </w:numPr>
            <w:spacing w:after="120"/>
            <w:rPr>
              <w:b/>
              <w:color w:val="auto"/>
              <w:lang w:eastAsia="zh-CN"/>
            </w:rPr>
          </w:pPr>
          <w:r w:rsidRPr="00CA611F">
            <w:rPr>
              <w:b/>
              <w:color w:val="auto"/>
              <w:lang w:eastAsia="zh-CN"/>
            </w:rPr>
            <w:t>FORECAST</w:t>
          </w:r>
          <w:r w:rsidR="00224FD7" w:rsidRPr="00CA611F">
            <w:rPr>
              <w:b/>
              <w:color w:val="auto"/>
              <w:lang w:eastAsia="zh-CN"/>
            </w:rPr>
            <w:t xml:space="preserve"> NEXT</w:t>
          </w:r>
          <w:r w:rsidR="003662D5" w:rsidRPr="00CA611F">
            <w:rPr>
              <w:b/>
              <w:color w:val="auto"/>
              <w:lang w:eastAsia="zh-CN"/>
            </w:rPr>
            <w:t xml:space="preserve"> 12 MONTHS BUBBLE</w:t>
          </w:r>
        </w:p>
        <w:p w14:paraId="7163990F" w14:textId="151ADFE6" w:rsidR="00224FD7" w:rsidRPr="00224FD7" w:rsidRDefault="00224FD7" w:rsidP="00224FD7">
          <w:pPr>
            <w:pStyle w:val="BodyText"/>
            <w:spacing w:after="120"/>
            <w:rPr>
              <w:color w:val="auto"/>
              <w:lang w:eastAsia="zh-CN"/>
            </w:rPr>
          </w:pPr>
          <w:r>
            <w:rPr>
              <w:color w:val="auto"/>
              <w:lang w:eastAsia="zh-CN"/>
            </w:rPr>
            <w:drawing>
              <wp:anchor distT="0" distB="0" distL="114300" distR="114300" simplePos="0" relativeHeight="251658240" behindDoc="0" locked="0" layoutInCell="1" allowOverlap="1" wp14:anchorId="0F4D07F5" wp14:editId="500958DF">
                <wp:simplePos x="0" y="0"/>
                <wp:positionH relativeFrom="column">
                  <wp:posOffset>2733675</wp:posOffset>
                </wp:positionH>
                <wp:positionV relativeFrom="paragraph">
                  <wp:posOffset>226060</wp:posOffset>
                </wp:positionV>
                <wp:extent cx="3485515" cy="1611630"/>
                <wp:effectExtent l="0" t="0" r="0" b="0"/>
                <wp:wrapTight wrapText="bothSides">
                  <wp:wrapPolygon edited="0">
                    <wp:start x="3306" y="0"/>
                    <wp:lineTo x="1417" y="2723"/>
                    <wp:lineTo x="0" y="5106"/>
                    <wp:lineTo x="0" y="14979"/>
                    <wp:lineTo x="315" y="17021"/>
                    <wp:lineTo x="787" y="18043"/>
                    <wp:lineTo x="7870" y="21106"/>
                    <wp:lineTo x="9917" y="21106"/>
                    <wp:lineTo x="11491" y="21106"/>
                    <wp:lineTo x="14009" y="21106"/>
                    <wp:lineTo x="20778" y="18043"/>
                    <wp:lineTo x="20778" y="17021"/>
                    <wp:lineTo x="21407" y="11574"/>
                    <wp:lineTo x="21250" y="7149"/>
                    <wp:lineTo x="19676" y="6128"/>
                    <wp:lineTo x="20620" y="4426"/>
                    <wp:lineTo x="20305" y="3404"/>
                    <wp:lineTo x="17944" y="0"/>
                    <wp:lineTo x="3306" y="0"/>
                  </wp:wrapPolygon>
                </wp:wrapTight>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3302" t="6968" r="2970" b="4909"/>
                        <a:stretch/>
                      </pic:blipFill>
                      <pic:spPr bwMode="auto">
                        <a:xfrm>
                          <a:off x="0" y="0"/>
                          <a:ext cx="3485515" cy="1611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2980">
            <w:rPr>
              <w:color w:val="auto"/>
              <w:lang w:eastAsia="zh-CN"/>
            </w:rPr>
            <w:t xml:space="preserve">I fitted </w:t>
          </w:r>
          <w:proofErr w:type="gramStart"/>
          <w:r w:rsidR="001E2980">
            <w:rPr>
              <w:color w:val="auto"/>
              <w:lang w:eastAsia="zh-CN"/>
            </w:rPr>
            <w:t>AR(</w:t>
          </w:r>
          <w:proofErr w:type="gramEnd"/>
          <w:r w:rsidR="001E2980">
            <w:rPr>
              <w:color w:val="auto"/>
              <w:lang w:eastAsia="zh-CN"/>
            </w:rPr>
            <w:t>6) model to the logged Rent-Price Ratio data, and make predictions of t</w:t>
          </w:r>
          <w:r w:rsidR="007116B0" w:rsidRPr="008607F0">
            <w:rPr>
              <w:color w:val="auto"/>
              <w:lang w:eastAsia="zh-CN"/>
            </w:rPr>
            <w:t xml:space="preserve">he </w:t>
          </w:r>
          <w:r w:rsidR="000F3A75">
            <w:rPr>
              <w:color w:val="auto"/>
              <w:lang w:eastAsia="zh-CN"/>
            </w:rPr>
            <w:t xml:space="preserve">future </w:t>
          </w:r>
          <w:r w:rsidR="001E2980">
            <w:rPr>
              <w:color w:val="auto"/>
              <w:lang w:eastAsia="zh-CN"/>
            </w:rPr>
            <w:t>12 months</w:t>
          </w:r>
          <w:r>
            <w:rPr>
              <w:color w:val="auto"/>
              <w:lang w:eastAsia="zh-CN"/>
            </w:rPr>
            <w:t xml:space="preserve"> and did the bubble </w:t>
          </w:r>
          <w:proofErr w:type="spellStart"/>
          <w:r>
            <w:rPr>
              <w:color w:val="auto"/>
              <w:lang w:eastAsia="zh-CN"/>
            </w:rPr>
            <w:t>anylysis</w:t>
          </w:r>
          <w:proofErr w:type="spellEnd"/>
          <w:r>
            <w:rPr>
              <w:color w:val="auto"/>
              <w:lang w:eastAsia="zh-CN"/>
            </w:rPr>
            <w:t xml:space="preserve"> again </w:t>
          </w:r>
          <w:r w:rsidR="007116B0">
            <w:rPr>
              <w:color w:val="auto"/>
              <w:lang w:eastAsia="zh-CN"/>
            </w:rPr>
            <w:t xml:space="preserve">. </w:t>
          </w:r>
          <w:r w:rsidR="001E2980">
            <w:rPr>
              <w:color w:val="auto"/>
              <w:lang w:eastAsia="zh-CN"/>
            </w:rPr>
            <w:t xml:space="preserve">The model is </w:t>
          </w:r>
          <m:oMath>
            <m:sSub>
              <m:sSubPr>
                <m:ctrlPr>
                  <w:rPr>
                    <w:rFonts w:ascii="Cambria Math" w:hAnsi="Cambria Math"/>
                    <w:color w:val="auto"/>
                    <w:lang w:eastAsia="zh-CN"/>
                  </w:rPr>
                </m:ctrlPr>
              </m:sSubPr>
              <m:e>
                <m:r>
                  <m:rPr>
                    <m:sty m:val="p"/>
                  </m:rPr>
                  <w:rPr>
                    <w:rFonts w:ascii="Cambria Math" w:hAnsi="Cambria Math"/>
                    <w:color w:val="auto"/>
                    <w:lang w:eastAsia="zh-CN"/>
                  </w:rPr>
                  <m:t>X</m:t>
                </m:r>
              </m:e>
              <m:sub>
                <m:r>
                  <m:rPr>
                    <m:sty m:val="p"/>
                  </m:rPr>
                  <w:rPr>
                    <w:rFonts w:ascii="Cambria Math" w:hAnsi="Cambria Math"/>
                    <w:color w:val="auto"/>
                    <w:lang w:eastAsia="zh-CN"/>
                  </w:rPr>
                  <m:t>t</m:t>
                </m:r>
              </m:sub>
            </m:sSub>
            <m:r>
              <m:rPr>
                <m:sty m:val="p"/>
              </m:rPr>
              <w:rPr>
                <w:rFonts w:ascii="Cambria Math" w:hAnsi="Cambria Math"/>
                <w:color w:val="auto"/>
                <w:lang w:eastAsia="zh-CN"/>
              </w:rPr>
              <m:t xml:space="preserve">=-0.0128+2.172 </m:t>
            </m:r>
            <m:sSub>
              <m:sSubPr>
                <m:ctrlPr>
                  <w:rPr>
                    <w:rFonts w:ascii="Cambria Math" w:hAnsi="Cambria Math"/>
                    <w:color w:val="auto"/>
                    <w:lang w:eastAsia="zh-CN"/>
                  </w:rPr>
                </m:ctrlPr>
              </m:sSubPr>
              <m:e>
                <m:r>
                  <m:rPr>
                    <m:sty m:val="p"/>
                  </m:rPr>
                  <w:rPr>
                    <w:rFonts w:ascii="Cambria Math" w:hAnsi="Cambria Math"/>
                    <w:color w:val="auto"/>
                    <w:lang w:eastAsia="zh-CN"/>
                  </w:rPr>
                  <m:t>X</m:t>
                </m:r>
              </m:e>
              <m:sub>
                <m:r>
                  <m:rPr>
                    <m:sty m:val="p"/>
                  </m:rPr>
                  <w:rPr>
                    <w:rFonts w:ascii="Cambria Math" w:hAnsi="Cambria Math"/>
                    <w:color w:val="auto"/>
                    <w:lang w:eastAsia="zh-CN"/>
                  </w:rPr>
                  <m:t>t-1</m:t>
                </m:r>
              </m:sub>
            </m:sSub>
            <m:r>
              <m:rPr>
                <m:sty m:val="p"/>
              </m:rPr>
              <w:rPr>
                <w:rFonts w:ascii="Cambria Math" w:hAnsi="Cambria Math"/>
                <w:color w:val="auto"/>
                <w:lang w:eastAsia="zh-CN"/>
              </w:rPr>
              <m:t xml:space="preserve">-1.276 </m:t>
            </m:r>
            <m:sSub>
              <m:sSubPr>
                <m:ctrlPr>
                  <w:rPr>
                    <w:rFonts w:ascii="Cambria Math" w:hAnsi="Cambria Math"/>
                    <w:color w:val="auto"/>
                    <w:lang w:eastAsia="zh-CN"/>
                  </w:rPr>
                </m:ctrlPr>
              </m:sSubPr>
              <m:e>
                <m:r>
                  <m:rPr>
                    <m:sty m:val="p"/>
                  </m:rPr>
                  <w:rPr>
                    <w:rFonts w:ascii="Cambria Math" w:hAnsi="Cambria Math"/>
                    <w:color w:val="auto"/>
                    <w:lang w:eastAsia="zh-CN"/>
                  </w:rPr>
                  <m:t>X</m:t>
                </m:r>
              </m:e>
              <m:sub>
                <m:r>
                  <m:rPr>
                    <m:sty m:val="p"/>
                  </m:rPr>
                  <w:rPr>
                    <w:rFonts w:ascii="Cambria Math" w:hAnsi="Cambria Math"/>
                    <w:color w:val="auto"/>
                    <w:lang w:eastAsia="zh-CN"/>
                  </w:rPr>
                  <m:t>t-1</m:t>
                </m:r>
              </m:sub>
            </m:sSub>
            <m:r>
              <m:rPr>
                <m:sty m:val="p"/>
              </m:rPr>
              <w:rPr>
                <w:rFonts w:ascii="Cambria Math" w:hAnsi="Cambria Math"/>
                <w:color w:val="auto"/>
                <w:lang w:eastAsia="zh-CN"/>
              </w:rPr>
              <m:t xml:space="preserve">-0.2006 </m:t>
            </m:r>
            <m:sSub>
              <m:sSubPr>
                <m:ctrlPr>
                  <w:rPr>
                    <w:rFonts w:ascii="Cambria Math" w:hAnsi="Cambria Math"/>
                    <w:color w:val="auto"/>
                    <w:lang w:eastAsia="zh-CN"/>
                  </w:rPr>
                </m:ctrlPr>
              </m:sSubPr>
              <m:e>
                <m:r>
                  <m:rPr>
                    <m:sty m:val="p"/>
                  </m:rPr>
                  <w:rPr>
                    <w:rFonts w:ascii="Cambria Math" w:hAnsi="Cambria Math"/>
                    <w:color w:val="auto"/>
                    <w:lang w:eastAsia="zh-CN"/>
                  </w:rPr>
                  <m:t>X</m:t>
                </m:r>
              </m:e>
              <m:sub>
                <m:r>
                  <m:rPr>
                    <m:sty m:val="p"/>
                  </m:rPr>
                  <w:rPr>
                    <w:rFonts w:ascii="Cambria Math" w:hAnsi="Cambria Math"/>
                    <w:color w:val="auto"/>
                    <w:lang w:eastAsia="zh-CN"/>
                  </w:rPr>
                  <m:t>t-1</m:t>
                </m:r>
              </m:sub>
            </m:sSub>
            <m:r>
              <m:rPr>
                <m:sty m:val="p"/>
              </m:rPr>
              <w:rPr>
                <w:rFonts w:ascii="Cambria Math" w:hAnsi="Cambria Math"/>
                <w:color w:val="auto"/>
                <w:lang w:eastAsia="zh-CN"/>
              </w:rPr>
              <m:t xml:space="preserve">+0.2535 </m:t>
            </m:r>
            <m:sSub>
              <m:sSubPr>
                <m:ctrlPr>
                  <w:rPr>
                    <w:rFonts w:ascii="Cambria Math" w:hAnsi="Cambria Math"/>
                    <w:color w:val="auto"/>
                    <w:lang w:eastAsia="zh-CN"/>
                  </w:rPr>
                </m:ctrlPr>
              </m:sSubPr>
              <m:e>
                <m:r>
                  <m:rPr>
                    <m:sty m:val="p"/>
                  </m:rPr>
                  <w:rPr>
                    <w:rFonts w:ascii="Cambria Math" w:hAnsi="Cambria Math"/>
                    <w:color w:val="auto"/>
                    <w:lang w:eastAsia="zh-CN"/>
                  </w:rPr>
                  <m:t>X</m:t>
                </m:r>
              </m:e>
              <m:sub>
                <m:r>
                  <m:rPr>
                    <m:sty m:val="p"/>
                  </m:rPr>
                  <w:rPr>
                    <w:rFonts w:ascii="Cambria Math" w:hAnsi="Cambria Math"/>
                    <w:color w:val="auto"/>
                    <w:lang w:eastAsia="zh-CN"/>
                  </w:rPr>
                  <m:t>t-1</m:t>
                </m:r>
              </m:sub>
            </m:sSub>
            <m:r>
              <m:rPr>
                <m:sty m:val="p"/>
              </m:rPr>
              <w:rPr>
                <w:rFonts w:ascii="Cambria Math" w:hAnsi="Cambria Math"/>
                <w:color w:val="auto"/>
                <w:lang w:eastAsia="zh-CN"/>
              </w:rPr>
              <m:t xml:space="preserve">+0.1695 </m:t>
            </m:r>
            <m:sSub>
              <m:sSubPr>
                <m:ctrlPr>
                  <w:rPr>
                    <w:rFonts w:ascii="Cambria Math" w:hAnsi="Cambria Math"/>
                    <w:color w:val="auto"/>
                    <w:lang w:eastAsia="zh-CN"/>
                  </w:rPr>
                </m:ctrlPr>
              </m:sSubPr>
              <m:e>
                <m:r>
                  <m:rPr>
                    <m:sty m:val="p"/>
                  </m:rPr>
                  <w:rPr>
                    <w:rFonts w:ascii="Cambria Math" w:hAnsi="Cambria Math"/>
                    <w:color w:val="auto"/>
                    <w:lang w:eastAsia="zh-CN"/>
                  </w:rPr>
                  <m:t>X</m:t>
                </m:r>
              </m:e>
              <m:sub>
                <m:r>
                  <m:rPr>
                    <m:sty m:val="p"/>
                  </m:rPr>
                  <w:rPr>
                    <w:rFonts w:ascii="Cambria Math" w:hAnsi="Cambria Math"/>
                    <w:color w:val="auto"/>
                    <w:lang w:eastAsia="zh-CN"/>
                  </w:rPr>
                  <m:t>t-1</m:t>
                </m:r>
              </m:sub>
            </m:sSub>
            <m:r>
              <m:rPr>
                <m:sty m:val="p"/>
              </m:rPr>
              <w:rPr>
                <w:rFonts w:ascii="Cambria Math" w:hAnsi="Cambria Math"/>
                <w:color w:val="auto"/>
                <w:lang w:eastAsia="zh-CN"/>
              </w:rPr>
              <m:t xml:space="preserve">-0.1199 </m:t>
            </m:r>
            <m:sSub>
              <m:sSubPr>
                <m:ctrlPr>
                  <w:rPr>
                    <w:rFonts w:ascii="Cambria Math" w:hAnsi="Cambria Math"/>
                    <w:color w:val="auto"/>
                    <w:lang w:eastAsia="zh-CN"/>
                  </w:rPr>
                </m:ctrlPr>
              </m:sSubPr>
              <m:e>
                <m:r>
                  <m:rPr>
                    <m:sty m:val="p"/>
                  </m:rPr>
                  <w:rPr>
                    <w:rFonts w:ascii="Cambria Math" w:hAnsi="Cambria Math"/>
                    <w:color w:val="auto"/>
                    <w:lang w:eastAsia="zh-CN"/>
                  </w:rPr>
                  <m:t>X</m:t>
                </m:r>
              </m:e>
              <m:sub>
                <m:r>
                  <m:rPr>
                    <m:sty m:val="p"/>
                  </m:rPr>
                  <w:rPr>
                    <w:rFonts w:ascii="Cambria Math" w:hAnsi="Cambria Math"/>
                    <w:color w:val="auto"/>
                    <w:lang w:eastAsia="zh-CN"/>
                  </w:rPr>
                  <m:t>t-1</m:t>
                </m:r>
              </m:sub>
            </m:sSub>
            <m:r>
              <m:rPr>
                <m:sty m:val="p"/>
              </m:rPr>
              <w:rPr>
                <w:rFonts w:ascii="Cambria Math" w:hAnsi="Cambria Math"/>
                <w:color w:val="auto"/>
                <w:lang w:eastAsia="zh-CN"/>
              </w:rPr>
              <m:t>+</m:t>
            </m:r>
            <m:sSub>
              <m:sSubPr>
                <m:ctrlPr>
                  <w:rPr>
                    <w:rFonts w:ascii="Cambria Math" w:hAnsi="Cambria Math"/>
                    <w:color w:val="auto"/>
                    <w:lang w:eastAsia="zh-CN"/>
                  </w:rPr>
                </m:ctrlPr>
              </m:sSubPr>
              <m:e>
                <m:r>
                  <m:rPr>
                    <m:sty m:val="p"/>
                  </m:rPr>
                  <w:rPr>
                    <w:rFonts w:ascii="Cambria Math" w:hAnsi="Cambria Math"/>
                    <w:color w:val="auto"/>
                    <w:lang w:eastAsia="zh-CN"/>
                  </w:rPr>
                  <m:t>Z</m:t>
                </m:r>
              </m:e>
              <m:sub>
                <m:r>
                  <m:rPr>
                    <m:sty m:val="p"/>
                  </m:rPr>
                  <w:rPr>
                    <w:rFonts w:ascii="Cambria Math" w:hAnsi="Cambria Math"/>
                    <w:color w:val="auto"/>
                    <w:lang w:eastAsia="zh-CN"/>
                  </w:rPr>
                  <m:t>t</m:t>
                </m:r>
              </m:sub>
            </m:sSub>
          </m:oMath>
          <w:proofErr w:type="gramStart"/>
          <w:r w:rsidR="003662D5" w:rsidRPr="00D57FEF">
            <w:rPr>
              <w:color w:val="auto"/>
              <w:lang w:eastAsia="zh-CN"/>
            </w:rPr>
            <w:t xml:space="preserve"> ,</w:t>
          </w:r>
          <w:proofErr w:type="gramEnd"/>
          <w:r w:rsidR="003662D5" w:rsidRPr="00D57FEF">
            <w:rPr>
              <w:color w:val="auto"/>
              <w:lang w:eastAsia="zh-CN"/>
            </w:rPr>
            <w:t xml:space="preserve"> </w:t>
          </w:r>
          <m:oMath>
            <m:sSubSup>
              <m:sSubSupPr>
                <m:ctrlPr>
                  <w:rPr>
                    <w:rFonts w:ascii="Cambria Math" w:hAnsi="Cambria Math"/>
                    <w:color w:val="auto"/>
                    <w:lang w:eastAsia="zh-CN"/>
                  </w:rPr>
                </m:ctrlPr>
              </m:sSubSupPr>
              <m:e>
                <m:acc>
                  <m:accPr>
                    <m:ctrlPr>
                      <w:rPr>
                        <w:rFonts w:ascii="Cambria Math" w:hAnsi="Cambria Math"/>
                        <w:color w:val="auto"/>
                        <w:lang w:eastAsia="zh-CN"/>
                      </w:rPr>
                    </m:ctrlPr>
                  </m:accPr>
                  <m:e>
                    <m:r>
                      <m:rPr>
                        <m:sty m:val="p"/>
                      </m:rPr>
                      <w:rPr>
                        <w:rFonts w:ascii="Cambria Math" w:hAnsi="Cambria Math"/>
                        <w:color w:val="auto"/>
                        <w:lang w:eastAsia="zh-CN"/>
                      </w:rPr>
                      <m:t>σ</m:t>
                    </m:r>
                  </m:e>
                </m:acc>
              </m:e>
              <m:sub>
                <m:r>
                  <m:rPr>
                    <m:sty m:val="p"/>
                  </m:rPr>
                  <w:rPr>
                    <w:rFonts w:ascii="Cambria Math" w:hAnsi="Cambria Math"/>
                    <w:color w:val="auto"/>
                    <w:lang w:eastAsia="zh-CN"/>
                  </w:rPr>
                  <m:t>z</m:t>
                </m:r>
              </m:sub>
              <m:sup>
                <m:r>
                  <m:rPr>
                    <m:sty m:val="p"/>
                  </m:rPr>
                  <w:rPr>
                    <w:rFonts w:ascii="Cambria Math" w:hAnsi="Cambria Math"/>
                    <w:color w:val="auto"/>
                    <w:lang w:eastAsia="zh-CN"/>
                  </w:rPr>
                  <m:t>2</m:t>
                </m:r>
              </m:sup>
            </m:sSubSup>
            <m:r>
              <m:rPr>
                <m:sty m:val="p"/>
              </m:rPr>
              <w:rPr>
                <w:rFonts w:ascii="Cambria Math" w:hAnsi="Cambria Math"/>
                <w:color w:val="auto"/>
                <w:lang w:eastAsia="zh-CN"/>
              </w:rPr>
              <m:t>=7.4e-6</m:t>
            </m:r>
          </m:oMath>
          <w:r w:rsidR="003662D5" w:rsidRPr="00D57FEF">
            <w:rPr>
              <w:color w:val="auto"/>
              <w:lang w:eastAsia="zh-CN"/>
            </w:rPr>
            <w:t xml:space="preserve">.  </w:t>
          </w:r>
          <w:r w:rsidRPr="00D57FEF">
            <w:rPr>
              <w:color w:val="auto"/>
              <w:lang w:eastAsia="zh-CN"/>
            </w:rPr>
            <w:t xml:space="preserve"> </w:t>
          </w:r>
          <w:r w:rsidRPr="00224FD7">
            <w:rPr>
              <w:color w:val="auto"/>
              <w:lang w:eastAsia="zh-CN"/>
            </w:rPr>
            <w:t xml:space="preserve">We can </w:t>
          </w:r>
          <w:r>
            <w:rPr>
              <w:color w:val="auto"/>
              <w:lang w:eastAsia="zh-CN"/>
            </w:rPr>
            <w:t xml:space="preserve">see the </w:t>
          </w:r>
          <w:r w:rsidRPr="00D57FEF">
            <w:rPr>
              <w:color w:val="auto"/>
              <w:lang w:eastAsia="zh-CN"/>
            </w:rPr>
            <w:t>previous bubble still impact the current house price</w:t>
          </w:r>
          <w:r>
            <w:rPr>
              <w:color w:val="auto"/>
              <w:lang w:eastAsia="zh-CN"/>
            </w:rPr>
            <w:t xml:space="preserve">. And there is </w:t>
          </w:r>
          <w:r w:rsidRPr="00D57FEF">
            <w:rPr>
              <w:color w:val="auto"/>
              <w:lang w:eastAsia="zh-CN"/>
            </w:rPr>
            <w:t>another bubble from 2016-08 to 2016-10</w:t>
          </w:r>
          <w:r>
            <w:rPr>
              <w:color w:val="auto"/>
              <w:lang w:eastAsia="zh-CN"/>
            </w:rPr>
            <w:t xml:space="preserve">. So I would </w:t>
          </w:r>
          <w:r w:rsidRPr="00D57FEF">
            <w:rPr>
              <w:color w:val="auto"/>
              <w:lang w:eastAsia="zh-CN"/>
            </w:rPr>
            <w:t>suggest the friend to rent a house</w:t>
          </w:r>
          <w:r>
            <w:rPr>
              <w:color w:val="auto"/>
              <w:lang w:eastAsia="zh-CN"/>
            </w:rPr>
            <w:t xml:space="preserve"> instead of buy one.</w:t>
          </w:r>
        </w:p>
        <w:p w14:paraId="0833CF14" w14:textId="469BDB2D" w:rsidR="007C634A" w:rsidRPr="00CA611F" w:rsidRDefault="007C634A" w:rsidP="007C634A">
          <w:pPr>
            <w:pStyle w:val="BodyText"/>
            <w:spacing w:after="120" w:line="240" w:lineRule="auto"/>
            <w:jc w:val="left"/>
            <w:rPr>
              <w:b/>
              <w:color w:val="auto"/>
              <w:lang w:eastAsia="zh-CN"/>
            </w:rPr>
          </w:pPr>
          <w:r w:rsidRPr="00CA611F">
            <w:rPr>
              <w:b/>
              <w:color w:val="auto"/>
              <w:lang w:eastAsia="zh-CN"/>
            </w:rPr>
            <w:lastRenderedPageBreak/>
            <w:t xml:space="preserve">Reference: </w:t>
          </w:r>
        </w:p>
        <w:p w14:paraId="4942C8E3" w14:textId="5948E8B3" w:rsidR="00422BEC" w:rsidRPr="00D57FEF" w:rsidRDefault="00422BEC" w:rsidP="007C634A">
          <w:pPr>
            <w:pStyle w:val="BodyText"/>
            <w:spacing w:after="120" w:line="240" w:lineRule="auto"/>
            <w:jc w:val="left"/>
            <w:rPr>
              <w:color w:val="auto"/>
              <w:lang w:eastAsia="zh-CN"/>
            </w:rPr>
          </w:pPr>
          <w:proofErr w:type="spellStart"/>
          <w:r w:rsidRPr="00D57FEF">
            <w:rPr>
              <w:color w:val="auto"/>
              <w:lang w:eastAsia="zh-CN"/>
            </w:rPr>
            <w:t>Taipalus</w:t>
          </w:r>
          <w:proofErr w:type="spellEnd"/>
          <w:r w:rsidRPr="00D57FEF">
            <w:rPr>
              <w:color w:val="auto"/>
              <w:lang w:eastAsia="zh-CN"/>
            </w:rPr>
            <w:t xml:space="preserve">, K. (2012). </w:t>
          </w:r>
          <w:r w:rsidRPr="00CA611F">
            <w:rPr>
              <w:i/>
              <w:color w:val="auto"/>
              <w:lang w:eastAsia="zh-CN"/>
            </w:rPr>
            <w:t>Detecting asset price bubbles with time-series methods.</w:t>
          </w:r>
        </w:p>
        <w:p w14:paraId="5D13F7DD" w14:textId="249DC576" w:rsidR="00422BEC" w:rsidRPr="00D57FEF" w:rsidRDefault="007C634A" w:rsidP="007C634A">
          <w:pPr>
            <w:pStyle w:val="BodyText"/>
            <w:spacing w:after="120" w:line="240" w:lineRule="auto"/>
            <w:jc w:val="left"/>
            <w:rPr>
              <w:color w:val="auto"/>
              <w:lang w:eastAsia="zh-CN"/>
            </w:rPr>
          </w:pPr>
          <w:proofErr w:type="spellStart"/>
          <w:r w:rsidRPr="00D57FEF">
            <w:rPr>
              <w:color w:val="auto"/>
              <w:lang w:eastAsia="zh-CN"/>
            </w:rPr>
            <w:t>Peng</w:t>
          </w:r>
          <w:proofErr w:type="spellEnd"/>
          <w:r w:rsidRPr="00D57FEF">
            <w:rPr>
              <w:color w:val="auto"/>
              <w:lang w:eastAsia="zh-CN"/>
            </w:rPr>
            <w:t xml:space="preserve">, Huang. (2008). </w:t>
          </w:r>
          <w:r w:rsidRPr="00CA611F">
            <w:rPr>
              <w:i/>
              <w:color w:val="auto"/>
              <w:lang w:eastAsia="zh-CN"/>
            </w:rPr>
            <w:t>Rolling ADF test: detecting rational bubbles in greater china stock market</w:t>
          </w:r>
          <w:r w:rsidRPr="00D57FEF">
            <w:rPr>
              <w:color w:val="auto"/>
              <w:lang w:eastAsia="zh-CN"/>
            </w:rPr>
            <w:t>.</w:t>
          </w:r>
        </w:p>
        <w:p w14:paraId="22FA0AF2" w14:textId="209C3B5B" w:rsidR="007C634A" w:rsidRPr="00D57FEF" w:rsidRDefault="007C634A" w:rsidP="007C634A">
          <w:pPr>
            <w:pStyle w:val="BodyText"/>
            <w:spacing w:after="120" w:line="240" w:lineRule="auto"/>
            <w:jc w:val="left"/>
            <w:rPr>
              <w:color w:val="auto"/>
              <w:lang w:eastAsia="zh-CN"/>
            </w:rPr>
          </w:pPr>
          <w:proofErr w:type="gramStart"/>
          <w:r w:rsidRPr="00D57FEF">
            <w:rPr>
              <w:color w:val="auto"/>
              <w:lang w:eastAsia="zh-CN"/>
            </w:rPr>
            <w:t xml:space="preserve">Philip Hans </w:t>
          </w:r>
          <w:proofErr w:type="spellStart"/>
          <w:r w:rsidRPr="00D57FEF">
            <w:rPr>
              <w:color w:val="auto"/>
              <w:lang w:eastAsia="zh-CN"/>
            </w:rPr>
            <w:t>Franses</w:t>
          </w:r>
          <w:proofErr w:type="spellEnd"/>
          <w:r w:rsidRPr="00D57FEF">
            <w:rPr>
              <w:color w:val="auto"/>
              <w:lang w:eastAsia="zh-CN"/>
            </w:rPr>
            <w:t>.</w:t>
          </w:r>
          <w:proofErr w:type="gramEnd"/>
          <w:r w:rsidRPr="00D57FEF">
            <w:rPr>
              <w:color w:val="auto"/>
              <w:lang w:eastAsia="zh-CN"/>
            </w:rPr>
            <w:t xml:space="preserve"> (2013). </w:t>
          </w:r>
          <w:r w:rsidRPr="00CA611F">
            <w:rPr>
              <w:i/>
              <w:color w:val="auto"/>
              <w:lang w:eastAsia="zh-CN"/>
            </w:rPr>
            <w:t>Are we in a bubble: a simple time-series based diagnostic</w:t>
          </w:r>
        </w:p>
        <w:p w14:paraId="41DE8407" w14:textId="77777777" w:rsidR="007E32D1" w:rsidRPr="00D57FEF" w:rsidRDefault="007E32D1" w:rsidP="007116B0">
          <w:pPr>
            <w:pStyle w:val="BodyText"/>
            <w:spacing w:after="120" w:line="360" w:lineRule="auto"/>
            <w:jc w:val="center"/>
            <w:rPr>
              <w:color w:val="auto"/>
              <w:lang w:eastAsia="zh-CN"/>
            </w:rPr>
          </w:pPr>
        </w:p>
        <w:p w14:paraId="61C8354E" w14:textId="0D0F1668" w:rsidR="007116B0" w:rsidRPr="00CA611F" w:rsidRDefault="007116B0" w:rsidP="007116B0">
          <w:pPr>
            <w:pStyle w:val="BodyText"/>
            <w:spacing w:after="120" w:line="360" w:lineRule="auto"/>
            <w:jc w:val="center"/>
            <w:rPr>
              <w:b/>
              <w:color w:val="auto"/>
              <w:lang w:eastAsia="zh-CN"/>
            </w:rPr>
          </w:pPr>
          <w:r w:rsidRPr="00CA611F">
            <w:rPr>
              <w:b/>
              <w:color w:val="auto"/>
              <w:lang w:eastAsia="zh-CN"/>
            </w:rPr>
            <w:t>PROJECT</w:t>
          </w:r>
          <w:r w:rsidR="006E1D08" w:rsidRPr="00CA611F">
            <w:rPr>
              <w:b/>
              <w:color w:val="auto"/>
              <w:lang w:eastAsia="zh-CN"/>
            </w:rPr>
            <w:t xml:space="preserve"> </w:t>
          </w:r>
          <w:r w:rsidR="005D610F" w:rsidRPr="00CA611F">
            <w:rPr>
              <w:b/>
              <w:color w:val="auto"/>
              <w:lang w:eastAsia="zh-CN"/>
            </w:rPr>
            <w:t>5</w:t>
          </w:r>
          <w:r w:rsidRPr="00CA611F">
            <w:rPr>
              <w:b/>
              <w:color w:val="auto"/>
              <w:lang w:eastAsia="zh-CN"/>
            </w:rPr>
            <w:t>:  TECHNICAL APPENDIX</w:t>
          </w:r>
        </w:p>
        <w:p w14:paraId="58B1ECF7" w14:textId="5CB548D2" w:rsidR="007116B0" w:rsidRPr="00CA611F" w:rsidRDefault="007116B0" w:rsidP="00C64546">
          <w:pPr>
            <w:pStyle w:val="BodyText"/>
            <w:numPr>
              <w:ilvl w:val="0"/>
              <w:numId w:val="2"/>
            </w:numPr>
            <w:spacing w:after="120"/>
            <w:ind w:left="0" w:firstLine="0"/>
            <w:rPr>
              <w:b/>
              <w:color w:val="auto"/>
              <w:lang w:eastAsia="zh-CN"/>
            </w:rPr>
          </w:pPr>
          <w:r w:rsidRPr="00CA611F">
            <w:rPr>
              <w:b/>
              <w:color w:val="auto"/>
              <w:lang w:eastAsia="zh-CN"/>
            </w:rPr>
            <w:t xml:space="preserve">Data </w:t>
          </w:r>
          <w:r w:rsidR="00246003" w:rsidRPr="00CA611F">
            <w:rPr>
              <w:b/>
              <w:color w:val="auto"/>
              <w:lang w:eastAsia="zh-CN"/>
            </w:rPr>
            <w:t xml:space="preserve">and Methods </w:t>
          </w:r>
          <w:r w:rsidRPr="00CA611F">
            <w:rPr>
              <w:b/>
              <w:color w:val="auto"/>
              <w:lang w:eastAsia="zh-CN"/>
            </w:rPr>
            <w:t>Exploration</w:t>
          </w:r>
        </w:p>
        <w:p w14:paraId="3C81D447" w14:textId="77777777" w:rsidR="007E32D1" w:rsidRPr="00D57FEF" w:rsidRDefault="00246003" w:rsidP="00246003">
          <w:pPr>
            <w:pStyle w:val="BodyText"/>
            <w:spacing w:after="120"/>
            <w:ind w:left="720"/>
            <w:rPr>
              <w:color w:val="auto"/>
              <w:lang w:eastAsia="zh-CN"/>
            </w:rPr>
          </w:pPr>
          <w:r w:rsidRPr="00D57FEF">
            <w:rPr>
              <w:color w:val="auto"/>
              <w:lang w:eastAsia="zh-CN"/>
            </w:rPr>
            <w:t xml:space="preserve">After exploring some articles on bubble test, generally, there are two ways of analyzing bubble. </w:t>
          </w:r>
        </w:p>
        <w:p w14:paraId="31B78D76" w14:textId="565A21D4" w:rsidR="00246003" w:rsidRPr="00D57FEF" w:rsidRDefault="00246003" w:rsidP="00246003">
          <w:pPr>
            <w:pStyle w:val="BodyText"/>
            <w:spacing w:after="120"/>
            <w:ind w:left="720"/>
            <w:rPr>
              <w:color w:val="auto"/>
              <w:lang w:eastAsia="zh-CN"/>
            </w:rPr>
          </w:pPr>
          <w:r w:rsidRPr="00D57FEF">
            <w:rPr>
              <w:color w:val="auto"/>
              <w:lang w:eastAsia="zh-CN"/>
            </w:rPr>
            <w:t xml:space="preserve">First one is to use some marketing </w:t>
          </w:r>
          <w:r w:rsidR="007E32D1" w:rsidRPr="00D57FEF">
            <w:rPr>
              <w:color w:val="auto"/>
              <w:lang w:eastAsia="zh-CN"/>
            </w:rPr>
            <w:t>fundamentals to signal if the house price is overheating or not. Second is to use only the house price index, analysis the growth pattern to detect bubble.  In this project, I tried 3 different methods with the Method 1 belongs to the first category, and Method2 and Method 3 belongs to the second category.</w:t>
          </w:r>
        </w:p>
        <w:p w14:paraId="1DC505D9" w14:textId="724255FF" w:rsidR="007116B0" w:rsidRPr="00CA611F" w:rsidRDefault="00246003" w:rsidP="00C64546">
          <w:pPr>
            <w:pStyle w:val="BodyText"/>
            <w:numPr>
              <w:ilvl w:val="0"/>
              <w:numId w:val="2"/>
            </w:numPr>
            <w:spacing w:after="120"/>
            <w:ind w:left="0" w:firstLine="0"/>
            <w:rPr>
              <w:b/>
              <w:color w:val="auto"/>
              <w:lang w:eastAsia="zh-CN"/>
            </w:rPr>
          </w:pPr>
          <w:r w:rsidRPr="00CA611F">
            <w:rPr>
              <w:b/>
              <w:color w:val="auto"/>
              <w:lang w:eastAsia="zh-CN"/>
            </w:rPr>
            <w:t xml:space="preserve">Method 1: Marketing </w:t>
          </w:r>
          <w:r w:rsidR="007E32D1" w:rsidRPr="00CA611F">
            <w:rPr>
              <w:b/>
              <w:color w:val="auto"/>
              <w:lang w:eastAsia="zh-CN"/>
            </w:rPr>
            <w:t>Fundamentals</w:t>
          </w:r>
          <w:r w:rsidRPr="00CA611F">
            <w:rPr>
              <w:b/>
              <w:color w:val="auto"/>
              <w:lang w:eastAsia="zh-CN"/>
            </w:rPr>
            <w:t xml:space="preserve"> + Rolling ADF test (actual coefficients)</w:t>
          </w:r>
        </w:p>
        <w:p w14:paraId="34CC738E" w14:textId="22212411" w:rsidR="007E32D1" w:rsidRPr="007E32D1" w:rsidRDefault="007E32D1" w:rsidP="000950F8">
          <w:pPr>
            <w:widowControl w:val="0"/>
            <w:autoSpaceDE w:val="0"/>
            <w:autoSpaceDN w:val="0"/>
            <w:adjustRightInd w:val="0"/>
            <w:spacing w:after="240" w:line="360" w:lineRule="atLeast"/>
            <w:ind w:left="720"/>
            <w:rPr>
              <w:color w:val="auto"/>
              <w:lang w:eastAsia="zh-CN"/>
            </w:rPr>
          </w:pPr>
          <w:r>
            <w:rPr>
              <w:color w:val="auto"/>
              <w:lang w:eastAsia="zh-CN"/>
            </w:rPr>
            <w:t xml:space="preserve">According to </w:t>
          </w:r>
          <w:proofErr w:type="spellStart"/>
          <w:r w:rsidRPr="00415E27">
            <w:rPr>
              <w:color w:val="auto"/>
              <w:lang w:eastAsia="zh-CN"/>
            </w:rPr>
            <w:t>Taipalus</w:t>
          </w:r>
          <w:proofErr w:type="spellEnd"/>
          <w:r w:rsidRPr="00415E27">
            <w:rPr>
              <w:color w:val="auto"/>
              <w:lang w:eastAsia="zh-CN"/>
            </w:rPr>
            <w:t xml:space="preserve">, </w:t>
          </w:r>
          <w:proofErr w:type="gramStart"/>
          <w:r w:rsidRPr="00415E27">
            <w:rPr>
              <w:color w:val="auto"/>
              <w:lang w:eastAsia="zh-CN"/>
            </w:rPr>
            <w:t>K(</w:t>
          </w:r>
          <w:proofErr w:type="gramEnd"/>
          <w:r w:rsidRPr="00415E27">
            <w:rPr>
              <w:color w:val="auto"/>
              <w:lang w:eastAsia="zh-CN"/>
            </w:rPr>
            <w:t>2012</w:t>
          </w:r>
          <w:r>
            <w:rPr>
              <w:color w:val="auto"/>
              <w:lang w:eastAsia="zh-CN"/>
            </w:rPr>
            <w:t xml:space="preserve">), economists have defined many ways of “Marketing Fundamentals”, as there are many economic variables affect the real estate price, like household income, interest rates,  supply, taxes, public policies etc.  The author argued that </w:t>
          </w:r>
          <w:r w:rsidRPr="007E32D1">
            <w:rPr>
              <w:color w:val="auto"/>
              <w:lang w:eastAsia="zh-CN"/>
            </w:rPr>
            <w:t>rent-pr</w:t>
          </w:r>
          <w:r>
            <w:rPr>
              <w:color w:val="auto"/>
              <w:lang w:eastAsia="zh-CN"/>
            </w:rPr>
            <w:t xml:space="preserve">ice ratio is a reasonable fundamental. Using the </w:t>
          </w:r>
          <w:r w:rsidR="000950F8">
            <w:rPr>
              <w:color w:val="auto"/>
              <w:lang w:eastAsia="zh-CN"/>
            </w:rPr>
            <w:t>rent-price ratio,</w:t>
          </w:r>
          <w:r w:rsidRPr="007E32D1">
            <w:rPr>
              <w:color w:val="auto"/>
              <w:lang w:eastAsia="zh-CN"/>
            </w:rPr>
            <w:t xml:space="preserve"> the bubble-</w:t>
          </w:r>
          <w:proofErr w:type="gramStart"/>
          <w:r w:rsidRPr="007E32D1">
            <w:rPr>
              <w:color w:val="auto"/>
              <w:lang w:eastAsia="zh-CN"/>
            </w:rPr>
            <w:t xml:space="preserve">concept </w:t>
          </w:r>
          <w:r w:rsidR="000950F8">
            <w:rPr>
              <w:color w:val="auto"/>
              <w:lang w:eastAsia="zh-CN"/>
            </w:rPr>
            <w:t xml:space="preserve"> is</w:t>
          </w:r>
          <w:proofErr w:type="gramEnd"/>
          <w:r w:rsidRPr="007E32D1">
            <w:rPr>
              <w:color w:val="auto"/>
              <w:lang w:eastAsia="zh-CN"/>
            </w:rPr>
            <w:t xml:space="preserve"> define</w:t>
          </w:r>
          <w:r w:rsidR="000950F8">
            <w:rPr>
              <w:color w:val="auto"/>
              <w:lang w:eastAsia="zh-CN"/>
            </w:rPr>
            <w:t>d</w:t>
          </w:r>
          <w:r w:rsidRPr="007E32D1">
            <w:rPr>
              <w:color w:val="auto"/>
              <w:lang w:eastAsia="zh-CN"/>
            </w:rPr>
            <w:t xml:space="preserve">: </w:t>
          </w:r>
          <w:r w:rsidR="000950F8">
            <w:rPr>
              <w:color w:val="auto"/>
              <w:lang w:eastAsia="zh-CN"/>
            </w:rPr>
            <w:t>“</w:t>
          </w:r>
          <w:r w:rsidRPr="007E32D1">
            <w:rPr>
              <w:color w:val="auto"/>
              <w:lang w:eastAsia="zh-CN"/>
            </w:rPr>
            <w:t>the developments in house prices or rents should not differ greatly from each other; otherwise this would mean that a bubble is de</w:t>
          </w:r>
          <w:r w:rsidR="000950F8">
            <w:rPr>
              <w:color w:val="auto"/>
              <w:lang w:eastAsia="zh-CN"/>
            </w:rPr>
            <w:t>veloping in the housing markets”.</w:t>
          </w:r>
        </w:p>
        <w:p w14:paraId="5AD0A046" w14:textId="6485644B" w:rsidR="007E32D1" w:rsidRDefault="007E32D1" w:rsidP="000950F8">
          <w:pPr>
            <w:widowControl w:val="0"/>
            <w:autoSpaceDE w:val="0"/>
            <w:autoSpaceDN w:val="0"/>
            <w:adjustRightInd w:val="0"/>
            <w:spacing w:after="240" w:line="360" w:lineRule="atLeast"/>
            <w:ind w:left="720"/>
            <w:rPr>
              <w:color w:val="auto"/>
              <w:lang w:eastAsia="zh-CN"/>
            </w:rPr>
          </w:pPr>
          <w:r w:rsidRPr="007E32D1">
            <w:rPr>
              <w:color w:val="auto"/>
              <w:lang w:eastAsia="zh-CN"/>
            </w:rPr>
            <w:t xml:space="preserve">The rolling OLS-regressions are applied to log rent/price series to get the least squares estimates to </w:t>
          </w:r>
          <w:r w:rsidR="000950F8">
            <w:rPr>
              <w:color w:val="auto"/>
              <w:lang w:eastAsia="zh-CN"/>
            </w:rPr>
            <w:t xml:space="preserve">ADF- coefficients. </w:t>
          </w:r>
          <w:r w:rsidRPr="007E32D1">
            <w:rPr>
              <w:color w:val="auto"/>
              <w:lang w:eastAsia="zh-CN"/>
            </w:rPr>
            <w:t>In regressions</w:t>
          </w:r>
          <w:r w:rsidR="000950F8">
            <w:rPr>
              <w:color w:val="auto"/>
              <w:lang w:eastAsia="zh-CN"/>
            </w:rPr>
            <w:t xml:space="preserve"> the lag was defined by the AIC, </w:t>
          </w:r>
          <w:r w:rsidRPr="007E32D1">
            <w:rPr>
              <w:color w:val="auto"/>
              <w:lang w:eastAsia="zh-CN"/>
            </w:rPr>
            <w:t>trend was not included, but constant was allowed. Window lengths here a</w:t>
          </w:r>
          <w:r w:rsidR="000950F8">
            <w:rPr>
              <w:color w:val="auto"/>
              <w:lang w:eastAsia="zh-CN"/>
            </w:rPr>
            <w:t>re all based on sample size 36, based on the author’s final recommendation.</w:t>
          </w:r>
        </w:p>
        <w:p w14:paraId="19FF2843" w14:textId="6209CBC8" w:rsidR="000950F8" w:rsidRPr="00CA611F" w:rsidRDefault="000950F8" w:rsidP="000950F8">
          <w:pPr>
            <w:pStyle w:val="ListParagraph"/>
            <w:widowControl w:val="0"/>
            <w:numPr>
              <w:ilvl w:val="0"/>
              <w:numId w:val="7"/>
            </w:numPr>
            <w:autoSpaceDE w:val="0"/>
            <w:autoSpaceDN w:val="0"/>
            <w:adjustRightInd w:val="0"/>
            <w:spacing w:after="240" w:line="360" w:lineRule="atLeast"/>
            <w:rPr>
              <w:b/>
              <w:sz w:val="20"/>
              <w:szCs w:val="22"/>
              <w:lang w:eastAsia="zh-CN"/>
            </w:rPr>
          </w:pPr>
          <w:r w:rsidRPr="00CA611F">
            <w:rPr>
              <w:b/>
              <w:sz w:val="20"/>
              <w:szCs w:val="22"/>
              <w:lang w:eastAsia="zh-CN"/>
            </w:rPr>
            <w:t>New Rent Data and Rent-Price Ratio</w:t>
          </w:r>
        </w:p>
        <w:p w14:paraId="6E5B30C4" w14:textId="0EAB5D53" w:rsidR="000950F8" w:rsidRPr="00D57FEF" w:rsidRDefault="000950F8" w:rsidP="000950F8">
          <w:pPr>
            <w:pStyle w:val="ListParagraph"/>
            <w:widowControl w:val="0"/>
            <w:autoSpaceDE w:val="0"/>
            <w:autoSpaceDN w:val="0"/>
            <w:adjustRightInd w:val="0"/>
            <w:spacing w:after="240" w:line="360" w:lineRule="atLeast"/>
            <w:ind w:left="1080"/>
            <w:rPr>
              <w:sz w:val="20"/>
              <w:szCs w:val="22"/>
              <w:lang w:eastAsia="zh-CN"/>
            </w:rPr>
          </w:pPr>
          <w:r w:rsidRPr="00D57FEF">
            <w:rPr>
              <w:sz w:val="20"/>
              <w:szCs w:val="22"/>
              <w:lang w:eastAsia="zh-CN"/>
            </w:rPr>
            <w:t xml:space="preserve">The rent data is from Bureau of Labor Statistics website. And below figure is the plot of logged rent-price ratio. </w:t>
          </w:r>
        </w:p>
        <w:p w14:paraId="57D7663D" w14:textId="52C4C08A" w:rsidR="000950F8" w:rsidRDefault="000950F8" w:rsidP="000950F8">
          <w:pPr>
            <w:widowControl w:val="0"/>
            <w:autoSpaceDE w:val="0"/>
            <w:autoSpaceDN w:val="0"/>
            <w:adjustRightInd w:val="0"/>
            <w:spacing w:after="240" w:line="360" w:lineRule="atLeast"/>
            <w:ind w:left="720"/>
            <w:rPr>
              <w:color w:val="auto"/>
              <w:lang w:eastAsia="zh-CN"/>
            </w:rPr>
          </w:pPr>
          <w:r w:rsidRPr="00D57FEF">
            <w:rPr>
              <w:color w:val="auto"/>
              <w:lang w:eastAsia="zh-CN"/>
            </w:rPr>
            <w:drawing>
              <wp:inline distT="0" distB="0" distL="0" distR="0" wp14:anchorId="611B5755" wp14:editId="41D1D49A">
                <wp:extent cx="3829616" cy="225871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4906" cy="2261835"/>
                        </a:xfrm>
                        <a:prstGeom prst="rect">
                          <a:avLst/>
                        </a:prstGeom>
                        <a:noFill/>
                        <a:ln>
                          <a:noFill/>
                        </a:ln>
                      </pic:spPr>
                    </pic:pic>
                  </a:graphicData>
                </a:graphic>
              </wp:inline>
            </w:drawing>
          </w:r>
        </w:p>
        <w:p w14:paraId="29D5E80C" w14:textId="565D1E66" w:rsidR="000950F8" w:rsidRPr="00CA611F" w:rsidRDefault="000950F8" w:rsidP="000950F8">
          <w:pPr>
            <w:pStyle w:val="ListParagraph"/>
            <w:widowControl w:val="0"/>
            <w:numPr>
              <w:ilvl w:val="0"/>
              <w:numId w:val="7"/>
            </w:numPr>
            <w:autoSpaceDE w:val="0"/>
            <w:autoSpaceDN w:val="0"/>
            <w:adjustRightInd w:val="0"/>
            <w:spacing w:after="240" w:line="360" w:lineRule="atLeast"/>
            <w:rPr>
              <w:b/>
              <w:sz w:val="20"/>
              <w:szCs w:val="22"/>
              <w:lang w:eastAsia="zh-CN"/>
            </w:rPr>
          </w:pPr>
          <w:r w:rsidRPr="00CA611F">
            <w:rPr>
              <w:b/>
              <w:sz w:val="20"/>
              <w:szCs w:val="22"/>
              <w:lang w:eastAsia="zh-CN"/>
            </w:rPr>
            <w:t>Rolling ADF Test</w:t>
          </w:r>
        </w:p>
        <w:p w14:paraId="2B018692" w14:textId="3DE536E4" w:rsidR="000026D4" w:rsidRPr="00D57FEF" w:rsidRDefault="000950F8" w:rsidP="000026D4">
          <w:pPr>
            <w:pStyle w:val="ListParagraph"/>
            <w:widowControl w:val="0"/>
            <w:autoSpaceDE w:val="0"/>
            <w:autoSpaceDN w:val="0"/>
            <w:adjustRightInd w:val="0"/>
            <w:spacing w:after="240" w:line="360" w:lineRule="atLeast"/>
            <w:ind w:left="1080"/>
            <w:rPr>
              <w:sz w:val="20"/>
              <w:szCs w:val="22"/>
              <w:lang w:eastAsia="zh-CN"/>
            </w:rPr>
          </w:pPr>
          <w:r w:rsidRPr="00D57FEF">
            <w:rPr>
              <w:sz w:val="20"/>
              <w:szCs w:val="22"/>
              <w:lang w:eastAsia="zh-CN"/>
            </w:rPr>
            <w:t>The test is implemented in R using the package “</w:t>
          </w:r>
          <w:proofErr w:type="spellStart"/>
          <w:r w:rsidR="004C2A8D" w:rsidRPr="00D57FEF">
            <w:rPr>
              <w:sz w:val="20"/>
              <w:szCs w:val="22"/>
              <w:lang w:eastAsia="zh-CN"/>
            </w:rPr>
            <w:t>fTrading</w:t>
          </w:r>
          <w:proofErr w:type="spellEnd"/>
          <w:r w:rsidRPr="00D57FEF">
            <w:rPr>
              <w:sz w:val="20"/>
              <w:szCs w:val="22"/>
              <w:lang w:eastAsia="zh-CN"/>
            </w:rPr>
            <w:t>”.</w:t>
          </w:r>
          <w:r w:rsidR="000026D4" w:rsidRPr="00D57FEF">
            <w:rPr>
              <w:sz w:val="20"/>
              <w:szCs w:val="22"/>
              <w:lang w:eastAsia="zh-CN"/>
            </w:rPr>
            <w:t xml:space="preserve"> The rolling function is to implement regressive OLS for sample size 36. The test is to find whether coefficients are 0 or not. Below </w:t>
          </w:r>
          <w:proofErr w:type="gramStart"/>
          <w:r w:rsidR="000026D4" w:rsidRPr="00D57FEF">
            <w:rPr>
              <w:sz w:val="20"/>
              <w:szCs w:val="22"/>
              <w:lang w:eastAsia="zh-CN"/>
            </w:rPr>
            <w:t>is</w:t>
          </w:r>
          <w:proofErr w:type="gramEnd"/>
          <w:r w:rsidR="000026D4" w:rsidRPr="00D57FEF">
            <w:rPr>
              <w:sz w:val="20"/>
              <w:szCs w:val="22"/>
              <w:lang w:eastAsia="zh-CN"/>
            </w:rPr>
            <w:t xml:space="preserve"> the test result of this ADF-36 test, and the correlated indicator of bubbles in original house price data.</w:t>
          </w:r>
          <w:r w:rsidR="004C2A8D" w:rsidRPr="00D57FEF">
            <w:rPr>
              <w:sz w:val="20"/>
              <w:szCs w:val="22"/>
              <w:lang w:eastAsia="zh-CN"/>
            </w:rPr>
            <w:t xml:space="preserve"> Detail results are also shown in the report.</w:t>
          </w:r>
        </w:p>
        <w:p w14:paraId="7EA655F1" w14:textId="1AE2E323" w:rsidR="000026D4" w:rsidRPr="00D57FEF" w:rsidRDefault="000026D4" w:rsidP="000950F8">
          <w:pPr>
            <w:pStyle w:val="ListParagraph"/>
            <w:widowControl w:val="0"/>
            <w:autoSpaceDE w:val="0"/>
            <w:autoSpaceDN w:val="0"/>
            <w:adjustRightInd w:val="0"/>
            <w:spacing w:after="240" w:line="360" w:lineRule="atLeast"/>
            <w:ind w:left="1080"/>
            <w:rPr>
              <w:sz w:val="20"/>
              <w:szCs w:val="22"/>
              <w:lang w:eastAsia="zh-CN"/>
            </w:rPr>
          </w:pPr>
          <w:r w:rsidRPr="00D57FEF">
            <w:rPr>
              <w:sz w:val="20"/>
              <w:szCs w:val="22"/>
              <w:lang w:eastAsia="zh-CN"/>
            </w:rPr>
            <w:drawing>
              <wp:inline distT="0" distB="0" distL="0" distR="0" wp14:anchorId="55391E62" wp14:editId="6A36CBB7">
                <wp:extent cx="3666654" cy="2276796"/>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568" cy="2277363"/>
                        </a:xfrm>
                        <a:prstGeom prst="rect">
                          <a:avLst/>
                        </a:prstGeom>
                        <a:noFill/>
                        <a:ln>
                          <a:noFill/>
                        </a:ln>
                      </pic:spPr>
                    </pic:pic>
                  </a:graphicData>
                </a:graphic>
              </wp:inline>
            </w:drawing>
          </w:r>
        </w:p>
        <w:p w14:paraId="343B85BC" w14:textId="24A21D33" w:rsidR="000026D4" w:rsidRPr="00D57FEF" w:rsidRDefault="000026D4" w:rsidP="000950F8">
          <w:pPr>
            <w:pStyle w:val="ListParagraph"/>
            <w:widowControl w:val="0"/>
            <w:autoSpaceDE w:val="0"/>
            <w:autoSpaceDN w:val="0"/>
            <w:adjustRightInd w:val="0"/>
            <w:spacing w:after="240" w:line="360" w:lineRule="atLeast"/>
            <w:ind w:left="1080"/>
            <w:rPr>
              <w:sz w:val="20"/>
              <w:szCs w:val="22"/>
              <w:lang w:eastAsia="zh-CN"/>
            </w:rPr>
          </w:pPr>
          <w:r w:rsidRPr="00D57FEF">
            <w:rPr>
              <w:sz w:val="20"/>
              <w:szCs w:val="22"/>
              <w:lang w:eastAsia="zh-CN"/>
            </w:rPr>
            <w:drawing>
              <wp:inline distT="0" distB="0" distL="0" distR="0" wp14:anchorId="7A46FB00" wp14:editId="7CBBE2B2">
                <wp:extent cx="3956365" cy="1538843"/>
                <wp:effectExtent l="0" t="0" r="6350" b="1079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3219" t="7392" r="3192" b="6142"/>
                        <a:stretch/>
                      </pic:blipFill>
                      <pic:spPr bwMode="auto">
                        <a:xfrm>
                          <a:off x="0" y="0"/>
                          <a:ext cx="3968063" cy="1543393"/>
                        </a:xfrm>
                        <a:prstGeom prst="rect">
                          <a:avLst/>
                        </a:prstGeom>
                        <a:noFill/>
                        <a:ln>
                          <a:noFill/>
                        </a:ln>
                        <a:extLst>
                          <a:ext uri="{53640926-AAD7-44d8-BBD7-CCE9431645EC}">
                            <a14:shadowObscured xmlns:a14="http://schemas.microsoft.com/office/drawing/2010/main"/>
                          </a:ext>
                        </a:extLst>
                      </pic:spPr>
                    </pic:pic>
                  </a:graphicData>
                </a:graphic>
              </wp:inline>
            </w:drawing>
          </w:r>
        </w:p>
        <w:p w14:paraId="23809648" w14:textId="1A19C618" w:rsidR="000026D4" w:rsidRPr="00CA611F" w:rsidRDefault="000026D4" w:rsidP="000026D4">
          <w:pPr>
            <w:pStyle w:val="ListParagraph"/>
            <w:widowControl w:val="0"/>
            <w:numPr>
              <w:ilvl w:val="0"/>
              <w:numId w:val="7"/>
            </w:numPr>
            <w:autoSpaceDE w:val="0"/>
            <w:autoSpaceDN w:val="0"/>
            <w:adjustRightInd w:val="0"/>
            <w:spacing w:after="240" w:line="360" w:lineRule="atLeast"/>
            <w:rPr>
              <w:b/>
              <w:sz w:val="20"/>
              <w:szCs w:val="22"/>
              <w:lang w:eastAsia="zh-CN"/>
            </w:rPr>
          </w:pPr>
          <w:r w:rsidRPr="00CA611F">
            <w:rPr>
              <w:b/>
              <w:sz w:val="20"/>
              <w:szCs w:val="22"/>
              <w:lang w:eastAsia="zh-CN"/>
            </w:rPr>
            <w:t>Forecast Future 12 months Bubble</w:t>
          </w:r>
        </w:p>
        <w:p w14:paraId="563FF820" w14:textId="03C7B9E1" w:rsidR="000026D4" w:rsidRPr="00D57FEF" w:rsidRDefault="000026D4" w:rsidP="000026D4">
          <w:pPr>
            <w:pStyle w:val="ListParagraph"/>
            <w:widowControl w:val="0"/>
            <w:autoSpaceDE w:val="0"/>
            <w:autoSpaceDN w:val="0"/>
            <w:adjustRightInd w:val="0"/>
            <w:spacing w:after="240" w:line="360" w:lineRule="atLeast"/>
            <w:ind w:left="1080"/>
            <w:rPr>
              <w:sz w:val="20"/>
              <w:szCs w:val="22"/>
              <w:lang w:eastAsia="zh-CN"/>
            </w:rPr>
          </w:pPr>
          <w:r w:rsidRPr="00D57FEF">
            <w:rPr>
              <w:sz w:val="20"/>
              <w:szCs w:val="22"/>
              <w:lang w:eastAsia="zh-CN"/>
            </w:rPr>
            <w:t>Using the logged rent-price ratio data</w:t>
          </w:r>
          <w:proofErr w:type="gramStart"/>
          <w:r w:rsidRPr="00D57FEF">
            <w:rPr>
              <w:sz w:val="20"/>
              <w:szCs w:val="22"/>
              <w:lang w:eastAsia="zh-CN"/>
            </w:rPr>
            <w:t>,  I</w:t>
          </w:r>
          <w:proofErr w:type="gramEnd"/>
          <w:r w:rsidRPr="00D57FEF">
            <w:rPr>
              <w:sz w:val="20"/>
              <w:szCs w:val="22"/>
              <w:lang w:eastAsia="zh-CN"/>
            </w:rPr>
            <w:t xml:space="preserve"> fit an AR(6) model to forecast.  The </w:t>
          </w:r>
          <w:proofErr w:type="gramStart"/>
          <w:r w:rsidRPr="00D57FEF">
            <w:rPr>
              <w:sz w:val="20"/>
              <w:szCs w:val="22"/>
              <w:lang w:eastAsia="zh-CN"/>
            </w:rPr>
            <w:t>AR(</w:t>
          </w:r>
          <w:proofErr w:type="gramEnd"/>
          <w:r w:rsidRPr="00D57FEF">
            <w:rPr>
              <w:sz w:val="20"/>
              <w:szCs w:val="22"/>
              <w:lang w:eastAsia="zh-CN"/>
            </w:rPr>
            <w:t xml:space="preserve">6) model is chosen among many candidates models like ARMA(2,1)-ARMA(6,2), AR(2)-AR(8), considering the ACF, pACF, residual diagnostics etc. The final model is </w:t>
          </w:r>
          <m:oMath>
            <m:sSub>
              <m:sSubPr>
                <m:ctrlPr>
                  <w:rPr>
                    <w:rFonts w:ascii="Cambria Math" w:hAnsi="Cambria Math"/>
                    <w:sz w:val="20"/>
                    <w:szCs w:val="22"/>
                    <w:lang w:eastAsia="zh-CN"/>
                  </w:rPr>
                </m:ctrlPr>
              </m:sSubPr>
              <m:e>
                <m:r>
                  <m:rPr>
                    <m:sty m:val="p"/>
                  </m:rPr>
                  <w:rPr>
                    <w:rFonts w:ascii="Cambria Math" w:hAnsi="Cambria Math"/>
                    <w:sz w:val="20"/>
                    <w:szCs w:val="22"/>
                    <w:lang w:eastAsia="zh-CN"/>
                  </w:rPr>
                  <m:t>X</m:t>
                </m:r>
              </m:e>
              <m:sub>
                <m:r>
                  <m:rPr>
                    <m:sty m:val="p"/>
                  </m:rPr>
                  <w:rPr>
                    <w:rFonts w:ascii="Cambria Math" w:hAnsi="Cambria Math"/>
                    <w:sz w:val="20"/>
                    <w:szCs w:val="22"/>
                    <w:lang w:eastAsia="zh-CN"/>
                  </w:rPr>
                  <m:t>t</m:t>
                </m:r>
              </m:sub>
            </m:sSub>
            <m:r>
              <m:rPr>
                <m:sty m:val="p"/>
              </m:rPr>
              <w:rPr>
                <w:rFonts w:ascii="Cambria Math" w:hAnsi="Cambria Math"/>
                <w:sz w:val="20"/>
                <w:szCs w:val="22"/>
                <w:lang w:eastAsia="zh-CN"/>
              </w:rPr>
              <m:t xml:space="preserve">=-0.0128+2.172 </m:t>
            </m:r>
            <m:sSub>
              <m:sSubPr>
                <m:ctrlPr>
                  <w:rPr>
                    <w:rFonts w:ascii="Cambria Math" w:hAnsi="Cambria Math"/>
                    <w:sz w:val="20"/>
                    <w:szCs w:val="22"/>
                    <w:lang w:eastAsia="zh-CN"/>
                  </w:rPr>
                </m:ctrlPr>
              </m:sSubPr>
              <m:e>
                <m:r>
                  <m:rPr>
                    <m:sty m:val="p"/>
                  </m:rPr>
                  <w:rPr>
                    <w:rFonts w:ascii="Cambria Math" w:hAnsi="Cambria Math"/>
                    <w:sz w:val="20"/>
                    <w:szCs w:val="22"/>
                    <w:lang w:eastAsia="zh-CN"/>
                  </w:rPr>
                  <m:t>X</m:t>
                </m:r>
              </m:e>
              <m:sub>
                <m:r>
                  <m:rPr>
                    <m:sty m:val="p"/>
                  </m:rPr>
                  <w:rPr>
                    <w:rFonts w:ascii="Cambria Math" w:hAnsi="Cambria Math"/>
                    <w:sz w:val="20"/>
                    <w:szCs w:val="22"/>
                    <w:lang w:eastAsia="zh-CN"/>
                  </w:rPr>
                  <m:t>t-1</m:t>
                </m:r>
              </m:sub>
            </m:sSub>
            <m:r>
              <m:rPr>
                <m:sty m:val="p"/>
              </m:rPr>
              <w:rPr>
                <w:rFonts w:ascii="Cambria Math" w:hAnsi="Cambria Math"/>
                <w:sz w:val="20"/>
                <w:szCs w:val="22"/>
                <w:lang w:eastAsia="zh-CN"/>
              </w:rPr>
              <m:t xml:space="preserve">-1.276 </m:t>
            </m:r>
            <m:sSub>
              <m:sSubPr>
                <m:ctrlPr>
                  <w:rPr>
                    <w:rFonts w:ascii="Cambria Math" w:hAnsi="Cambria Math"/>
                    <w:sz w:val="20"/>
                    <w:szCs w:val="22"/>
                    <w:lang w:eastAsia="zh-CN"/>
                  </w:rPr>
                </m:ctrlPr>
              </m:sSubPr>
              <m:e>
                <m:r>
                  <m:rPr>
                    <m:sty m:val="p"/>
                  </m:rPr>
                  <w:rPr>
                    <w:rFonts w:ascii="Cambria Math" w:hAnsi="Cambria Math"/>
                    <w:sz w:val="20"/>
                    <w:szCs w:val="22"/>
                    <w:lang w:eastAsia="zh-CN"/>
                  </w:rPr>
                  <m:t>X</m:t>
                </m:r>
              </m:e>
              <m:sub>
                <m:r>
                  <m:rPr>
                    <m:sty m:val="p"/>
                  </m:rPr>
                  <w:rPr>
                    <w:rFonts w:ascii="Cambria Math" w:hAnsi="Cambria Math"/>
                    <w:sz w:val="20"/>
                    <w:szCs w:val="22"/>
                    <w:lang w:eastAsia="zh-CN"/>
                  </w:rPr>
                  <m:t>t-1</m:t>
                </m:r>
              </m:sub>
            </m:sSub>
            <m:r>
              <m:rPr>
                <m:sty m:val="p"/>
              </m:rPr>
              <w:rPr>
                <w:rFonts w:ascii="Cambria Math" w:hAnsi="Cambria Math"/>
                <w:sz w:val="20"/>
                <w:szCs w:val="22"/>
                <w:lang w:eastAsia="zh-CN"/>
              </w:rPr>
              <m:t xml:space="preserve">-0.2006 </m:t>
            </m:r>
            <m:sSub>
              <m:sSubPr>
                <m:ctrlPr>
                  <w:rPr>
                    <w:rFonts w:ascii="Cambria Math" w:hAnsi="Cambria Math"/>
                    <w:sz w:val="20"/>
                    <w:szCs w:val="22"/>
                    <w:lang w:eastAsia="zh-CN"/>
                  </w:rPr>
                </m:ctrlPr>
              </m:sSubPr>
              <m:e>
                <m:r>
                  <m:rPr>
                    <m:sty m:val="p"/>
                  </m:rPr>
                  <w:rPr>
                    <w:rFonts w:ascii="Cambria Math" w:hAnsi="Cambria Math"/>
                    <w:sz w:val="20"/>
                    <w:szCs w:val="22"/>
                    <w:lang w:eastAsia="zh-CN"/>
                  </w:rPr>
                  <m:t>X</m:t>
                </m:r>
              </m:e>
              <m:sub>
                <m:r>
                  <m:rPr>
                    <m:sty m:val="p"/>
                  </m:rPr>
                  <w:rPr>
                    <w:rFonts w:ascii="Cambria Math" w:hAnsi="Cambria Math"/>
                    <w:sz w:val="20"/>
                    <w:szCs w:val="22"/>
                    <w:lang w:eastAsia="zh-CN"/>
                  </w:rPr>
                  <m:t>t-1</m:t>
                </m:r>
              </m:sub>
            </m:sSub>
            <m:r>
              <m:rPr>
                <m:sty m:val="p"/>
              </m:rPr>
              <w:rPr>
                <w:rFonts w:ascii="Cambria Math" w:hAnsi="Cambria Math"/>
                <w:sz w:val="20"/>
                <w:szCs w:val="22"/>
                <w:lang w:eastAsia="zh-CN"/>
              </w:rPr>
              <m:t xml:space="preserve">+0.2535 </m:t>
            </m:r>
            <m:sSub>
              <m:sSubPr>
                <m:ctrlPr>
                  <w:rPr>
                    <w:rFonts w:ascii="Cambria Math" w:hAnsi="Cambria Math"/>
                    <w:sz w:val="20"/>
                    <w:szCs w:val="22"/>
                    <w:lang w:eastAsia="zh-CN"/>
                  </w:rPr>
                </m:ctrlPr>
              </m:sSubPr>
              <m:e>
                <m:r>
                  <m:rPr>
                    <m:sty m:val="p"/>
                  </m:rPr>
                  <w:rPr>
                    <w:rFonts w:ascii="Cambria Math" w:hAnsi="Cambria Math"/>
                    <w:sz w:val="20"/>
                    <w:szCs w:val="22"/>
                    <w:lang w:eastAsia="zh-CN"/>
                  </w:rPr>
                  <m:t>X</m:t>
                </m:r>
              </m:e>
              <m:sub>
                <m:r>
                  <m:rPr>
                    <m:sty m:val="p"/>
                  </m:rPr>
                  <w:rPr>
                    <w:rFonts w:ascii="Cambria Math" w:hAnsi="Cambria Math"/>
                    <w:sz w:val="20"/>
                    <w:szCs w:val="22"/>
                    <w:lang w:eastAsia="zh-CN"/>
                  </w:rPr>
                  <m:t>t-1</m:t>
                </m:r>
              </m:sub>
            </m:sSub>
            <m:r>
              <m:rPr>
                <m:sty m:val="p"/>
              </m:rPr>
              <w:rPr>
                <w:rFonts w:ascii="Cambria Math" w:hAnsi="Cambria Math"/>
                <w:sz w:val="20"/>
                <w:szCs w:val="22"/>
                <w:lang w:eastAsia="zh-CN"/>
              </w:rPr>
              <m:t xml:space="preserve">+0.1695 </m:t>
            </m:r>
            <m:sSub>
              <m:sSubPr>
                <m:ctrlPr>
                  <w:rPr>
                    <w:rFonts w:ascii="Cambria Math" w:hAnsi="Cambria Math"/>
                    <w:sz w:val="20"/>
                    <w:szCs w:val="22"/>
                    <w:lang w:eastAsia="zh-CN"/>
                  </w:rPr>
                </m:ctrlPr>
              </m:sSubPr>
              <m:e>
                <m:r>
                  <m:rPr>
                    <m:sty m:val="p"/>
                  </m:rPr>
                  <w:rPr>
                    <w:rFonts w:ascii="Cambria Math" w:hAnsi="Cambria Math"/>
                    <w:sz w:val="20"/>
                    <w:szCs w:val="22"/>
                    <w:lang w:eastAsia="zh-CN"/>
                  </w:rPr>
                  <m:t>X</m:t>
                </m:r>
              </m:e>
              <m:sub>
                <m:r>
                  <m:rPr>
                    <m:sty m:val="p"/>
                  </m:rPr>
                  <w:rPr>
                    <w:rFonts w:ascii="Cambria Math" w:hAnsi="Cambria Math"/>
                    <w:sz w:val="20"/>
                    <w:szCs w:val="22"/>
                    <w:lang w:eastAsia="zh-CN"/>
                  </w:rPr>
                  <m:t>t-1</m:t>
                </m:r>
              </m:sub>
            </m:sSub>
            <m:r>
              <m:rPr>
                <m:sty m:val="p"/>
              </m:rPr>
              <w:rPr>
                <w:rFonts w:ascii="Cambria Math" w:hAnsi="Cambria Math"/>
                <w:sz w:val="20"/>
                <w:szCs w:val="22"/>
                <w:lang w:eastAsia="zh-CN"/>
              </w:rPr>
              <m:t xml:space="preserve">-0.1199 </m:t>
            </m:r>
            <m:sSub>
              <m:sSubPr>
                <m:ctrlPr>
                  <w:rPr>
                    <w:rFonts w:ascii="Cambria Math" w:hAnsi="Cambria Math"/>
                    <w:sz w:val="20"/>
                    <w:szCs w:val="22"/>
                    <w:lang w:eastAsia="zh-CN"/>
                  </w:rPr>
                </m:ctrlPr>
              </m:sSubPr>
              <m:e>
                <m:r>
                  <m:rPr>
                    <m:sty m:val="p"/>
                  </m:rPr>
                  <w:rPr>
                    <w:rFonts w:ascii="Cambria Math" w:hAnsi="Cambria Math"/>
                    <w:sz w:val="20"/>
                    <w:szCs w:val="22"/>
                    <w:lang w:eastAsia="zh-CN"/>
                  </w:rPr>
                  <m:t>X</m:t>
                </m:r>
              </m:e>
              <m:sub>
                <m:r>
                  <m:rPr>
                    <m:sty m:val="p"/>
                  </m:rPr>
                  <w:rPr>
                    <w:rFonts w:ascii="Cambria Math" w:hAnsi="Cambria Math"/>
                    <w:sz w:val="20"/>
                    <w:szCs w:val="22"/>
                    <w:lang w:eastAsia="zh-CN"/>
                  </w:rPr>
                  <m:t>t-1</m:t>
                </m:r>
              </m:sub>
            </m:sSub>
            <m:r>
              <m:rPr>
                <m:sty m:val="p"/>
              </m:rPr>
              <w:rPr>
                <w:rFonts w:ascii="Cambria Math" w:hAnsi="Cambria Math"/>
                <w:sz w:val="20"/>
                <w:szCs w:val="22"/>
                <w:lang w:eastAsia="zh-CN"/>
              </w:rPr>
              <m:t>+</m:t>
            </m:r>
            <m:sSub>
              <m:sSubPr>
                <m:ctrlPr>
                  <w:rPr>
                    <w:rFonts w:ascii="Cambria Math" w:hAnsi="Cambria Math"/>
                    <w:sz w:val="20"/>
                    <w:szCs w:val="22"/>
                    <w:lang w:eastAsia="zh-CN"/>
                  </w:rPr>
                </m:ctrlPr>
              </m:sSubPr>
              <m:e>
                <m:r>
                  <m:rPr>
                    <m:sty m:val="p"/>
                  </m:rPr>
                  <w:rPr>
                    <w:rFonts w:ascii="Cambria Math" w:hAnsi="Cambria Math"/>
                    <w:sz w:val="20"/>
                    <w:szCs w:val="22"/>
                    <w:lang w:eastAsia="zh-CN"/>
                  </w:rPr>
                  <m:t>Z</m:t>
                </m:r>
              </m:e>
              <m:sub>
                <m:r>
                  <m:rPr>
                    <m:sty m:val="p"/>
                  </m:rPr>
                  <w:rPr>
                    <w:rFonts w:ascii="Cambria Math" w:hAnsi="Cambria Math"/>
                    <w:sz w:val="20"/>
                    <w:szCs w:val="22"/>
                    <w:lang w:eastAsia="zh-CN"/>
                  </w:rPr>
                  <m:t>t</m:t>
                </m:r>
              </m:sub>
            </m:sSub>
          </m:oMath>
          <w:proofErr w:type="gramStart"/>
          <w:r w:rsidRPr="00D57FEF">
            <w:rPr>
              <w:sz w:val="20"/>
              <w:szCs w:val="22"/>
              <w:lang w:eastAsia="zh-CN"/>
            </w:rPr>
            <w:t xml:space="preserve"> ,</w:t>
          </w:r>
          <w:proofErr w:type="gramEnd"/>
          <w:r w:rsidRPr="00D57FEF">
            <w:rPr>
              <w:sz w:val="20"/>
              <w:szCs w:val="22"/>
              <w:lang w:eastAsia="zh-CN"/>
            </w:rPr>
            <w:t xml:space="preserve"> </w:t>
          </w:r>
          <m:oMath>
            <m:sSubSup>
              <m:sSubSupPr>
                <m:ctrlPr>
                  <w:rPr>
                    <w:rFonts w:ascii="Cambria Math" w:hAnsi="Cambria Math"/>
                    <w:sz w:val="20"/>
                    <w:szCs w:val="22"/>
                    <w:lang w:eastAsia="zh-CN"/>
                  </w:rPr>
                </m:ctrlPr>
              </m:sSubSupPr>
              <m:e>
                <m:acc>
                  <m:accPr>
                    <m:ctrlPr>
                      <w:rPr>
                        <w:rFonts w:ascii="Cambria Math" w:hAnsi="Cambria Math"/>
                        <w:sz w:val="20"/>
                        <w:szCs w:val="22"/>
                        <w:lang w:eastAsia="zh-CN"/>
                      </w:rPr>
                    </m:ctrlPr>
                  </m:accPr>
                  <m:e>
                    <m:r>
                      <m:rPr>
                        <m:sty m:val="p"/>
                      </m:rPr>
                      <w:rPr>
                        <w:rFonts w:ascii="Cambria Math" w:hAnsi="Cambria Math"/>
                        <w:sz w:val="20"/>
                        <w:szCs w:val="22"/>
                        <w:lang w:eastAsia="zh-CN"/>
                      </w:rPr>
                      <m:t>σ</m:t>
                    </m:r>
                  </m:e>
                </m:acc>
              </m:e>
              <m:sub>
                <m:r>
                  <m:rPr>
                    <m:sty m:val="p"/>
                  </m:rPr>
                  <w:rPr>
                    <w:rFonts w:ascii="Cambria Math" w:hAnsi="Cambria Math"/>
                    <w:sz w:val="20"/>
                    <w:szCs w:val="22"/>
                    <w:lang w:eastAsia="zh-CN"/>
                  </w:rPr>
                  <m:t>z</m:t>
                </m:r>
              </m:sub>
              <m:sup>
                <m:r>
                  <m:rPr>
                    <m:sty m:val="p"/>
                  </m:rPr>
                  <w:rPr>
                    <w:rFonts w:ascii="Cambria Math" w:hAnsi="Cambria Math"/>
                    <w:sz w:val="20"/>
                    <w:szCs w:val="22"/>
                    <w:lang w:eastAsia="zh-CN"/>
                  </w:rPr>
                  <m:t>2</m:t>
                </m:r>
              </m:sup>
            </m:sSubSup>
            <m:r>
              <m:rPr>
                <m:sty m:val="p"/>
              </m:rPr>
              <w:rPr>
                <w:rFonts w:ascii="Cambria Math" w:hAnsi="Cambria Math"/>
                <w:sz w:val="20"/>
                <w:szCs w:val="22"/>
                <w:lang w:eastAsia="zh-CN"/>
              </w:rPr>
              <m:t>=7.4e-6</m:t>
            </m:r>
          </m:oMath>
          <w:r w:rsidRPr="00D57FEF">
            <w:rPr>
              <w:sz w:val="20"/>
              <w:szCs w:val="22"/>
              <w:lang w:eastAsia="zh-CN"/>
            </w:rPr>
            <w:t xml:space="preserve">.   </w:t>
          </w:r>
        </w:p>
        <w:p w14:paraId="44B851C7" w14:textId="7C83A398" w:rsidR="000026D4" w:rsidRPr="00D57FEF" w:rsidRDefault="000026D4" w:rsidP="000026D4">
          <w:pPr>
            <w:pStyle w:val="ListParagraph"/>
            <w:widowControl w:val="0"/>
            <w:autoSpaceDE w:val="0"/>
            <w:autoSpaceDN w:val="0"/>
            <w:adjustRightInd w:val="0"/>
            <w:spacing w:after="240" w:line="360" w:lineRule="atLeast"/>
            <w:ind w:left="1080"/>
            <w:rPr>
              <w:sz w:val="20"/>
              <w:szCs w:val="22"/>
              <w:lang w:eastAsia="zh-CN"/>
            </w:rPr>
          </w:pPr>
          <w:r w:rsidRPr="00D57FEF">
            <w:rPr>
              <w:sz w:val="20"/>
              <w:szCs w:val="22"/>
              <w:lang w:eastAsia="zh-CN"/>
            </w:rPr>
            <w:t>Below are the residual diagnostics</w:t>
          </w:r>
          <w:r w:rsidR="004C2A8D" w:rsidRPr="00D57FEF">
            <w:rPr>
              <w:sz w:val="20"/>
              <w:szCs w:val="22"/>
              <w:lang w:eastAsia="zh-CN"/>
            </w:rPr>
            <w:t xml:space="preserve"> and 12 months forecast</w:t>
          </w:r>
          <w:r w:rsidRPr="00D57FEF">
            <w:rPr>
              <w:sz w:val="20"/>
              <w:szCs w:val="22"/>
              <w:lang w:eastAsia="zh-CN"/>
            </w:rPr>
            <w:t xml:space="preserve"> of this model.</w:t>
          </w:r>
        </w:p>
        <w:p w14:paraId="104856CE" w14:textId="36A41C70" w:rsidR="000026D4" w:rsidRPr="00D57FEF" w:rsidRDefault="004C2A8D" w:rsidP="000026D4">
          <w:pPr>
            <w:pStyle w:val="ListParagraph"/>
            <w:widowControl w:val="0"/>
            <w:autoSpaceDE w:val="0"/>
            <w:autoSpaceDN w:val="0"/>
            <w:adjustRightInd w:val="0"/>
            <w:spacing w:after="240" w:line="360" w:lineRule="atLeast"/>
            <w:ind w:left="1080"/>
            <w:rPr>
              <w:sz w:val="20"/>
              <w:szCs w:val="22"/>
              <w:lang w:eastAsia="zh-CN"/>
            </w:rPr>
          </w:pPr>
          <w:r w:rsidRPr="00D57FEF">
            <w:rPr>
              <w:sz w:val="20"/>
              <w:szCs w:val="22"/>
              <w:lang w:eastAsia="zh-CN"/>
            </w:rPr>
            <w:t xml:space="preserve"> </w:t>
          </w:r>
          <w:r w:rsidRPr="00D57FEF">
            <w:rPr>
              <w:sz w:val="20"/>
              <w:szCs w:val="22"/>
              <w:lang w:eastAsia="zh-CN"/>
            </w:rPr>
            <w:drawing>
              <wp:inline distT="0" distB="0" distL="0" distR="0" wp14:anchorId="50E3CFE0" wp14:editId="2C9C5FE3">
                <wp:extent cx="2331335" cy="2271903"/>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2173" cy="2272720"/>
                        </a:xfrm>
                        <a:prstGeom prst="rect">
                          <a:avLst/>
                        </a:prstGeom>
                        <a:noFill/>
                        <a:ln>
                          <a:noFill/>
                        </a:ln>
                      </pic:spPr>
                    </pic:pic>
                  </a:graphicData>
                </a:graphic>
              </wp:inline>
            </w:drawing>
          </w:r>
          <w:r w:rsidRPr="00D57FEF">
            <w:rPr>
              <w:sz w:val="20"/>
              <w:szCs w:val="22"/>
              <w:lang w:eastAsia="zh-CN"/>
            </w:rPr>
            <w:drawing>
              <wp:inline distT="0" distB="0" distL="0" distR="0" wp14:anchorId="175E1215" wp14:editId="7CC2639B">
                <wp:extent cx="2734146" cy="1862907"/>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801" cy="1864035"/>
                        </a:xfrm>
                        <a:prstGeom prst="rect">
                          <a:avLst/>
                        </a:prstGeom>
                        <a:noFill/>
                        <a:ln>
                          <a:noFill/>
                        </a:ln>
                      </pic:spPr>
                    </pic:pic>
                  </a:graphicData>
                </a:graphic>
              </wp:inline>
            </w:drawing>
          </w:r>
        </w:p>
        <w:p w14:paraId="4AC3E076" w14:textId="77777777" w:rsidR="000026D4" w:rsidRPr="00D57FEF" w:rsidRDefault="000026D4" w:rsidP="000026D4">
          <w:pPr>
            <w:pStyle w:val="ListParagraph"/>
            <w:widowControl w:val="0"/>
            <w:autoSpaceDE w:val="0"/>
            <w:autoSpaceDN w:val="0"/>
            <w:adjustRightInd w:val="0"/>
            <w:spacing w:after="240" w:line="360" w:lineRule="atLeast"/>
            <w:ind w:left="1080"/>
            <w:rPr>
              <w:sz w:val="20"/>
              <w:szCs w:val="22"/>
              <w:lang w:eastAsia="zh-CN"/>
            </w:rPr>
          </w:pPr>
        </w:p>
        <w:p w14:paraId="4687297D" w14:textId="518A7C00" w:rsidR="004C2A8D" w:rsidRPr="003823B7" w:rsidRDefault="004C2A8D" w:rsidP="003823B7">
          <w:pPr>
            <w:pStyle w:val="ListParagraph"/>
            <w:widowControl w:val="0"/>
            <w:numPr>
              <w:ilvl w:val="0"/>
              <w:numId w:val="7"/>
            </w:numPr>
            <w:autoSpaceDE w:val="0"/>
            <w:autoSpaceDN w:val="0"/>
            <w:adjustRightInd w:val="0"/>
            <w:spacing w:after="240" w:line="360" w:lineRule="atLeast"/>
            <w:rPr>
              <w:sz w:val="20"/>
              <w:szCs w:val="22"/>
              <w:lang w:eastAsia="zh-CN"/>
            </w:rPr>
          </w:pPr>
          <w:r w:rsidRPr="00D57FEF">
            <w:rPr>
              <w:sz w:val="20"/>
              <w:szCs w:val="22"/>
              <w:lang w:eastAsia="zh-CN"/>
            </w:rPr>
            <w:t>Combing the ne</w:t>
          </w:r>
          <w:r w:rsidR="00095A13">
            <w:rPr>
              <w:sz w:val="20"/>
              <w:szCs w:val="22"/>
              <w:lang w:eastAsia="zh-CN"/>
            </w:rPr>
            <w:t>w forecasted data</w:t>
          </w:r>
          <w:r w:rsidRPr="00D57FEF">
            <w:rPr>
              <w:sz w:val="20"/>
              <w:szCs w:val="22"/>
              <w:lang w:eastAsia="zh-CN"/>
            </w:rPr>
            <w:t xml:space="preserve"> with original rent-price ratio data, employ the ADF-36 test again to detect bubbles for the new dataset. Result is shown in the report.</w:t>
          </w:r>
        </w:p>
        <w:p w14:paraId="437C67BD" w14:textId="3B6FAE7C" w:rsidR="007116B0" w:rsidRPr="003823B7" w:rsidRDefault="00246003" w:rsidP="00C64546">
          <w:pPr>
            <w:pStyle w:val="BodyText"/>
            <w:numPr>
              <w:ilvl w:val="0"/>
              <w:numId w:val="2"/>
            </w:numPr>
            <w:spacing w:after="120"/>
            <w:ind w:left="0" w:firstLine="0"/>
            <w:rPr>
              <w:b/>
              <w:color w:val="auto"/>
              <w:lang w:eastAsia="zh-CN"/>
            </w:rPr>
          </w:pPr>
          <w:r w:rsidRPr="003823B7">
            <w:rPr>
              <w:b/>
              <w:color w:val="auto"/>
              <w:lang w:eastAsia="zh-CN"/>
            </w:rPr>
            <w:t>Method 2: Rolling ADF test (t-value)</w:t>
          </w:r>
        </w:p>
        <w:p w14:paraId="3759CBF0" w14:textId="38129075" w:rsidR="004C2A8D" w:rsidRPr="00D57FEF" w:rsidRDefault="004C2A8D" w:rsidP="00683457">
          <w:pPr>
            <w:pStyle w:val="ListParagraph"/>
            <w:widowControl w:val="0"/>
            <w:numPr>
              <w:ilvl w:val="1"/>
              <w:numId w:val="2"/>
            </w:numPr>
            <w:autoSpaceDE w:val="0"/>
            <w:autoSpaceDN w:val="0"/>
            <w:adjustRightInd w:val="0"/>
            <w:spacing w:after="240" w:line="360" w:lineRule="atLeast"/>
            <w:rPr>
              <w:sz w:val="20"/>
              <w:szCs w:val="22"/>
              <w:lang w:eastAsia="zh-CN"/>
            </w:rPr>
          </w:pPr>
          <w:proofErr w:type="spellStart"/>
          <w:r w:rsidRPr="00D57FEF">
            <w:rPr>
              <w:sz w:val="20"/>
              <w:szCs w:val="22"/>
              <w:lang w:eastAsia="zh-CN"/>
            </w:rPr>
            <w:t>Peng</w:t>
          </w:r>
          <w:proofErr w:type="spellEnd"/>
          <w:r w:rsidRPr="00D57FEF">
            <w:rPr>
              <w:sz w:val="20"/>
              <w:szCs w:val="22"/>
              <w:lang w:eastAsia="zh-CN"/>
            </w:rPr>
            <w:t xml:space="preserve"> </w:t>
          </w:r>
          <w:proofErr w:type="gramStart"/>
          <w:r w:rsidRPr="00D57FEF">
            <w:rPr>
              <w:sz w:val="20"/>
              <w:szCs w:val="22"/>
              <w:lang w:eastAsia="zh-CN"/>
            </w:rPr>
            <w:t>Huang(</w:t>
          </w:r>
          <w:proofErr w:type="gramEnd"/>
          <w:r w:rsidRPr="00D57FEF">
            <w:rPr>
              <w:sz w:val="20"/>
              <w:szCs w:val="22"/>
              <w:lang w:eastAsia="zh-CN"/>
            </w:rPr>
            <w:t>2008) suggested a traditional Rolling ADF test</w:t>
          </w:r>
          <w:r w:rsidR="007770A8" w:rsidRPr="00D57FEF">
            <w:rPr>
              <w:sz w:val="20"/>
              <w:szCs w:val="22"/>
              <w:lang w:eastAsia="zh-CN"/>
            </w:rPr>
            <w:t xml:space="preserve"> to detect bubbles in stock market</w:t>
          </w:r>
          <w:r w:rsidRPr="00D57FEF">
            <w:rPr>
              <w:sz w:val="20"/>
              <w:szCs w:val="22"/>
              <w:lang w:eastAsia="zh-CN"/>
            </w:rPr>
            <w:t>, which is similar but much easier than the previous method.</w:t>
          </w:r>
          <w:r w:rsidR="007770A8" w:rsidRPr="00D57FEF">
            <w:rPr>
              <w:sz w:val="20"/>
              <w:szCs w:val="22"/>
              <w:lang w:eastAsia="zh-CN"/>
            </w:rPr>
            <w:t xml:space="preserve"> Here I employed the same idea on the house data, and o</w:t>
          </w:r>
          <w:r w:rsidRPr="00D57FEF">
            <w:rPr>
              <w:sz w:val="20"/>
              <w:szCs w:val="22"/>
              <w:lang w:eastAsia="zh-CN"/>
            </w:rPr>
            <w:t xml:space="preserve">nly the house price index data will be used. </w:t>
          </w:r>
        </w:p>
        <w:p w14:paraId="07A6C584" w14:textId="61AA27DD" w:rsidR="00683457" w:rsidRPr="00D57FEF" w:rsidRDefault="00683457" w:rsidP="00683457">
          <w:pPr>
            <w:pStyle w:val="ListParagraph"/>
            <w:widowControl w:val="0"/>
            <w:numPr>
              <w:ilvl w:val="1"/>
              <w:numId w:val="2"/>
            </w:numPr>
            <w:autoSpaceDE w:val="0"/>
            <w:autoSpaceDN w:val="0"/>
            <w:adjustRightInd w:val="0"/>
            <w:spacing w:after="240" w:line="360" w:lineRule="atLeast"/>
            <w:rPr>
              <w:sz w:val="20"/>
              <w:szCs w:val="22"/>
              <w:lang w:eastAsia="zh-CN"/>
            </w:rPr>
          </w:pPr>
          <w:r w:rsidRPr="00D57FEF">
            <w:rPr>
              <w:sz w:val="20"/>
              <w:szCs w:val="22"/>
              <w:lang w:eastAsia="zh-CN"/>
            </w:rPr>
            <w:t xml:space="preserve">General idea is: the ADF tests are implemented for every sub-sample and the outcome is an ADF statistic for each subsample. Here for the sub-sample size we also choose 36, which is about 10% of original dataset. And each significant ADF statistic is related to the </w:t>
          </w:r>
          <w:proofErr w:type="gramStart"/>
          <w:r w:rsidRPr="00D57FEF">
            <w:rPr>
              <w:sz w:val="20"/>
              <w:szCs w:val="22"/>
              <w:lang w:eastAsia="zh-CN"/>
            </w:rPr>
            <w:t>sample which</w:t>
          </w:r>
          <w:proofErr w:type="gramEnd"/>
          <w:r w:rsidRPr="00D57FEF">
            <w:rPr>
              <w:sz w:val="20"/>
              <w:szCs w:val="22"/>
              <w:lang w:eastAsia="zh-CN"/>
            </w:rPr>
            <w:t xml:space="preserve"> is experiencing bubble. Critical value to evaluate explosive evidence in recursive and rolling ADF tests is conventionally defined using the 95 percentile, calculated</w:t>
          </w:r>
          <w:r w:rsidR="00C16B98" w:rsidRPr="00D57FEF">
            <w:rPr>
              <w:sz w:val="20"/>
              <w:szCs w:val="22"/>
              <w:lang w:eastAsia="zh-CN"/>
            </w:rPr>
            <w:t xml:space="preserve"> here</w:t>
          </w:r>
          <w:r w:rsidRPr="00D57FEF">
            <w:rPr>
              <w:sz w:val="20"/>
              <w:szCs w:val="22"/>
              <w:lang w:eastAsia="zh-CN"/>
            </w:rPr>
            <w:t xml:space="preserve"> by </w:t>
          </w:r>
          <w:proofErr w:type="spellStart"/>
          <w:proofErr w:type="gramStart"/>
          <w:r w:rsidRPr="00D57FEF">
            <w:rPr>
              <w:sz w:val="20"/>
              <w:szCs w:val="22"/>
              <w:lang w:eastAsia="zh-CN"/>
            </w:rPr>
            <w:t>qunitroot</w:t>
          </w:r>
          <w:proofErr w:type="spellEnd"/>
          <w:r w:rsidRPr="00D57FEF">
            <w:rPr>
              <w:sz w:val="20"/>
              <w:szCs w:val="22"/>
              <w:lang w:eastAsia="zh-CN"/>
            </w:rPr>
            <w:t>(</w:t>
          </w:r>
          <w:proofErr w:type="gramEnd"/>
          <w:r w:rsidRPr="00D57FEF">
            <w:rPr>
              <w:sz w:val="20"/>
              <w:szCs w:val="22"/>
              <w:lang w:eastAsia="zh-CN"/>
            </w:rPr>
            <w:t xml:space="preserve">0.95,36,trend=c("c")). </w:t>
          </w:r>
        </w:p>
        <w:p w14:paraId="485EE840" w14:textId="6321972F" w:rsidR="00683457" w:rsidRPr="00D57FEF" w:rsidRDefault="00683457" w:rsidP="00683457">
          <w:pPr>
            <w:widowControl w:val="0"/>
            <w:autoSpaceDE w:val="0"/>
            <w:autoSpaceDN w:val="0"/>
            <w:adjustRightInd w:val="0"/>
            <w:spacing w:after="240" w:line="360" w:lineRule="atLeast"/>
            <w:rPr>
              <w:color w:val="auto"/>
              <w:lang w:eastAsia="zh-CN"/>
            </w:rPr>
          </w:pPr>
        </w:p>
        <w:p w14:paraId="3A46F014" w14:textId="7009C9B2" w:rsidR="00683457" w:rsidRDefault="00683457" w:rsidP="006F6C02">
          <w:pPr>
            <w:pStyle w:val="BodyText"/>
            <w:spacing w:after="120"/>
            <w:rPr>
              <w:color w:val="auto"/>
              <w:lang w:eastAsia="zh-CN"/>
            </w:rPr>
          </w:pPr>
        </w:p>
        <w:p w14:paraId="454485B6" w14:textId="6CB6C3E1" w:rsidR="007770A8" w:rsidRDefault="007D70B8" w:rsidP="004C2A8D">
          <w:pPr>
            <w:pStyle w:val="BodyText"/>
            <w:spacing w:after="120"/>
            <w:ind w:firstLine="720"/>
            <w:rPr>
              <w:color w:val="auto"/>
              <w:lang w:eastAsia="zh-CN"/>
            </w:rPr>
          </w:pPr>
          <w:r>
            <w:rPr>
              <w:color w:val="auto"/>
              <w:lang w:eastAsia="zh-CN"/>
            </w:rPr>
            <w:drawing>
              <wp:inline distT="0" distB="0" distL="0" distR="0" wp14:anchorId="716DA547" wp14:editId="6CBC2A0A">
                <wp:extent cx="4217791" cy="1910282"/>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2006" cy="1912191"/>
                        </a:xfrm>
                        <a:prstGeom prst="rect">
                          <a:avLst/>
                        </a:prstGeom>
                        <a:noFill/>
                        <a:ln>
                          <a:noFill/>
                        </a:ln>
                      </pic:spPr>
                    </pic:pic>
                  </a:graphicData>
                </a:graphic>
              </wp:inline>
            </w:drawing>
          </w:r>
        </w:p>
        <w:p w14:paraId="637B66E0" w14:textId="118A3F37" w:rsidR="007D70B8" w:rsidRDefault="00C16B98" w:rsidP="004C2A8D">
          <w:pPr>
            <w:pStyle w:val="BodyText"/>
            <w:spacing w:after="120"/>
            <w:ind w:firstLine="720"/>
            <w:rPr>
              <w:color w:val="auto"/>
              <w:lang w:eastAsia="zh-CN"/>
            </w:rPr>
          </w:pPr>
          <w:r>
            <w:rPr>
              <w:color w:val="auto"/>
              <w:lang w:eastAsia="zh-CN"/>
            </w:rPr>
            <w:t xml:space="preserve"> </w:t>
          </w:r>
          <w:r w:rsidR="007D70B8">
            <w:rPr>
              <w:color w:val="auto"/>
              <w:lang w:eastAsia="zh-CN"/>
            </w:rPr>
            <w:t xml:space="preserve">And the </w:t>
          </w:r>
          <w:r w:rsidR="000704AD">
            <w:rPr>
              <w:color w:val="auto"/>
              <w:lang w:eastAsia="zh-CN"/>
            </w:rPr>
            <w:t xml:space="preserve">main </w:t>
          </w:r>
          <w:r w:rsidR="007D70B8">
            <w:rPr>
              <w:color w:val="auto"/>
              <w:lang w:eastAsia="zh-CN"/>
            </w:rPr>
            <w:t>detected bubbles are:</w:t>
          </w:r>
        </w:p>
        <w:p w14:paraId="7FB0EF91" w14:textId="77777777" w:rsidR="007D70B8" w:rsidRDefault="007D70B8" w:rsidP="004C2A8D">
          <w:pPr>
            <w:pStyle w:val="BodyText"/>
            <w:spacing w:after="120"/>
            <w:ind w:firstLine="720"/>
            <w:rPr>
              <w:color w:val="auto"/>
              <w:lang w:eastAsia="zh-CN"/>
            </w:rPr>
          </w:pPr>
        </w:p>
        <w:p w14:paraId="1AC2CA44" w14:textId="77777777" w:rsidR="007770A8" w:rsidRDefault="007770A8" w:rsidP="006F6C02">
          <w:pPr>
            <w:pStyle w:val="BodyText"/>
            <w:spacing w:after="120"/>
            <w:rPr>
              <w:color w:val="auto"/>
              <w:lang w:eastAsia="zh-CN"/>
            </w:rPr>
          </w:pPr>
        </w:p>
        <w:tbl>
          <w:tblPr>
            <w:tblpPr w:leftFromText="180" w:rightFromText="180" w:vertAnchor="page" w:horzAnchor="page" w:tblpX="6182" w:tblpY="6303"/>
            <w:tblW w:w="1654" w:type="pct"/>
            <w:tblBorders>
              <w:top w:val="single" w:sz="4" w:space="0" w:color="auto"/>
              <w:bottom w:val="single" w:sz="4" w:space="0" w:color="auto"/>
            </w:tblBorders>
            <w:tblLayout w:type="fixed"/>
            <w:tblLook w:val="04A0" w:firstRow="1" w:lastRow="0" w:firstColumn="1" w:lastColumn="0" w:noHBand="0" w:noVBand="1"/>
          </w:tblPr>
          <w:tblGrid>
            <w:gridCol w:w="1008"/>
            <w:gridCol w:w="1170"/>
            <w:gridCol w:w="990"/>
          </w:tblGrid>
          <w:tr w:rsidR="006F6C02" w:rsidRPr="00D57FEF" w14:paraId="0198D948" w14:textId="77777777" w:rsidTr="006F6C02">
            <w:trPr>
              <w:trHeight w:val="300"/>
            </w:trPr>
            <w:tc>
              <w:tcPr>
                <w:tcW w:w="1591" w:type="pct"/>
                <w:tcBorders>
                  <w:top w:val="single" w:sz="4" w:space="0" w:color="auto"/>
                  <w:bottom w:val="double" w:sz="4" w:space="0" w:color="auto"/>
                </w:tcBorders>
                <w:shd w:val="clear" w:color="auto" w:fill="auto"/>
                <w:noWrap/>
                <w:vAlign w:val="center"/>
                <w:hideMark/>
              </w:tcPr>
              <w:p w14:paraId="125C5704" w14:textId="77777777" w:rsidR="006F6C02" w:rsidRPr="00D57FEF" w:rsidRDefault="006F6C02" w:rsidP="006F6C02">
                <w:pPr>
                  <w:spacing w:line="240" w:lineRule="auto"/>
                  <w:jc w:val="center"/>
                  <w:rPr>
                    <w:color w:val="auto"/>
                    <w:lang w:eastAsia="zh-CN"/>
                  </w:rPr>
                </w:pPr>
                <w:r w:rsidRPr="00D57FEF">
                  <w:rPr>
                    <w:color w:val="auto"/>
                    <w:lang w:eastAsia="zh-CN"/>
                  </w:rPr>
                  <w:t xml:space="preserve">History Bubble </w:t>
                </w:r>
              </w:p>
            </w:tc>
            <w:tc>
              <w:tcPr>
                <w:tcW w:w="1847" w:type="pct"/>
                <w:tcBorders>
                  <w:top w:val="single" w:sz="4" w:space="0" w:color="auto"/>
                  <w:bottom w:val="double" w:sz="4" w:space="0" w:color="auto"/>
                </w:tcBorders>
                <w:shd w:val="clear" w:color="auto" w:fill="auto"/>
                <w:noWrap/>
                <w:vAlign w:val="center"/>
                <w:hideMark/>
              </w:tcPr>
              <w:p w14:paraId="7B82F6B0" w14:textId="77777777" w:rsidR="006F6C02" w:rsidRPr="00D57FEF" w:rsidRDefault="006F6C02" w:rsidP="006F6C02">
                <w:pPr>
                  <w:spacing w:line="240" w:lineRule="auto"/>
                  <w:jc w:val="center"/>
                  <w:rPr>
                    <w:color w:val="auto"/>
                    <w:lang w:eastAsia="zh-CN"/>
                  </w:rPr>
                </w:pPr>
                <w:r w:rsidRPr="00D57FEF">
                  <w:rPr>
                    <w:color w:val="auto"/>
                    <w:lang w:eastAsia="zh-CN"/>
                  </w:rPr>
                  <w:t>Start Time</w:t>
                </w:r>
              </w:p>
            </w:tc>
            <w:tc>
              <w:tcPr>
                <w:tcW w:w="1563" w:type="pct"/>
                <w:tcBorders>
                  <w:top w:val="single" w:sz="4" w:space="0" w:color="auto"/>
                  <w:bottom w:val="double" w:sz="4" w:space="0" w:color="auto"/>
                </w:tcBorders>
                <w:shd w:val="clear" w:color="auto" w:fill="auto"/>
                <w:noWrap/>
                <w:vAlign w:val="center"/>
                <w:hideMark/>
              </w:tcPr>
              <w:p w14:paraId="6A3EADA7" w14:textId="77777777" w:rsidR="006F6C02" w:rsidRPr="00D57FEF" w:rsidRDefault="006F6C02" w:rsidP="006F6C02">
                <w:pPr>
                  <w:spacing w:line="240" w:lineRule="auto"/>
                  <w:jc w:val="center"/>
                  <w:rPr>
                    <w:color w:val="auto"/>
                    <w:lang w:eastAsia="zh-CN"/>
                  </w:rPr>
                </w:pPr>
                <w:r w:rsidRPr="00D57FEF">
                  <w:rPr>
                    <w:color w:val="auto"/>
                    <w:lang w:eastAsia="zh-CN"/>
                  </w:rPr>
                  <w:t>End Time</w:t>
                </w:r>
              </w:p>
            </w:tc>
          </w:tr>
          <w:tr w:rsidR="006F6C02" w:rsidRPr="00D57FEF" w14:paraId="7E039092" w14:textId="77777777" w:rsidTr="006F6C02">
            <w:trPr>
              <w:trHeight w:val="300"/>
            </w:trPr>
            <w:tc>
              <w:tcPr>
                <w:tcW w:w="1591" w:type="pct"/>
                <w:tcBorders>
                  <w:top w:val="double" w:sz="4" w:space="0" w:color="auto"/>
                  <w:bottom w:val="single" w:sz="4" w:space="0" w:color="auto"/>
                </w:tcBorders>
                <w:shd w:val="clear" w:color="auto" w:fill="auto"/>
                <w:noWrap/>
                <w:vAlign w:val="center"/>
                <w:hideMark/>
              </w:tcPr>
              <w:p w14:paraId="5FD44B10" w14:textId="77777777" w:rsidR="006F6C02" w:rsidRPr="00D57FEF" w:rsidRDefault="006F6C02" w:rsidP="006F6C02">
                <w:pPr>
                  <w:spacing w:line="240" w:lineRule="auto"/>
                  <w:jc w:val="center"/>
                  <w:rPr>
                    <w:color w:val="auto"/>
                    <w:lang w:eastAsia="zh-CN"/>
                  </w:rPr>
                </w:pPr>
                <w:r w:rsidRPr="00D57FEF">
                  <w:rPr>
                    <w:color w:val="auto"/>
                    <w:lang w:eastAsia="zh-CN"/>
                  </w:rPr>
                  <w:t>1</w:t>
                </w:r>
              </w:p>
            </w:tc>
            <w:tc>
              <w:tcPr>
                <w:tcW w:w="1847" w:type="pct"/>
                <w:tcBorders>
                  <w:top w:val="double" w:sz="4" w:space="0" w:color="auto"/>
                  <w:bottom w:val="single" w:sz="4" w:space="0" w:color="auto"/>
                </w:tcBorders>
                <w:shd w:val="clear" w:color="auto" w:fill="auto"/>
                <w:noWrap/>
                <w:vAlign w:val="center"/>
                <w:hideMark/>
              </w:tcPr>
              <w:p w14:paraId="6E508F95" w14:textId="77777777" w:rsidR="006F6C02" w:rsidRPr="00D57FEF" w:rsidRDefault="006F6C02" w:rsidP="006F6C02">
                <w:pPr>
                  <w:spacing w:line="240" w:lineRule="auto"/>
                  <w:jc w:val="center"/>
                  <w:rPr>
                    <w:color w:val="auto"/>
                    <w:lang w:eastAsia="zh-CN"/>
                  </w:rPr>
                </w:pPr>
                <w:r w:rsidRPr="00D57FEF">
                  <w:rPr>
                    <w:color w:val="auto"/>
                    <w:lang w:eastAsia="zh-CN"/>
                  </w:rPr>
                  <w:t>1989-12</w:t>
                </w:r>
              </w:p>
            </w:tc>
            <w:tc>
              <w:tcPr>
                <w:tcW w:w="1563" w:type="pct"/>
                <w:tcBorders>
                  <w:top w:val="double" w:sz="4" w:space="0" w:color="auto"/>
                  <w:bottom w:val="single" w:sz="4" w:space="0" w:color="auto"/>
                </w:tcBorders>
                <w:shd w:val="clear" w:color="auto" w:fill="auto"/>
                <w:noWrap/>
                <w:vAlign w:val="center"/>
                <w:hideMark/>
              </w:tcPr>
              <w:p w14:paraId="23A14C94" w14:textId="77777777" w:rsidR="006F6C02" w:rsidRPr="00D57FEF" w:rsidRDefault="006F6C02" w:rsidP="006F6C02">
                <w:pPr>
                  <w:spacing w:line="240" w:lineRule="auto"/>
                  <w:jc w:val="center"/>
                  <w:rPr>
                    <w:color w:val="auto"/>
                    <w:lang w:eastAsia="zh-CN"/>
                  </w:rPr>
                </w:pPr>
                <w:r w:rsidRPr="00D57FEF">
                  <w:rPr>
                    <w:color w:val="auto"/>
                    <w:lang w:eastAsia="zh-CN"/>
                  </w:rPr>
                  <w:t>1991.03</w:t>
                </w:r>
              </w:p>
            </w:tc>
          </w:tr>
          <w:tr w:rsidR="006F6C02" w:rsidRPr="00D57FEF" w14:paraId="2D6A8D84" w14:textId="77777777" w:rsidTr="006F6C02">
            <w:trPr>
              <w:trHeight w:val="300"/>
            </w:trPr>
            <w:tc>
              <w:tcPr>
                <w:tcW w:w="1591" w:type="pct"/>
                <w:tcBorders>
                  <w:top w:val="single" w:sz="4" w:space="0" w:color="auto"/>
                  <w:bottom w:val="single" w:sz="4" w:space="0" w:color="auto"/>
                </w:tcBorders>
                <w:shd w:val="clear" w:color="auto" w:fill="auto"/>
                <w:noWrap/>
                <w:vAlign w:val="center"/>
                <w:hideMark/>
              </w:tcPr>
              <w:p w14:paraId="69CE23D4" w14:textId="77777777" w:rsidR="006F6C02" w:rsidRPr="00D57FEF" w:rsidRDefault="006F6C02" w:rsidP="006F6C02">
                <w:pPr>
                  <w:spacing w:line="240" w:lineRule="auto"/>
                  <w:jc w:val="center"/>
                  <w:rPr>
                    <w:color w:val="auto"/>
                    <w:lang w:eastAsia="zh-CN"/>
                  </w:rPr>
                </w:pPr>
                <w:r w:rsidRPr="00D57FEF">
                  <w:rPr>
                    <w:color w:val="auto"/>
                    <w:lang w:eastAsia="zh-CN"/>
                  </w:rPr>
                  <w:t>2</w:t>
                </w:r>
              </w:p>
            </w:tc>
            <w:tc>
              <w:tcPr>
                <w:tcW w:w="1847" w:type="pct"/>
                <w:tcBorders>
                  <w:top w:val="single" w:sz="4" w:space="0" w:color="auto"/>
                  <w:bottom w:val="single" w:sz="4" w:space="0" w:color="auto"/>
                </w:tcBorders>
                <w:shd w:val="clear" w:color="auto" w:fill="auto"/>
                <w:noWrap/>
                <w:vAlign w:val="center"/>
                <w:hideMark/>
              </w:tcPr>
              <w:p w14:paraId="24416059" w14:textId="77777777" w:rsidR="006F6C02" w:rsidRPr="00D57FEF" w:rsidRDefault="006F6C02" w:rsidP="006F6C02">
                <w:pPr>
                  <w:spacing w:line="240" w:lineRule="auto"/>
                  <w:jc w:val="center"/>
                  <w:rPr>
                    <w:color w:val="auto"/>
                    <w:lang w:eastAsia="zh-CN"/>
                  </w:rPr>
                </w:pPr>
                <w:r w:rsidRPr="00D57FEF">
                  <w:rPr>
                    <w:color w:val="auto"/>
                    <w:lang w:eastAsia="zh-CN"/>
                  </w:rPr>
                  <w:t>1998-4</w:t>
                </w:r>
              </w:p>
            </w:tc>
            <w:tc>
              <w:tcPr>
                <w:tcW w:w="1563" w:type="pct"/>
                <w:tcBorders>
                  <w:top w:val="single" w:sz="4" w:space="0" w:color="auto"/>
                  <w:bottom w:val="single" w:sz="4" w:space="0" w:color="auto"/>
                </w:tcBorders>
                <w:shd w:val="clear" w:color="auto" w:fill="auto"/>
                <w:noWrap/>
                <w:vAlign w:val="center"/>
                <w:hideMark/>
              </w:tcPr>
              <w:p w14:paraId="7B19F21F" w14:textId="77777777" w:rsidR="006F6C02" w:rsidRPr="00D57FEF" w:rsidRDefault="006F6C02" w:rsidP="006F6C02">
                <w:pPr>
                  <w:spacing w:line="240" w:lineRule="auto"/>
                  <w:jc w:val="center"/>
                  <w:rPr>
                    <w:color w:val="auto"/>
                    <w:lang w:eastAsia="zh-CN"/>
                  </w:rPr>
                </w:pPr>
                <w:r w:rsidRPr="00D57FEF">
                  <w:rPr>
                    <w:color w:val="auto"/>
                    <w:lang w:eastAsia="zh-CN"/>
                  </w:rPr>
                  <w:t>1998.10</w:t>
                </w:r>
              </w:p>
            </w:tc>
          </w:tr>
          <w:tr w:rsidR="006F6C02" w:rsidRPr="00D57FEF" w14:paraId="3D62C076" w14:textId="77777777" w:rsidTr="006F6C02">
            <w:trPr>
              <w:trHeight w:val="300"/>
            </w:trPr>
            <w:tc>
              <w:tcPr>
                <w:tcW w:w="1591" w:type="pct"/>
                <w:tcBorders>
                  <w:top w:val="single" w:sz="4" w:space="0" w:color="auto"/>
                  <w:bottom w:val="single" w:sz="4" w:space="0" w:color="auto"/>
                </w:tcBorders>
                <w:shd w:val="clear" w:color="auto" w:fill="auto"/>
                <w:noWrap/>
                <w:vAlign w:val="center"/>
              </w:tcPr>
              <w:p w14:paraId="6BC3DD56" w14:textId="77777777" w:rsidR="006F6C02" w:rsidRPr="00D57FEF" w:rsidRDefault="006F6C02" w:rsidP="006F6C02">
                <w:pPr>
                  <w:spacing w:line="240" w:lineRule="auto"/>
                  <w:jc w:val="center"/>
                  <w:rPr>
                    <w:color w:val="auto"/>
                    <w:lang w:eastAsia="zh-CN"/>
                  </w:rPr>
                </w:pPr>
                <w:r w:rsidRPr="00D57FEF">
                  <w:rPr>
                    <w:color w:val="auto"/>
                    <w:lang w:eastAsia="zh-CN"/>
                  </w:rPr>
                  <w:t>3</w:t>
                </w:r>
              </w:p>
            </w:tc>
            <w:tc>
              <w:tcPr>
                <w:tcW w:w="1847" w:type="pct"/>
                <w:tcBorders>
                  <w:top w:val="single" w:sz="4" w:space="0" w:color="auto"/>
                  <w:bottom w:val="single" w:sz="4" w:space="0" w:color="auto"/>
                </w:tcBorders>
                <w:shd w:val="clear" w:color="auto" w:fill="auto"/>
                <w:noWrap/>
                <w:vAlign w:val="center"/>
              </w:tcPr>
              <w:p w14:paraId="540F2B05" w14:textId="77777777" w:rsidR="006F6C02" w:rsidRPr="00D57FEF" w:rsidRDefault="006F6C02" w:rsidP="006F6C02">
                <w:pPr>
                  <w:spacing w:line="240" w:lineRule="auto"/>
                  <w:jc w:val="center"/>
                  <w:rPr>
                    <w:color w:val="auto"/>
                    <w:lang w:eastAsia="zh-CN"/>
                  </w:rPr>
                </w:pPr>
                <w:r w:rsidRPr="00D57FEF">
                  <w:rPr>
                    <w:color w:val="auto"/>
                    <w:lang w:eastAsia="zh-CN"/>
                  </w:rPr>
                  <w:t>2004-03</w:t>
                </w:r>
              </w:p>
            </w:tc>
            <w:tc>
              <w:tcPr>
                <w:tcW w:w="1563" w:type="pct"/>
                <w:tcBorders>
                  <w:top w:val="single" w:sz="4" w:space="0" w:color="auto"/>
                  <w:bottom w:val="single" w:sz="4" w:space="0" w:color="auto"/>
                </w:tcBorders>
                <w:shd w:val="clear" w:color="auto" w:fill="auto"/>
                <w:noWrap/>
                <w:vAlign w:val="center"/>
              </w:tcPr>
              <w:p w14:paraId="64F2458B" w14:textId="77777777" w:rsidR="006F6C02" w:rsidRPr="00D57FEF" w:rsidRDefault="006F6C02" w:rsidP="006F6C02">
                <w:pPr>
                  <w:spacing w:line="240" w:lineRule="auto"/>
                  <w:jc w:val="center"/>
                  <w:rPr>
                    <w:color w:val="auto"/>
                    <w:lang w:eastAsia="zh-CN"/>
                  </w:rPr>
                </w:pPr>
                <w:r w:rsidRPr="00D57FEF">
                  <w:rPr>
                    <w:color w:val="auto"/>
                    <w:lang w:eastAsia="zh-CN"/>
                  </w:rPr>
                  <w:t>2004.10</w:t>
                </w:r>
              </w:p>
            </w:tc>
          </w:tr>
          <w:tr w:rsidR="006F6C02" w:rsidRPr="00D57FEF" w14:paraId="021ABC73" w14:textId="77777777" w:rsidTr="006F6C02">
            <w:trPr>
              <w:trHeight w:val="300"/>
            </w:trPr>
            <w:tc>
              <w:tcPr>
                <w:tcW w:w="1591" w:type="pct"/>
                <w:tcBorders>
                  <w:top w:val="single" w:sz="4" w:space="0" w:color="auto"/>
                  <w:bottom w:val="single" w:sz="4" w:space="0" w:color="auto"/>
                </w:tcBorders>
                <w:shd w:val="clear" w:color="auto" w:fill="auto"/>
                <w:noWrap/>
                <w:vAlign w:val="center"/>
              </w:tcPr>
              <w:p w14:paraId="107E35FA" w14:textId="77777777" w:rsidR="006F6C02" w:rsidRPr="00D57FEF" w:rsidRDefault="006F6C02" w:rsidP="006F6C02">
                <w:pPr>
                  <w:spacing w:line="240" w:lineRule="auto"/>
                  <w:jc w:val="center"/>
                  <w:rPr>
                    <w:color w:val="auto"/>
                    <w:lang w:eastAsia="zh-CN"/>
                  </w:rPr>
                </w:pPr>
                <w:r w:rsidRPr="00D57FEF">
                  <w:rPr>
                    <w:color w:val="auto"/>
                    <w:lang w:eastAsia="zh-CN"/>
                  </w:rPr>
                  <w:t>4</w:t>
                </w:r>
              </w:p>
            </w:tc>
            <w:tc>
              <w:tcPr>
                <w:tcW w:w="1847" w:type="pct"/>
                <w:tcBorders>
                  <w:top w:val="single" w:sz="4" w:space="0" w:color="auto"/>
                  <w:bottom w:val="single" w:sz="4" w:space="0" w:color="auto"/>
                </w:tcBorders>
                <w:shd w:val="clear" w:color="auto" w:fill="auto"/>
                <w:noWrap/>
                <w:vAlign w:val="center"/>
              </w:tcPr>
              <w:p w14:paraId="54E979C2" w14:textId="77777777" w:rsidR="006F6C02" w:rsidRPr="00D57FEF" w:rsidRDefault="006F6C02" w:rsidP="006F6C02">
                <w:pPr>
                  <w:spacing w:line="240" w:lineRule="auto"/>
                  <w:jc w:val="center"/>
                  <w:rPr>
                    <w:color w:val="auto"/>
                    <w:lang w:eastAsia="zh-CN"/>
                  </w:rPr>
                </w:pPr>
                <w:r w:rsidRPr="00D57FEF">
                  <w:rPr>
                    <w:color w:val="auto"/>
                    <w:lang w:eastAsia="zh-CN"/>
                  </w:rPr>
                  <w:t>2006-05</w:t>
                </w:r>
              </w:p>
            </w:tc>
            <w:tc>
              <w:tcPr>
                <w:tcW w:w="1563" w:type="pct"/>
                <w:tcBorders>
                  <w:top w:val="single" w:sz="4" w:space="0" w:color="auto"/>
                  <w:bottom w:val="single" w:sz="4" w:space="0" w:color="auto"/>
                </w:tcBorders>
                <w:shd w:val="clear" w:color="auto" w:fill="auto"/>
                <w:noWrap/>
                <w:vAlign w:val="center"/>
              </w:tcPr>
              <w:p w14:paraId="1BF0DB53" w14:textId="77777777" w:rsidR="006F6C02" w:rsidRPr="00D57FEF" w:rsidRDefault="006F6C02" w:rsidP="006F6C02">
                <w:pPr>
                  <w:spacing w:line="240" w:lineRule="auto"/>
                  <w:jc w:val="center"/>
                  <w:rPr>
                    <w:color w:val="auto"/>
                    <w:lang w:eastAsia="zh-CN"/>
                  </w:rPr>
                </w:pPr>
                <w:r w:rsidRPr="00D57FEF">
                  <w:rPr>
                    <w:color w:val="auto"/>
                    <w:lang w:eastAsia="zh-CN"/>
                  </w:rPr>
                  <w:t>2007.03</w:t>
                </w:r>
              </w:p>
            </w:tc>
          </w:tr>
        </w:tbl>
        <w:p w14:paraId="690D11B3" w14:textId="77777777" w:rsidR="004C2A8D" w:rsidRDefault="004C2A8D" w:rsidP="004C2A8D">
          <w:pPr>
            <w:pStyle w:val="BodyText"/>
            <w:spacing w:after="120"/>
            <w:ind w:firstLine="720"/>
            <w:rPr>
              <w:color w:val="auto"/>
              <w:lang w:eastAsia="zh-CN"/>
            </w:rPr>
          </w:pPr>
        </w:p>
        <w:p w14:paraId="32FFFFE0" w14:textId="77777777" w:rsidR="00D57FEF" w:rsidRDefault="00D57FEF" w:rsidP="004C2A8D">
          <w:pPr>
            <w:pStyle w:val="BodyText"/>
            <w:spacing w:after="120"/>
            <w:ind w:firstLine="720"/>
            <w:rPr>
              <w:color w:val="auto"/>
              <w:lang w:eastAsia="zh-CN"/>
            </w:rPr>
          </w:pPr>
        </w:p>
        <w:p w14:paraId="5635816D" w14:textId="77777777" w:rsidR="00B224AE" w:rsidRPr="004C2A8D" w:rsidRDefault="00B224AE" w:rsidP="004C2A8D">
          <w:pPr>
            <w:pStyle w:val="BodyText"/>
            <w:spacing w:after="120"/>
            <w:ind w:firstLine="720"/>
            <w:rPr>
              <w:color w:val="auto"/>
              <w:lang w:eastAsia="zh-CN"/>
            </w:rPr>
          </w:pPr>
          <w:bookmarkStart w:id="0" w:name="_GoBack"/>
          <w:bookmarkEnd w:id="0"/>
        </w:p>
        <w:p w14:paraId="19B1A5C1" w14:textId="10B7F021" w:rsidR="00D57FEF" w:rsidRPr="00D57FEF" w:rsidRDefault="00246003" w:rsidP="00C64546">
          <w:pPr>
            <w:pStyle w:val="BodyText"/>
            <w:numPr>
              <w:ilvl w:val="0"/>
              <w:numId w:val="2"/>
            </w:numPr>
            <w:spacing w:after="120"/>
            <w:ind w:left="0" w:firstLine="0"/>
            <w:rPr>
              <w:b/>
              <w:color w:val="auto"/>
              <w:lang w:eastAsia="zh-CN"/>
            </w:rPr>
          </w:pPr>
          <w:r w:rsidRPr="00D57FEF">
            <w:rPr>
              <w:b/>
              <w:color w:val="auto"/>
              <w:lang w:eastAsia="zh-CN"/>
            </w:rPr>
            <w:t>Method</w:t>
          </w:r>
          <w:r w:rsidR="004C2A8D" w:rsidRPr="00D57FEF">
            <w:rPr>
              <w:b/>
              <w:color w:val="auto"/>
              <w:lang w:eastAsia="zh-CN"/>
            </w:rPr>
            <w:t xml:space="preserve"> </w:t>
          </w:r>
          <w:r w:rsidRPr="00D57FEF">
            <w:rPr>
              <w:b/>
              <w:color w:val="auto"/>
              <w:lang w:eastAsia="zh-CN"/>
            </w:rPr>
            <w:t>3: One-step Ahead Test</w:t>
          </w:r>
          <w:r w:rsidR="00741B58">
            <w:rPr>
              <w:b/>
              <w:color w:val="auto"/>
              <w:lang w:eastAsia="zh-CN"/>
            </w:rPr>
            <w:t xml:space="preserve"> (Preliminary Trial)</w:t>
          </w:r>
        </w:p>
        <w:p w14:paraId="5B2E4AB9" w14:textId="1A4EE5D2" w:rsidR="00D57FEF" w:rsidRDefault="00D57FEF" w:rsidP="00A45D3A">
          <w:pPr>
            <w:pStyle w:val="BodyText"/>
            <w:spacing w:after="120"/>
            <w:ind w:left="720"/>
            <w:rPr>
              <w:color w:val="auto"/>
              <w:lang w:eastAsia="zh-CN"/>
            </w:rPr>
          </w:pPr>
          <w:r w:rsidRPr="00D57FEF">
            <w:rPr>
              <w:color w:val="auto"/>
              <w:lang w:eastAsia="zh-CN"/>
            </w:rPr>
            <w:t xml:space="preserve">Philip Hans </w:t>
          </w:r>
          <w:proofErr w:type="spellStart"/>
          <w:proofErr w:type="gramStart"/>
          <w:r w:rsidRPr="00D57FEF">
            <w:rPr>
              <w:color w:val="auto"/>
              <w:lang w:eastAsia="zh-CN"/>
            </w:rPr>
            <w:t>Franses</w:t>
          </w:r>
          <w:proofErr w:type="spellEnd"/>
          <w:r w:rsidRPr="00D57FEF">
            <w:rPr>
              <w:color w:val="auto"/>
              <w:lang w:eastAsia="zh-CN"/>
            </w:rPr>
            <w:t>(</w:t>
          </w:r>
          <w:proofErr w:type="gramEnd"/>
          <w:r w:rsidRPr="00D57FEF">
            <w:rPr>
              <w:color w:val="auto"/>
              <w:lang w:eastAsia="zh-CN"/>
            </w:rPr>
            <w:t>2013) proposed another method called “one-step-ahead simple test” to detect bubble, which has a high test power indicated by Monte-</w:t>
          </w:r>
          <w:proofErr w:type="spellStart"/>
          <w:r w:rsidRPr="00D57FEF">
            <w:rPr>
              <w:color w:val="auto"/>
              <w:lang w:eastAsia="zh-CN"/>
            </w:rPr>
            <w:t>carlo</w:t>
          </w:r>
          <w:proofErr w:type="spellEnd"/>
          <w:r w:rsidRPr="00D57FEF">
            <w:rPr>
              <w:color w:val="auto"/>
              <w:lang w:eastAsia="zh-CN"/>
            </w:rPr>
            <w:t xml:space="preserve"> simulation. The idea is also to test for deviations from stability. </w:t>
          </w:r>
          <w:r w:rsidRPr="00A45D3A">
            <w:rPr>
              <w:color w:val="auto"/>
              <w:lang w:eastAsia="zh-CN"/>
            </w:rPr>
            <w:t xml:space="preserve">Usually, economic bubbles are associated with price series showing explosive behavior for a short period, and once the bubble bursts, there is a return to a lower </w:t>
          </w:r>
          <w:proofErr w:type="gramStart"/>
          <w:r w:rsidRPr="00A45D3A">
            <w:rPr>
              <w:color w:val="auto"/>
              <w:lang w:eastAsia="zh-CN"/>
            </w:rPr>
            <w:t>level(</w:t>
          </w:r>
          <w:proofErr w:type="gramEnd"/>
          <w:r w:rsidRPr="00A45D3A">
            <w:rPr>
              <w:color w:val="auto"/>
              <w:lang w:eastAsia="zh-CN"/>
            </w:rPr>
            <w:t xml:space="preserve">Philip </w:t>
          </w:r>
          <w:proofErr w:type="spellStart"/>
          <w:r w:rsidRPr="00A45D3A">
            <w:rPr>
              <w:color w:val="auto"/>
              <w:lang w:eastAsia="zh-CN"/>
            </w:rPr>
            <w:t>hans</w:t>
          </w:r>
          <w:proofErr w:type="spellEnd"/>
          <w:r w:rsidRPr="00A45D3A">
            <w:rPr>
              <w:color w:val="auto"/>
              <w:lang w:eastAsia="zh-CN"/>
            </w:rPr>
            <w:t xml:space="preserve"> </w:t>
          </w:r>
          <w:proofErr w:type="spellStart"/>
          <w:r w:rsidRPr="00A45D3A">
            <w:rPr>
              <w:color w:val="auto"/>
              <w:lang w:eastAsia="zh-CN"/>
            </w:rPr>
            <w:t>Franses</w:t>
          </w:r>
          <w:proofErr w:type="spellEnd"/>
          <w:r w:rsidRPr="00A45D3A">
            <w:rPr>
              <w:color w:val="auto"/>
              <w:lang w:eastAsia="zh-CN"/>
            </w:rPr>
            <w:t xml:space="preserve">,, 2013). </w:t>
          </w:r>
        </w:p>
        <w:p w14:paraId="72F7CD7E" w14:textId="37A60ABF" w:rsidR="00D57FEF" w:rsidRPr="00CA611F" w:rsidRDefault="00D57FEF" w:rsidP="00A45D3A">
          <w:pPr>
            <w:pStyle w:val="BodyText"/>
            <w:spacing w:after="120"/>
            <w:ind w:left="720" w:firstLine="720"/>
            <w:rPr>
              <w:b/>
              <w:color w:val="auto"/>
              <w:lang w:eastAsia="zh-CN"/>
            </w:rPr>
          </w:pPr>
          <w:r w:rsidRPr="00CA611F">
            <w:rPr>
              <w:b/>
              <w:color w:val="auto"/>
              <w:lang w:eastAsia="zh-CN"/>
            </w:rPr>
            <w:t>a. Concepts are:</w:t>
          </w:r>
        </w:p>
        <w:p w14:paraId="51B0240A" w14:textId="63CCB6B2" w:rsidR="00D57FEF" w:rsidRPr="00A45D3A" w:rsidRDefault="00E9009F" w:rsidP="00A45D3A">
          <w:pPr>
            <w:pStyle w:val="BodyText"/>
            <w:spacing w:after="120"/>
            <w:ind w:left="720" w:firstLine="720"/>
            <w:rPr>
              <w:color w:val="auto"/>
              <w:lang w:eastAsia="zh-CN"/>
            </w:rPr>
          </w:pPr>
          <w:r>
            <w:rPr>
              <w:noProof/>
              <w:color w:val="auto"/>
            </w:rPr>
            <w:drawing>
              <wp:anchor distT="0" distB="0" distL="114300" distR="114300" simplePos="0" relativeHeight="251660288" behindDoc="0" locked="0" layoutInCell="1" allowOverlap="1" wp14:anchorId="35D72337" wp14:editId="3F89C459">
                <wp:simplePos x="0" y="0"/>
                <wp:positionH relativeFrom="column">
                  <wp:posOffset>2642870</wp:posOffset>
                </wp:positionH>
                <wp:positionV relativeFrom="paragraph">
                  <wp:posOffset>298450</wp:posOffset>
                </wp:positionV>
                <wp:extent cx="3303905" cy="1719580"/>
                <wp:effectExtent l="0" t="0" r="0" b="0"/>
                <wp:wrapSquare wrapText="bothSides"/>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3905" cy="1719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45D3A">
            <w:rPr>
              <w:color w:val="auto"/>
              <w:lang w:eastAsia="zh-CN"/>
            </w:rPr>
            <w:t>i</w:t>
          </w:r>
          <w:proofErr w:type="spellEnd"/>
          <w:r w:rsidR="00A45D3A">
            <w:rPr>
              <w:color w:val="auto"/>
              <w:lang w:eastAsia="zh-CN"/>
            </w:rPr>
            <w:t xml:space="preserve">. </w:t>
          </w:r>
          <w:r w:rsidR="00D57FEF" w:rsidRPr="00A45D3A">
            <w:rPr>
              <w:color w:val="auto"/>
              <w:lang w:eastAsia="zh-CN"/>
            </w:rPr>
            <w:t xml:space="preserve">Based on the notion of the balance between </w:t>
          </w:r>
          <w:proofErr w:type="gramStart"/>
          <w:r w:rsidR="00D57FEF" w:rsidRPr="00A45D3A">
            <w:rPr>
              <w:color w:val="auto"/>
              <w:lang w:eastAsia="zh-CN"/>
            </w:rPr>
            <w:t>acceleration(</w:t>
          </w:r>
          <w:proofErr w:type="gramEnd"/>
          <w:r w:rsidR="00D57FEF" w:rsidRPr="00A45D3A">
            <w:rPr>
              <w:color w:val="auto"/>
              <w:lang w:eastAsia="zh-CN"/>
            </w:rPr>
            <w:t xml:space="preserve">second difference) and growth(first difference). </w:t>
          </w:r>
        </w:p>
        <w:p w14:paraId="6D6386B8" w14:textId="383EFF16" w:rsidR="00D57FEF" w:rsidRDefault="00A45D3A" w:rsidP="00A45D3A">
          <w:pPr>
            <w:pStyle w:val="BodyText"/>
            <w:spacing w:after="120"/>
            <w:ind w:left="720" w:firstLine="720"/>
            <w:rPr>
              <w:color w:val="auto"/>
              <w:lang w:eastAsia="zh-CN"/>
            </w:rPr>
          </w:pPr>
          <w:r>
            <w:rPr>
              <w:color w:val="auto"/>
              <w:lang w:eastAsia="zh-CN"/>
            </w:rPr>
            <w:t xml:space="preserve">ii. </w:t>
          </w:r>
          <w:r w:rsidR="00D57FEF" w:rsidRPr="00A45D3A">
            <w:rPr>
              <w:color w:val="auto"/>
              <w:lang w:eastAsia="zh-CN"/>
            </w:rPr>
            <w:t xml:space="preserve">Positive growth and acceleration drives the data to explosive behavior.  </w:t>
          </w:r>
          <w:proofErr w:type="gramStart"/>
          <w:r w:rsidR="00D57FEF" w:rsidRPr="00A45D3A">
            <w:rPr>
              <w:color w:val="auto"/>
              <w:lang w:eastAsia="zh-CN"/>
            </w:rPr>
            <w:t>i</w:t>
          </w:r>
          <w:proofErr w:type="gramEnd"/>
          <w:r w:rsidR="00D57FEF" w:rsidRPr="00A45D3A">
            <w:rPr>
              <w:color w:val="auto"/>
              <w:lang w:eastAsia="zh-CN"/>
            </w:rPr>
            <w:t>.e. (1-B)</w:t>
          </w:r>
          <w:proofErr w:type="spellStart"/>
          <w:r w:rsidR="00D57FEF" w:rsidRPr="00A45D3A">
            <w:rPr>
              <w:color w:val="auto"/>
              <w:lang w:eastAsia="zh-CN"/>
            </w:rPr>
            <w:t>Yt</w:t>
          </w:r>
          <w:proofErr w:type="spellEnd"/>
          <w:r w:rsidR="00D57FEF" w:rsidRPr="00A45D3A">
            <w:rPr>
              <w:color w:val="auto"/>
              <w:lang w:eastAsia="zh-CN"/>
            </w:rPr>
            <w:t>, and (1-B)^2*</w:t>
          </w:r>
          <w:proofErr w:type="spellStart"/>
          <w:r w:rsidR="00D57FEF" w:rsidRPr="00A45D3A">
            <w:rPr>
              <w:color w:val="auto"/>
              <w:lang w:eastAsia="zh-CN"/>
            </w:rPr>
            <w:t>Yt</w:t>
          </w:r>
          <w:proofErr w:type="spellEnd"/>
          <w:r w:rsidR="00D57FEF" w:rsidRPr="00A45D3A">
            <w:rPr>
              <w:color w:val="auto"/>
              <w:lang w:eastAsia="zh-CN"/>
            </w:rPr>
            <w:t xml:space="preserve"> are both positive at the same moment.</w:t>
          </w:r>
        </w:p>
        <w:p w14:paraId="34FD0D13" w14:textId="157E9663" w:rsidR="0073336E" w:rsidRPr="00A45D3A" w:rsidRDefault="0073336E" w:rsidP="00A45D3A">
          <w:pPr>
            <w:pStyle w:val="BodyText"/>
            <w:spacing w:after="120"/>
            <w:ind w:left="720" w:firstLine="720"/>
            <w:rPr>
              <w:color w:val="auto"/>
              <w:lang w:eastAsia="zh-CN"/>
            </w:rPr>
          </w:pPr>
        </w:p>
        <w:p w14:paraId="1E34410C" w14:textId="66D0C7CE" w:rsidR="00D57FEF" w:rsidRDefault="00A45D3A" w:rsidP="00A45D3A">
          <w:pPr>
            <w:pStyle w:val="BodyText"/>
            <w:spacing w:after="120"/>
            <w:ind w:left="720" w:firstLine="720"/>
            <w:rPr>
              <w:color w:val="auto"/>
              <w:lang w:eastAsia="zh-CN"/>
            </w:rPr>
          </w:pPr>
          <w:r>
            <w:rPr>
              <w:color w:val="auto"/>
              <w:lang w:eastAsia="zh-CN"/>
            </w:rPr>
            <w:t xml:space="preserve">iii. </w:t>
          </w:r>
          <w:r w:rsidR="00D57FEF" w:rsidRPr="00A45D3A">
            <w:rPr>
              <w:color w:val="auto"/>
              <w:lang w:eastAsia="zh-CN"/>
            </w:rPr>
            <w:t>When growth and acceleration are at balance, it can be shown that a specifically transformed time series should be stable and not show bubble-like patterns.</w:t>
          </w:r>
        </w:p>
        <w:p w14:paraId="0DE93CA1" w14:textId="4E64EA7D" w:rsidR="008C674D" w:rsidRDefault="00E9009F" w:rsidP="00AB0365">
          <w:pPr>
            <w:pStyle w:val="BodyText"/>
            <w:spacing w:after="120"/>
            <w:ind w:left="720" w:firstLine="720"/>
            <w:rPr>
              <w:color w:val="auto"/>
              <w:lang w:eastAsia="zh-CN"/>
            </w:rPr>
          </w:pPr>
          <w:r>
            <w:rPr>
              <w:noProof/>
              <w:color w:val="auto"/>
            </w:rPr>
            <w:drawing>
              <wp:anchor distT="0" distB="0" distL="114300" distR="114300" simplePos="0" relativeHeight="251659264" behindDoc="0" locked="0" layoutInCell="1" allowOverlap="1" wp14:anchorId="61F88D3C" wp14:editId="29E74B44">
                <wp:simplePos x="0" y="0"/>
                <wp:positionH relativeFrom="column">
                  <wp:posOffset>2887980</wp:posOffset>
                </wp:positionH>
                <wp:positionV relativeFrom="paragraph">
                  <wp:posOffset>-72390</wp:posOffset>
                </wp:positionV>
                <wp:extent cx="3194050" cy="1955165"/>
                <wp:effectExtent l="0" t="0" r="0" b="0"/>
                <wp:wrapSquare wrapText="bothSides"/>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4050"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8C674D">
            <w:rPr>
              <w:color w:val="auto"/>
              <w:lang w:eastAsia="zh-CN"/>
            </w:rPr>
            <w:t>iv. A</w:t>
          </w:r>
          <w:r w:rsidR="008C674D" w:rsidRPr="008C674D">
            <w:rPr>
              <w:color w:val="auto"/>
              <w:lang w:eastAsia="zh-CN"/>
            </w:rPr>
            <w:t xml:space="preserve"> simple time-series-based test for the presence of a bubble (and perhaps for a warning of an upcoming collapse) can be based on a regression of the variable </w:t>
          </w:r>
          <w:r w:rsidR="00AB0365">
            <w:rPr>
              <w:color w:val="auto"/>
              <w:lang w:eastAsia="zh-CN"/>
            </w:rPr>
            <w:t>(</w:t>
          </w:r>
          <w:r w:rsidR="008C674D" w:rsidRPr="008C674D">
            <w:rPr>
              <w:color w:val="auto"/>
              <w:lang w:eastAsia="zh-CN"/>
            </w:rPr>
            <w:t>1</w:t>
          </w:r>
          <w:r w:rsidR="00AB0365">
            <w:rPr>
              <w:color w:val="auto"/>
              <w:lang w:eastAsia="zh-CN"/>
            </w:rPr>
            <w:t>-B^2) *</w:t>
          </w:r>
          <w:proofErr w:type="spellStart"/>
          <w:r w:rsidR="00AB0365">
            <w:rPr>
              <w:color w:val="auto"/>
              <w:lang w:eastAsia="zh-CN"/>
            </w:rPr>
            <w:t>Yt</w:t>
          </w:r>
          <w:proofErr w:type="spellEnd"/>
          <w:r w:rsidR="008C674D" w:rsidRPr="008C674D">
            <w:rPr>
              <w:color w:val="auto"/>
              <w:lang w:eastAsia="zh-CN"/>
            </w:rPr>
            <w:t xml:space="preserve"> on an intercept and the associated one-step-ahead forecast errors based on the recursive residual</w:t>
          </w:r>
          <w:r w:rsidR="00AB0365">
            <w:rPr>
              <w:color w:val="auto"/>
              <w:lang w:eastAsia="zh-CN"/>
            </w:rPr>
            <w:t>s.</w:t>
          </w:r>
        </w:p>
        <w:p w14:paraId="5F0D674A" w14:textId="070B0FAC" w:rsidR="0073336E" w:rsidRDefault="0018535F" w:rsidP="0018535F">
          <w:pPr>
            <w:pStyle w:val="BodyText"/>
            <w:spacing w:after="120"/>
            <w:ind w:left="720" w:firstLine="720"/>
            <w:rPr>
              <w:color w:val="auto"/>
              <w:lang w:eastAsia="zh-CN"/>
            </w:rPr>
          </w:pPr>
          <w:r>
            <w:rPr>
              <w:color w:val="auto"/>
              <w:lang w:eastAsia="zh-CN"/>
            </w:rPr>
            <w:t xml:space="preserve"> Implemented the one-step ahead simple test in R by the package ”</w:t>
          </w:r>
          <w:proofErr w:type="spellStart"/>
          <w:r>
            <w:rPr>
              <w:color w:val="auto"/>
              <w:lang w:eastAsia="zh-CN"/>
            </w:rPr>
            <w:t>structchange</w:t>
          </w:r>
          <w:proofErr w:type="spellEnd"/>
          <w:r>
            <w:rPr>
              <w:color w:val="auto"/>
              <w:lang w:eastAsia="zh-CN"/>
            </w:rPr>
            <w:t xml:space="preserve">”. </w:t>
          </w:r>
        </w:p>
        <w:p w14:paraId="20AF6C36" w14:textId="23B97D85" w:rsidR="00BB39DF" w:rsidRPr="0018535F" w:rsidRDefault="00BB39DF" w:rsidP="0018535F">
          <w:pPr>
            <w:pStyle w:val="BodyText"/>
            <w:spacing w:after="120"/>
            <w:ind w:left="720" w:firstLine="720"/>
            <w:rPr>
              <w:color w:val="auto"/>
              <w:lang w:eastAsia="zh-CN"/>
            </w:rPr>
          </w:pPr>
        </w:p>
      </w:sdtContent>
    </w:sdt>
    <w:p w14:paraId="04D70C7E" w14:textId="77777777" w:rsidR="00BB39DF" w:rsidRDefault="00BB39DF" w:rsidP="00BB39DF"/>
    <w:p w14:paraId="0B14FA5C" w14:textId="77777777" w:rsidR="00E9009F" w:rsidRPr="00CA611F" w:rsidRDefault="00E9009F" w:rsidP="00E9009F">
      <w:pPr>
        <w:pStyle w:val="BodyText"/>
        <w:spacing w:after="120"/>
        <w:ind w:left="720" w:firstLine="720"/>
        <w:rPr>
          <w:b/>
          <w:color w:val="auto"/>
          <w:lang w:eastAsia="zh-CN"/>
        </w:rPr>
      </w:pPr>
      <w:r w:rsidRPr="00CA611F">
        <w:rPr>
          <w:b/>
          <w:color w:val="auto"/>
          <w:lang w:eastAsia="zh-CN"/>
        </w:rPr>
        <w:t xml:space="preserve">b. Implementation in R: </w:t>
      </w:r>
    </w:p>
    <w:p w14:paraId="4906EC14" w14:textId="3ED55CD6" w:rsidR="00BB39DF" w:rsidRDefault="006F6C02" w:rsidP="00E9009F">
      <w:pPr>
        <w:ind w:left="720"/>
      </w:pPr>
      <w:r>
        <w:t xml:space="preserve">We could notice some structure </w:t>
      </w:r>
      <w:r w:rsidR="00741B58">
        <w:t>change from the graph below. There shows a bubble between 2000-2006. And the current value is very close to boundary.</w:t>
      </w:r>
    </w:p>
    <w:p w14:paraId="0DEF39FF" w14:textId="1F811B3F" w:rsidR="00741B58" w:rsidRPr="00CA611F" w:rsidRDefault="00741B58" w:rsidP="00E9009F">
      <w:pPr>
        <w:ind w:left="720"/>
        <w:rPr>
          <w:color w:val="FF6600"/>
        </w:rPr>
      </w:pPr>
      <w:r w:rsidRPr="00CA611F">
        <w:rPr>
          <w:color w:val="FF6600"/>
        </w:rPr>
        <w:t xml:space="preserve">This method has not </w:t>
      </w:r>
      <w:proofErr w:type="gramStart"/>
      <w:r w:rsidRPr="00CA611F">
        <w:rPr>
          <w:color w:val="FF6600"/>
        </w:rPr>
        <w:t>be</w:t>
      </w:r>
      <w:proofErr w:type="gramEnd"/>
      <w:r w:rsidRPr="00CA611F">
        <w:rPr>
          <w:color w:val="FF6600"/>
        </w:rPr>
        <w:t xml:space="preserve"> fully implemented. More analysis and R implementation are still needed in the future. </w:t>
      </w:r>
    </w:p>
    <w:p w14:paraId="5229ADAB" w14:textId="35306F01" w:rsidR="00BB39DF" w:rsidRDefault="00BB39DF" w:rsidP="00BB39DF"/>
    <w:p w14:paraId="749D70F5" w14:textId="3F42764C" w:rsidR="00255A8E" w:rsidRPr="00741B58" w:rsidRDefault="008C674D" w:rsidP="00741B58">
      <w:r>
        <w:rPr>
          <w:noProof/>
        </w:rPr>
        <w:drawing>
          <wp:inline distT="0" distB="0" distL="0" distR="0" wp14:anchorId="78D1B4AC" wp14:editId="425DB9F7">
            <wp:extent cx="3100373" cy="1611517"/>
            <wp:effectExtent l="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933" cy="1611808"/>
                    </a:xfrm>
                    <a:prstGeom prst="rect">
                      <a:avLst/>
                    </a:prstGeom>
                    <a:noFill/>
                    <a:ln>
                      <a:noFill/>
                    </a:ln>
                  </pic:spPr>
                </pic:pic>
              </a:graphicData>
            </a:graphic>
          </wp:inline>
        </w:drawing>
      </w:r>
      <w:r>
        <w:rPr>
          <w:noProof/>
        </w:rPr>
        <w:drawing>
          <wp:inline distT="0" distB="0" distL="0" distR="0" wp14:anchorId="279937DF" wp14:editId="36155464">
            <wp:extent cx="2743200" cy="1738020"/>
            <wp:effectExtent l="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6183" cy="1739910"/>
                    </a:xfrm>
                    <a:prstGeom prst="rect">
                      <a:avLst/>
                    </a:prstGeom>
                    <a:noFill/>
                    <a:ln>
                      <a:noFill/>
                    </a:ln>
                  </pic:spPr>
                </pic:pic>
              </a:graphicData>
            </a:graphic>
          </wp:inline>
        </w:drawing>
      </w:r>
    </w:p>
    <w:sectPr w:rsidR="00255A8E" w:rsidRPr="00741B58" w:rsidSect="00224FD7">
      <w:headerReference w:type="even" r:id="rId23"/>
      <w:headerReference w:type="default" r:id="rId24"/>
      <w:footerReference w:type="default" r:id="rId25"/>
      <w:headerReference w:type="first" r:id="rId26"/>
      <w:pgSz w:w="12240" w:h="15840" w:code="1"/>
      <w:pgMar w:top="1152" w:right="1440" w:bottom="1440" w:left="1440" w:header="180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E09BF" w14:textId="77777777" w:rsidR="003823B7" w:rsidRDefault="003823B7" w:rsidP="007116B0">
      <w:pPr>
        <w:spacing w:line="240" w:lineRule="auto"/>
      </w:pPr>
      <w:r>
        <w:separator/>
      </w:r>
    </w:p>
  </w:endnote>
  <w:endnote w:type="continuationSeparator" w:id="0">
    <w:p w14:paraId="36058595" w14:textId="77777777" w:rsidR="003823B7" w:rsidRDefault="003823B7" w:rsidP="007116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41F4E" w14:textId="77777777" w:rsidR="003823B7" w:rsidRDefault="003823B7">
    <w:pPr>
      <w:pStyle w:val="Footer"/>
    </w:pPr>
    <w:r>
      <w:t>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26956" w14:textId="77777777" w:rsidR="003823B7" w:rsidRDefault="003823B7" w:rsidP="007116B0">
      <w:pPr>
        <w:spacing w:line="240" w:lineRule="auto"/>
      </w:pPr>
      <w:r>
        <w:separator/>
      </w:r>
    </w:p>
  </w:footnote>
  <w:footnote w:type="continuationSeparator" w:id="0">
    <w:p w14:paraId="5E3E05FE" w14:textId="77777777" w:rsidR="003823B7" w:rsidRDefault="003823B7" w:rsidP="007116B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A6584" w14:textId="77777777" w:rsidR="003823B7" w:rsidRDefault="003823B7">
    <w:pPr>
      <w:pStyle w:val="Header"/>
    </w:pPr>
  </w:p>
  <w:p w14:paraId="407556C3" w14:textId="77777777" w:rsidR="003823B7" w:rsidRDefault="003823B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0" w:type="auto"/>
      <w:tblLook w:val="04A0" w:firstRow="1" w:lastRow="0" w:firstColumn="1" w:lastColumn="0" w:noHBand="0" w:noVBand="1"/>
    </w:tblPr>
    <w:tblGrid>
      <w:gridCol w:w="2124"/>
      <w:gridCol w:w="3152"/>
      <w:gridCol w:w="3484"/>
      <w:gridCol w:w="600"/>
    </w:tblGrid>
    <w:tr w:rsidR="003823B7" w14:paraId="13E876AA" w14:textId="77777777" w:rsidTr="001160A0">
      <w:trPr>
        <w:trHeight w:val="84"/>
      </w:trPr>
      <w:tc>
        <w:tcPr>
          <w:tcW w:w="2322" w:type="dxa"/>
        </w:tcPr>
        <w:p w14:paraId="211B5978" w14:textId="77777777" w:rsidR="003823B7" w:rsidRDefault="003823B7">
          <w:pPr>
            <w:pStyle w:val="Date"/>
          </w:pPr>
          <w:r>
            <w:t>05.2016</w:t>
          </w:r>
        </w:p>
      </w:tc>
      <w:tc>
        <w:tcPr>
          <w:tcW w:w="3483" w:type="dxa"/>
        </w:tcPr>
        <w:p w14:paraId="31440C76" w14:textId="77777777" w:rsidR="003823B7" w:rsidRDefault="003823B7">
          <w:pPr>
            <w:pStyle w:val="Header-Continued"/>
          </w:pPr>
          <w:r>
            <w:t>MATH 265</w:t>
          </w:r>
        </w:p>
      </w:tc>
      <w:sdt>
        <w:sdtPr>
          <w:id w:val="-692003681"/>
        </w:sdtPr>
        <w:sdtContent>
          <w:tc>
            <w:tcPr>
              <w:tcW w:w="3825" w:type="dxa"/>
            </w:tcPr>
            <w:p w14:paraId="1A9EE9BB" w14:textId="77777777" w:rsidR="003823B7" w:rsidRDefault="003823B7" w:rsidP="001160A0">
              <w:pPr>
                <w:pStyle w:val="Subtitle"/>
              </w:pPr>
              <w:r>
                <w:t>Time Series Projects</w:t>
              </w:r>
            </w:p>
          </w:tc>
        </w:sdtContent>
      </w:sdt>
      <w:tc>
        <w:tcPr>
          <w:tcW w:w="666" w:type="dxa"/>
        </w:tcPr>
        <w:p w14:paraId="5D795CC2" w14:textId="77777777" w:rsidR="003823B7" w:rsidRDefault="003823B7">
          <w:pPr>
            <w:pStyle w:val="Page"/>
          </w:pPr>
          <w:r>
            <w:fldChar w:fldCharType="begin"/>
          </w:r>
          <w:r>
            <w:instrText xml:space="preserve"> page </w:instrText>
          </w:r>
          <w:r>
            <w:fldChar w:fldCharType="separate"/>
          </w:r>
          <w:r w:rsidR="00B224AE">
            <w:rPr>
              <w:noProof/>
            </w:rPr>
            <w:t>6</w:t>
          </w:r>
          <w:r>
            <w:rPr>
              <w:noProof/>
            </w:rPr>
            <w:fldChar w:fldCharType="end"/>
          </w:r>
        </w:p>
      </w:tc>
    </w:tr>
  </w:tbl>
  <w:p w14:paraId="581D18B8" w14:textId="77777777" w:rsidR="003823B7" w:rsidRDefault="003823B7" w:rsidP="001160A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9ECFA" w14:textId="37BC4B05" w:rsidR="003823B7" w:rsidRDefault="003823B7">
    <w:r>
      <w:t>MATH265 TIME SERIES PROJECT 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73CE7"/>
    <w:multiLevelType w:val="hybridMultilevel"/>
    <w:tmpl w:val="8604C3B2"/>
    <w:lvl w:ilvl="0" w:tplc="0409000F">
      <w:start w:val="1"/>
      <w:numFmt w:val="decimal"/>
      <w:lvlText w:val="%1."/>
      <w:lvlJc w:val="left"/>
      <w:pPr>
        <w:ind w:left="720" w:hanging="360"/>
      </w:pPr>
    </w:lvl>
    <w:lvl w:ilvl="1" w:tplc="207E09A6">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CA6A47"/>
    <w:multiLevelType w:val="hybridMultilevel"/>
    <w:tmpl w:val="00620E5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CDB00D9"/>
    <w:multiLevelType w:val="hybridMultilevel"/>
    <w:tmpl w:val="A24EFA66"/>
    <w:lvl w:ilvl="0" w:tplc="B318528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94A61E5"/>
    <w:multiLevelType w:val="hybridMultilevel"/>
    <w:tmpl w:val="BC9074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22B668F"/>
    <w:multiLevelType w:val="hybridMultilevel"/>
    <w:tmpl w:val="B8B47ED2"/>
    <w:lvl w:ilvl="0" w:tplc="A0E4D7F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BD5BF2"/>
    <w:multiLevelType w:val="hybridMultilevel"/>
    <w:tmpl w:val="48AC5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5B1E40"/>
    <w:multiLevelType w:val="hybridMultilevel"/>
    <w:tmpl w:val="8936533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0"/>
  </w:num>
  <w:num w:numId="3">
    <w:abstractNumId w:val="3"/>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6B0"/>
    <w:rsid w:val="000026D4"/>
    <w:rsid w:val="0004736E"/>
    <w:rsid w:val="0005474B"/>
    <w:rsid w:val="00057569"/>
    <w:rsid w:val="00060914"/>
    <w:rsid w:val="000704AD"/>
    <w:rsid w:val="000804FC"/>
    <w:rsid w:val="000950F8"/>
    <w:rsid w:val="00095A13"/>
    <w:rsid w:val="000D7454"/>
    <w:rsid w:val="000E6284"/>
    <w:rsid w:val="000F0B7D"/>
    <w:rsid w:val="000F33B7"/>
    <w:rsid w:val="000F3735"/>
    <w:rsid w:val="000F3A75"/>
    <w:rsid w:val="000F719B"/>
    <w:rsid w:val="00111D1C"/>
    <w:rsid w:val="001160A0"/>
    <w:rsid w:val="00123838"/>
    <w:rsid w:val="00136E49"/>
    <w:rsid w:val="0018535F"/>
    <w:rsid w:val="00192829"/>
    <w:rsid w:val="001A008F"/>
    <w:rsid w:val="001B3593"/>
    <w:rsid w:val="001D6DF1"/>
    <w:rsid w:val="001E2980"/>
    <w:rsid w:val="001F12C9"/>
    <w:rsid w:val="00224FD7"/>
    <w:rsid w:val="00246003"/>
    <w:rsid w:val="00251137"/>
    <w:rsid w:val="00255A8E"/>
    <w:rsid w:val="002618DF"/>
    <w:rsid w:val="0028490A"/>
    <w:rsid w:val="0029088F"/>
    <w:rsid w:val="002935DF"/>
    <w:rsid w:val="002A39DE"/>
    <w:rsid w:val="002C1B80"/>
    <w:rsid w:val="002D52A3"/>
    <w:rsid w:val="002E48BE"/>
    <w:rsid w:val="00321CAF"/>
    <w:rsid w:val="003324EB"/>
    <w:rsid w:val="00343EC0"/>
    <w:rsid w:val="003662D5"/>
    <w:rsid w:val="003823B7"/>
    <w:rsid w:val="003A61BA"/>
    <w:rsid w:val="003D447E"/>
    <w:rsid w:val="00411D60"/>
    <w:rsid w:val="00415E27"/>
    <w:rsid w:val="00422BEC"/>
    <w:rsid w:val="00484FF5"/>
    <w:rsid w:val="004B74BA"/>
    <w:rsid w:val="004C2A8D"/>
    <w:rsid w:val="00512375"/>
    <w:rsid w:val="00532D7B"/>
    <w:rsid w:val="005B0C99"/>
    <w:rsid w:val="005B64F4"/>
    <w:rsid w:val="005C0F10"/>
    <w:rsid w:val="005D022F"/>
    <w:rsid w:val="005D610F"/>
    <w:rsid w:val="005F14CB"/>
    <w:rsid w:val="005F3A8C"/>
    <w:rsid w:val="006403CA"/>
    <w:rsid w:val="00641138"/>
    <w:rsid w:val="00641AB0"/>
    <w:rsid w:val="00683457"/>
    <w:rsid w:val="006A57AE"/>
    <w:rsid w:val="006D3B8E"/>
    <w:rsid w:val="006E1D08"/>
    <w:rsid w:val="006F6C02"/>
    <w:rsid w:val="007116B0"/>
    <w:rsid w:val="00712C5D"/>
    <w:rsid w:val="0073336E"/>
    <w:rsid w:val="00741B58"/>
    <w:rsid w:val="00764CE5"/>
    <w:rsid w:val="007770A8"/>
    <w:rsid w:val="007A667E"/>
    <w:rsid w:val="007A7FBA"/>
    <w:rsid w:val="007B45C1"/>
    <w:rsid w:val="007B61AC"/>
    <w:rsid w:val="007C634A"/>
    <w:rsid w:val="007D70B8"/>
    <w:rsid w:val="007E32D1"/>
    <w:rsid w:val="007F3193"/>
    <w:rsid w:val="00801DF3"/>
    <w:rsid w:val="00822779"/>
    <w:rsid w:val="00826FEB"/>
    <w:rsid w:val="00842E30"/>
    <w:rsid w:val="00845CD6"/>
    <w:rsid w:val="008575BC"/>
    <w:rsid w:val="008C674D"/>
    <w:rsid w:val="008D04D2"/>
    <w:rsid w:val="008F6F08"/>
    <w:rsid w:val="009433C0"/>
    <w:rsid w:val="00961FAD"/>
    <w:rsid w:val="009E05AF"/>
    <w:rsid w:val="00A0074C"/>
    <w:rsid w:val="00A00CCE"/>
    <w:rsid w:val="00A406EC"/>
    <w:rsid w:val="00A4245A"/>
    <w:rsid w:val="00A43865"/>
    <w:rsid w:val="00A45D3A"/>
    <w:rsid w:val="00A465CD"/>
    <w:rsid w:val="00A758F2"/>
    <w:rsid w:val="00A9162B"/>
    <w:rsid w:val="00AB0365"/>
    <w:rsid w:val="00AB057B"/>
    <w:rsid w:val="00AB2BC1"/>
    <w:rsid w:val="00B070BB"/>
    <w:rsid w:val="00B10BD9"/>
    <w:rsid w:val="00B224AE"/>
    <w:rsid w:val="00BA397A"/>
    <w:rsid w:val="00BB39DF"/>
    <w:rsid w:val="00BF2662"/>
    <w:rsid w:val="00C023C0"/>
    <w:rsid w:val="00C16B98"/>
    <w:rsid w:val="00C64546"/>
    <w:rsid w:val="00C833D7"/>
    <w:rsid w:val="00C93492"/>
    <w:rsid w:val="00CA611F"/>
    <w:rsid w:val="00CD323E"/>
    <w:rsid w:val="00CD7E19"/>
    <w:rsid w:val="00D06830"/>
    <w:rsid w:val="00D57FEF"/>
    <w:rsid w:val="00DC0B1D"/>
    <w:rsid w:val="00DF09EB"/>
    <w:rsid w:val="00E25316"/>
    <w:rsid w:val="00E321BA"/>
    <w:rsid w:val="00E7429B"/>
    <w:rsid w:val="00E80AEC"/>
    <w:rsid w:val="00E9009F"/>
    <w:rsid w:val="00EB6C81"/>
    <w:rsid w:val="00ED3BD6"/>
    <w:rsid w:val="00ED4629"/>
    <w:rsid w:val="00F15E01"/>
    <w:rsid w:val="00F424BE"/>
    <w:rsid w:val="00FB3185"/>
    <w:rsid w:val="00FE14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F2C8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116B0"/>
    <w:pPr>
      <w:spacing w:line="300" w:lineRule="auto"/>
    </w:pPr>
    <w:rPr>
      <w:color w:val="595959" w:themeColor="text1" w:themeTint="A6"/>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rsid w:val="007116B0"/>
    <w:pPr>
      <w:numPr>
        <w:ilvl w:val="1"/>
      </w:numPr>
      <w:spacing w:after="40"/>
      <w:jc w:val="right"/>
    </w:pPr>
    <w:rPr>
      <w:rFonts w:asciiTheme="majorHAnsi" w:eastAsiaTheme="majorEastAsia" w:hAnsiTheme="majorHAnsi" w:cstheme="majorBidi"/>
      <w:iCs/>
      <w:color w:val="4A442A" w:themeColor="background2" w:themeShade="40"/>
      <w:spacing w:val="15"/>
      <w:sz w:val="24"/>
      <w:szCs w:val="24"/>
    </w:rPr>
  </w:style>
  <w:style w:type="character" w:customStyle="1" w:styleId="SubtitleChar">
    <w:name w:val="Subtitle Char"/>
    <w:basedOn w:val="DefaultParagraphFont"/>
    <w:link w:val="Subtitle"/>
    <w:rsid w:val="007116B0"/>
    <w:rPr>
      <w:rFonts w:asciiTheme="majorHAnsi" w:eastAsiaTheme="majorEastAsia" w:hAnsiTheme="majorHAnsi" w:cstheme="majorBidi"/>
      <w:iCs/>
      <w:color w:val="4A442A" w:themeColor="background2" w:themeShade="40"/>
      <w:spacing w:val="15"/>
    </w:rPr>
  </w:style>
  <w:style w:type="paragraph" w:styleId="Header">
    <w:name w:val="header"/>
    <w:basedOn w:val="Normal"/>
    <w:link w:val="HeaderChar"/>
    <w:rsid w:val="007116B0"/>
    <w:pPr>
      <w:spacing w:after="320" w:line="240" w:lineRule="auto"/>
    </w:pPr>
    <w:rPr>
      <w:color w:val="4F81BD" w:themeColor="accent1"/>
      <w:sz w:val="36"/>
      <w:szCs w:val="36"/>
    </w:rPr>
  </w:style>
  <w:style w:type="character" w:customStyle="1" w:styleId="HeaderChar">
    <w:name w:val="Header Char"/>
    <w:basedOn w:val="DefaultParagraphFont"/>
    <w:link w:val="Header"/>
    <w:rsid w:val="007116B0"/>
    <w:rPr>
      <w:color w:val="4F81BD" w:themeColor="accent1"/>
      <w:sz w:val="36"/>
      <w:szCs w:val="36"/>
    </w:rPr>
  </w:style>
  <w:style w:type="paragraph" w:styleId="Footer">
    <w:name w:val="footer"/>
    <w:basedOn w:val="Normal"/>
    <w:link w:val="FooterChar"/>
    <w:rsid w:val="007116B0"/>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7116B0"/>
    <w:rPr>
      <w:color w:val="595959" w:themeColor="text1" w:themeTint="A6"/>
      <w:sz w:val="16"/>
      <w:szCs w:val="16"/>
    </w:rPr>
  </w:style>
  <w:style w:type="paragraph" w:styleId="BodyText">
    <w:name w:val="Body Text"/>
    <w:basedOn w:val="Normal"/>
    <w:link w:val="BodyTextChar"/>
    <w:rsid w:val="007116B0"/>
    <w:pPr>
      <w:spacing w:after="200"/>
      <w:jc w:val="both"/>
    </w:pPr>
  </w:style>
  <w:style w:type="character" w:customStyle="1" w:styleId="BodyTextChar">
    <w:name w:val="Body Text Char"/>
    <w:basedOn w:val="DefaultParagraphFont"/>
    <w:link w:val="BodyText"/>
    <w:rsid w:val="007116B0"/>
    <w:rPr>
      <w:color w:val="595959" w:themeColor="text1" w:themeTint="A6"/>
      <w:sz w:val="20"/>
      <w:szCs w:val="22"/>
    </w:rPr>
  </w:style>
  <w:style w:type="table" w:customStyle="1" w:styleId="HeaderTable">
    <w:name w:val="Header Table"/>
    <w:basedOn w:val="TableNormal"/>
    <w:rsid w:val="007116B0"/>
    <w:rPr>
      <w:sz w:val="22"/>
      <w:szCs w:val="22"/>
    </w:rPr>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7116B0"/>
    <w:pPr>
      <w:spacing w:after="60"/>
      <w:jc w:val="right"/>
    </w:pPr>
    <w:rPr>
      <w:sz w:val="16"/>
    </w:rPr>
  </w:style>
  <w:style w:type="paragraph" w:customStyle="1" w:styleId="Spacebetween">
    <w:name w:val="Space between"/>
    <w:basedOn w:val="Normal"/>
    <w:rsid w:val="007116B0"/>
    <w:pPr>
      <w:spacing w:line="120" w:lineRule="exact"/>
    </w:pPr>
  </w:style>
  <w:style w:type="paragraph" w:customStyle="1" w:styleId="Header-Left">
    <w:name w:val="Header-Left"/>
    <w:basedOn w:val="Header"/>
    <w:rsid w:val="007116B0"/>
    <w:pPr>
      <w:spacing w:after="60"/>
    </w:pPr>
  </w:style>
  <w:style w:type="paragraph" w:styleId="Date">
    <w:name w:val="Date"/>
    <w:basedOn w:val="Normal"/>
    <w:next w:val="Normal"/>
    <w:link w:val="DateChar"/>
    <w:rsid w:val="007116B0"/>
    <w:pPr>
      <w:spacing w:after="40"/>
    </w:pPr>
    <w:rPr>
      <w:sz w:val="18"/>
    </w:rPr>
  </w:style>
  <w:style w:type="character" w:customStyle="1" w:styleId="DateChar">
    <w:name w:val="Date Char"/>
    <w:basedOn w:val="DefaultParagraphFont"/>
    <w:link w:val="Date"/>
    <w:rsid w:val="007116B0"/>
    <w:rPr>
      <w:color w:val="595959" w:themeColor="text1" w:themeTint="A6"/>
      <w:sz w:val="18"/>
      <w:szCs w:val="22"/>
    </w:rPr>
  </w:style>
  <w:style w:type="paragraph" w:customStyle="1" w:styleId="Header-Continued">
    <w:name w:val="Header - Continued"/>
    <w:basedOn w:val="Normal"/>
    <w:rsid w:val="007116B0"/>
    <w:pPr>
      <w:spacing w:after="40"/>
    </w:pPr>
    <w:rPr>
      <w:color w:val="4F81BD" w:themeColor="accent1"/>
      <w:sz w:val="24"/>
      <w:szCs w:val="24"/>
    </w:rPr>
  </w:style>
  <w:style w:type="paragraph" w:customStyle="1" w:styleId="Page">
    <w:name w:val="Page"/>
    <w:basedOn w:val="Normal"/>
    <w:rsid w:val="007116B0"/>
    <w:pPr>
      <w:spacing w:after="40"/>
      <w:jc w:val="right"/>
    </w:pPr>
    <w:rPr>
      <w:sz w:val="18"/>
      <w:szCs w:val="18"/>
    </w:rPr>
  </w:style>
  <w:style w:type="paragraph" w:styleId="Caption">
    <w:name w:val="caption"/>
    <w:basedOn w:val="Normal"/>
    <w:next w:val="Normal"/>
    <w:unhideWhenUsed/>
    <w:qFormat/>
    <w:rsid w:val="007116B0"/>
    <w:pPr>
      <w:spacing w:after="200" w:line="240" w:lineRule="auto"/>
    </w:pPr>
    <w:rPr>
      <w:b/>
      <w:bCs/>
      <w:color w:val="4F81BD" w:themeColor="accent1"/>
      <w:sz w:val="18"/>
      <w:szCs w:val="18"/>
    </w:rPr>
  </w:style>
  <w:style w:type="paragraph" w:customStyle="1" w:styleId="Footer-first">
    <w:name w:val="Footer-first"/>
    <w:basedOn w:val="Footer"/>
    <w:rsid w:val="007116B0"/>
    <w:pPr>
      <w:spacing w:after="840"/>
    </w:pPr>
  </w:style>
  <w:style w:type="paragraph" w:styleId="BalloonText">
    <w:name w:val="Balloon Text"/>
    <w:basedOn w:val="Normal"/>
    <w:link w:val="BalloonTextChar"/>
    <w:uiPriority w:val="99"/>
    <w:semiHidden/>
    <w:unhideWhenUsed/>
    <w:rsid w:val="007116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6B0"/>
    <w:rPr>
      <w:rFonts w:ascii="Lucida Grande" w:hAnsi="Lucida Grande" w:cs="Lucida Grande"/>
      <w:color w:val="595959" w:themeColor="text1" w:themeTint="A6"/>
      <w:sz w:val="18"/>
      <w:szCs w:val="18"/>
    </w:rPr>
  </w:style>
  <w:style w:type="paragraph" w:styleId="ListParagraph">
    <w:name w:val="List Paragraph"/>
    <w:basedOn w:val="Normal"/>
    <w:uiPriority w:val="34"/>
    <w:qFormat/>
    <w:rsid w:val="00BB39DF"/>
    <w:pPr>
      <w:spacing w:line="240" w:lineRule="auto"/>
      <w:ind w:left="720"/>
      <w:contextualSpacing/>
    </w:pPr>
    <w:rPr>
      <w:color w:val="auto"/>
      <w:sz w:val="24"/>
      <w:szCs w:val="24"/>
    </w:rPr>
  </w:style>
  <w:style w:type="character" w:styleId="Hyperlink">
    <w:name w:val="Hyperlink"/>
    <w:basedOn w:val="DefaultParagraphFont"/>
    <w:uiPriority w:val="99"/>
    <w:unhideWhenUsed/>
    <w:rsid w:val="00BB39D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116B0"/>
    <w:pPr>
      <w:spacing w:line="300" w:lineRule="auto"/>
    </w:pPr>
    <w:rPr>
      <w:color w:val="595959" w:themeColor="text1" w:themeTint="A6"/>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rsid w:val="007116B0"/>
    <w:pPr>
      <w:numPr>
        <w:ilvl w:val="1"/>
      </w:numPr>
      <w:spacing w:after="40"/>
      <w:jc w:val="right"/>
    </w:pPr>
    <w:rPr>
      <w:rFonts w:asciiTheme="majorHAnsi" w:eastAsiaTheme="majorEastAsia" w:hAnsiTheme="majorHAnsi" w:cstheme="majorBidi"/>
      <w:iCs/>
      <w:color w:val="4A442A" w:themeColor="background2" w:themeShade="40"/>
      <w:spacing w:val="15"/>
      <w:sz w:val="24"/>
      <w:szCs w:val="24"/>
    </w:rPr>
  </w:style>
  <w:style w:type="character" w:customStyle="1" w:styleId="SubtitleChar">
    <w:name w:val="Subtitle Char"/>
    <w:basedOn w:val="DefaultParagraphFont"/>
    <w:link w:val="Subtitle"/>
    <w:rsid w:val="007116B0"/>
    <w:rPr>
      <w:rFonts w:asciiTheme="majorHAnsi" w:eastAsiaTheme="majorEastAsia" w:hAnsiTheme="majorHAnsi" w:cstheme="majorBidi"/>
      <w:iCs/>
      <w:color w:val="4A442A" w:themeColor="background2" w:themeShade="40"/>
      <w:spacing w:val="15"/>
    </w:rPr>
  </w:style>
  <w:style w:type="paragraph" w:styleId="Header">
    <w:name w:val="header"/>
    <w:basedOn w:val="Normal"/>
    <w:link w:val="HeaderChar"/>
    <w:rsid w:val="007116B0"/>
    <w:pPr>
      <w:spacing w:after="320" w:line="240" w:lineRule="auto"/>
    </w:pPr>
    <w:rPr>
      <w:color w:val="4F81BD" w:themeColor="accent1"/>
      <w:sz w:val="36"/>
      <w:szCs w:val="36"/>
    </w:rPr>
  </w:style>
  <w:style w:type="character" w:customStyle="1" w:styleId="HeaderChar">
    <w:name w:val="Header Char"/>
    <w:basedOn w:val="DefaultParagraphFont"/>
    <w:link w:val="Header"/>
    <w:rsid w:val="007116B0"/>
    <w:rPr>
      <w:color w:val="4F81BD" w:themeColor="accent1"/>
      <w:sz w:val="36"/>
      <w:szCs w:val="36"/>
    </w:rPr>
  </w:style>
  <w:style w:type="paragraph" w:styleId="Footer">
    <w:name w:val="footer"/>
    <w:basedOn w:val="Normal"/>
    <w:link w:val="FooterChar"/>
    <w:rsid w:val="007116B0"/>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7116B0"/>
    <w:rPr>
      <w:color w:val="595959" w:themeColor="text1" w:themeTint="A6"/>
      <w:sz w:val="16"/>
      <w:szCs w:val="16"/>
    </w:rPr>
  </w:style>
  <w:style w:type="paragraph" w:styleId="BodyText">
    <w:name w:val="Body Text"/>
    <w:basedOn w:val="Normal"/>
    <w:link w:val="BodyTextChar"/>
    <w:rsid w:val="007116B0"/>
    <w:pPr>
      <w:spacing w:after="200"/>
      <w:jc w:val="both"/>
    </w:pPr>
  </w:style>
  <w:style w:type="character" w:customStyle="1" w:styleId="BodyTextChar">
    <w:name w:val="Body Text Char"/>
    <w:basedOn w:val="DefaultParagraphFont"/>
    <w:link w:val="BodyText"/>
    <w:rsid w:val="007116B0"/>
    <w:rPr>
      <w:color w:val="595959" w:themeColor="text1" w:themeTint="A6"/>
      <w:sz w:val="20"/>
      <w:szCs w:val="22"/>
    </w:rPr>
  </w:style>
  <w:style w:type="table" w:customStyle="1" w:styleId="HeaderTable">
    <w:name w:val="Header Table"/>
    <w:basedOn w:val="TableNormal"/>
    <w:rsid w:val="007116B0"/>
    <w:rPr>
      <w:sz w:val="22"/>
      <w:szCs w:val="22"/>
    </w:rPr>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7116B0"/>
    <w:pPr>
      <w:spacing w:after="60"/>
      <w:jc w:val="right"/>
    </w:pPr>
    <w:rPr>
      <w:sz w:val="16"/>
    </w:rPr>
  </w:style>
  <w:style w:type="paragraph" w:customStyle="1" w:styleId="Spacebetween">
    <w:name w:val="Space between"/>
    <w:basedOn w:val="Normal"/>
    <w:rsid w:val="007116B0"/>
    <w:pPr>
      <w:spacing w:line="120" w:lineRule="exact"/>
    </w:pPr>
  </w:style>
  <w:style w:type="paragraph" w:customStyle="1" w:styleId="Header-Left">
    <w:name w:val="Header-Left"/>
    <w:basedOn w:val="Header"/>
    <w:rsid w:val="007116B0"/>
    <w:pPr>
      <w:spacing w:after="60"/>
    </w:pPr>
  </w:style>
  <w:style w:type="paragraph" w:styleId="Date">
    <w:name w:val="Date"/>
    <w:basedOn w:val="Normal"/>
    <w:next w:val="Normal"/>
    <w:link w:val="DateChar"/>
    <w:rsid w:val="007116B0"/>
    <w:pPr>
      <w:spacing w:after="40"/>
    </w:pPr>
    <w:rPr>
      <w:sz w:val="18"/>
    </w:rPr>
  </w:style>
  <w:style w:type="character" w:customStyle="1" w:styleId="DateChar">
    <w:name w:val="Date Char"/>
    <w:basedOn w:val="DefaultParagraphFont"/>
    <w:link w:val="Date"/>
    <w:rsid w:val="007116B0"/>
    <w:rPr>
      <w:color w:val="595959" w:themeColor="text1" w:themeTint="A6"/>
      <w:sz w:val="18"/>
      <w:szCs w:val="22"/>
    </w:rPr>
  </w:style>
  <w:style w:type="paragraph" w:customStyle="1" w:styleId="Header-Continued">
    <w:name w:val="Header - Continued"/>
    <w:basedOn w:val="Normal"/>
    <w:rsid w:val="007116B0"/>
    <w:pPr>
      <w:spacing w:after="40"/>
    </w:pPr>
    <w:rPr>
      <w:color w:val="4F81BD" w:themeColor="accent1"/>
      <w:sz w:val="24"/>
      <w:szCs w:val="24"/>
    </w:rPr>
  </w:style>
  <w:style w:type="paragraph" w:customStyle="1" w:styleId="Page">
    <w:name w:val="Page"/>
    <w:basedOn w:val="Normal"/>
    <w:rsid w:val="007116B0"/>
    <w:pPr>
      <w:spacing w:after="40"/>
      <w:jc w:val="right"/>
    </w:pPr>
    <w:rPr>
      <w:sz w:val="18"/>
      <w:szCs w:val="18"/>
    </w:rPr>
  </w:style>
  <w:style w:type="paragraph" w:styleId="Caption">
    <w:name w:val="caption"/>
    <w:basedOn w:val="Normal"/>
    <w:next w:val="Normal"/>
    <w:unhideWhenUsed/>
    <w:qFormat/>
    <w:rsid w:val="007116B0"/>
    <w:pPr>
      <w:spacing w:after="200" w:line="240" w:lineRule="auto"/>
    </w:pPr>
    <w:rPr>
      <w:b/>
      <w:bCs/>
      <w:color w:val="4F81BD" w:themeColor="accent1"/>
      <w:sz w:val="18"/>
      <w:szCs w:val="18"/>
    </w:rPr>
  </w:style>
  <w:style w:type="paragraph" w:customStyle="1" w:styleId="Footer-first">
    <w:name w:val="Footer-first"/>
    <w:basedOn w:val="Footer"/>
    <w:rsid w:val="007116B0"/>
    <w:pPr>
      <w:spacing w:after="840"/>
    </w:pPr>
  </w:style>
  <w:style w:type="paragraph" w:styleId="BalloonText">
    <w:name w:val="Balloon Text"/>
    <w:basedOn w:val="Normal"/>
    <w:link w:val="BalloonTextChar"/>
    <w:uiPriority w:val="99"/>
    <w:semiHidden/>
    <w:unhideWhenUsed/>
    <w:rsid w:val="007116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6B0"/>
    <w:rPr>
      <w:rFonts w:ascii="Lucida Grande" w:hAnsi="Lucida Grande" w:cs="Lucida Grande"/>
      <w:color w:val="595959" w:themeColor="text1" w:themeTint="A6"/>
      <w:sz w:val="18"/>
      <w:szCs w:val="18"/>
    </w:rPr>
  </w:style>
  <w:style w:type="paragraph" w:styleId="ListParagraph">
    <w:name w:val="List Paragraph"/>
    <w:basedOn w:val="Normal"/>
    <w:uiPriority w:val="34"/>
    <w:qFormat/>
    <w:rsid w:val="00BB39DF"/>
    <w:pPr>
      <w:spacing w:line="240" w:lineRule="auto"/>
      <w:ind w:left="720"/>
      <w:contextualSpacing/>
    </w:pPr>
    <w:rPr>
      <w:color w:val="auto"/>
      <w:sz w:val="24"/>
      <w:szCs w:val="24"/>
    </w:rPr>
  </w:style>
  <w:style w:type="character" w:styleId="Hyperlink">
    <w:name w:val="Hyperlink"/>
    <w:basedOn w:val="DefaultParagraphFont"/>
    <w:uiPriority w:val="99"/>
    <w:unhideWhenUsed/>
    <w:rsid w:val="00BB39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227451">
      <w:bodyDiv w:val="1"/>
      <w:marLeft w:val="0"/>
      <w:marRight w:val="0"/>
      <w:marTop w:val="0"/>
      <w:marBottom w:val="0"/>
      <w:divBdr>
        <w:top w:val="none" w:sz="0" w:space="0" w:color="auto"/>
        <w:left w:val="none" w:sz="0" w:space="0" w:color="auto"/>
        <w:bottom w:val="none" w:sz="0" w:space="0" w:color="auto"/>
        <w:right w:val="none" w:sz="0" w:space="0" w:color="auto"/>
      </w:divBdr>
    </w:div>
    <w:div w:id="401488132">
      <w:bodyDiv w:val="1"/>
      <w:marLeft w:val="0"/>
      <w:marRight w:val="0"/>
      <w:marTop w:val="0"/>
      <w:marBottom w:val="0"/>
      <w:divBdr>
        <w:top w:val="none" w:sz="0" w:space="0" w:color="auto"/>
        <w:left w:val="none" w:sz="0" w:space="0" w:color="auto"/>
        <w:bottom w:val="none" w:sz="0" w:space="0" w:color="auto"/>
        <w:right w:val="none" w:sz="0" w:space="0" w:color="auto"/>
      </w:divBdr>
    </w:div>
    <w:div w:id="848253735">
      <w:bodyDiv w:val="1"/>
      <w:marLeft w:val="0"/>
      <w:marRight w:val="0"/>
      <w:marTop w:val="0"/>
      <w:marBottom w:val="0"/>
      <w:divBdr>
        <w:top w:val="none" w:sz="0" w:space="0" w:color="auto"/>
        <w:left w:val="none" w:sz="0" w:space="0" w:color="auto"/>
        <w:bottom w:val="none" w:sz="0" w:space="0" w:color="auto"/>
        <w:right w:val="none" w:sz="0" w:space="0" w:color="auto"/>
      </w:divBdr>
    </w:div>
    <w:div w:id="1238789159">
      <w:bodyDiv w:val="1"/>
      <w:marLeft w:val="0"/>
      <w:marRight w:val="0"/>
      <w:marTop w:val="0"/>
      <w:marBottom w:val="0"/>
      <w:divBdr>
        <w:top w:val="none" w:sz="0" w:space="0" w:color="auto"/>
        <w:left w:val="none" w:sz="0" w:space="0" w:color="auto"/>
        <w:bottom w:val="none" w:sz="0" w:space="0" w:color="auto"/>
        <w:right w:val="none" w:sz="0" w:space="0" w:color="auto"/>
      </w:divBdr>
    </w:div>
    <w:div w:id="1273051302">
      <w:bodyDiv w:val="1"/>
      <w:marLeft w:val="0"/>
      <w:marRight w:val="0"/>
      <w:marTop w:val="0"/>
      <w:marBottom w:val="0"/>
      <w:divBdr>
        <w:top w:val="none" w:sz="0" w:space="0" w:color="auto"/>
        <w:left w:val="none" w:sz="0" w:space="0" w:color="auto"/>
        <w:bottom w:val="none" w:sz="0" w:space="0" w:color="auto"/>
        <w:right w:val="none" w:sz="0" w:space="0" w:color="auto"/>
      </w:divBdr>
    </w:div>
    <w:div w:id="1355157969">
      <w:bodyDiv w:val="1"/>
      <w:marLeft w:val="0"/>
      <w:marRight w:val="0"/>
      <w:marTop w:val="0"/>
      <w:marBottom w:val="0"/>
      <w:divBdr>
        <w:top w:val="none" w:sz="0" w:space="0" w:color="auto"/>
        <w:left w:val="none" w:sz="0" w:space="0" w:color="auto"/>
        <w:bottom w:val="none" w:sz="0" w:space="0" w:color="auto"/>
        <w:right w:val="none" w:sz="0" w:space="0" w:color="auto"/>
      </w:divBdr>
    </w:div>
    <w:div w:id="1522471593">
      <w:bodyDiv w:val="1"/>
      <w:marLeft w:val="0"/>
      <w:marRight w:val="0"/>
      <w:marTop w:val="0"/>
      <w:marBottom w:val="0"/>
      <w:divBdr>
        <w:top w:val="none" w:sz="0" w:space="0" w:color="auto"/>
        <w:left w:val="none" w:sz="0" w:space="0" w:color="auto"/>
        <w:bottom w:val="none" w:sz="0" w:space="0" w:color="auto"/>
        <w:right w:val="none" w:sz="0" w:space="0" w:color="auto"/>
      </w:divBdr>
    </w:div>
    <w:div w:id="1690256636">
      <w:bodyDiv w:val="1"/>
      <w:marLeft w:val="0"/>
      <w:marRight w:val="0"/>
      <w:marTop w:val="0"/>
      <w:marBottom w:val="0"/>
      <w:divBdr>
        <w:top w:val="none" w:sz="0" w:space="0" w:color="auto"/>
        <w:left w:val="none" w:sz="0" w:space="0" w:color="auto"/>
        <w:bottom w:val="none" w:sz="0" w:space="0" w:color="auto"/>
        <w:right w:val="none" w:sz="0" w:space="0" w:color="auto"/>
      </w:divBdr>
    </w:div>
    <w:div w:id="1907033535">
      <w:bodyDiv w:val="1"/>
      <w:marLeft w:val="0"/>
      <w:marRight w:val="0"/>
      <w:marTop w:val="0"/>
      <w:marBottom w:val="0"/>
      <w:divBdr>
        <w:top w:val="none" w:sz="0" w:space="0" w:color="auto"/>
        <w:left w:val="none" w:sz="0" w:space="0" w:color="auto"/>
        <w:bottom w:val="none" w:sz="0" w:space="0" w:color="auto"/>
        <w:right w:val="none" w:sz="0" w:space="0" w:color="auto"/>
      </w:divBdr>
    </w:div>
    <w:div w:id="20204248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header" Target="header3.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hyperlink" Target="http://www.bls.gov/home.htm" TargetMode="External"/><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5E691ED33646499B41D7DA6E9B8D34"/>
        <w:category>
          <w:name w:val="General"/>
          <w:gallery w:val="placeholder"/>
        </w:category>
        <w:types>
          <w:type w:val="bbPlcHdr"/>
        </w:types>
        <w:behaviors>
          <w:behavior w:val="content"/>
        </w:behaviors>
        <w:guid w:val="{C0085A25-7E98-4043-9452-C9F1AA0369D7}"/>
      </w:docPartPr>
      <w:docPartBody>
        <w:p w:rsidR="002E54FC" w:rsidRDefault="002E54FC">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2E54FC" w:rsidRDefault="002E54FC" w:rsidP="002E54FC">
          <w:pPr>
            <w:pStyle w:val="885E691ED33646499B41D7DA6E9B8D34"/>
          </w:pPr>
          <w:r>
            <w:t xml:space="preserve">Integer non tellus quis risus porta bibendum. In hac habitasse platea dictumst. Phasellus faucibus sagittis mi.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4FC"/>
    <w:rsid w:val="002E54FC"/>
    <w:rsid w:val="0080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54FC"/>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2E54FC"/>
    <w:rPr>
      <w:rFonts w:eastAsiaTheme="minorHAnsi"/>
      <w:color w:val="595959" w:themeColor="text1" w:themeTint="A6"/>
      <w:sz w:val="20"/>
      <w:szCs w:val="22"/>
      <w:lang w:eastAsia="en-US"/>
    </w:rPr>
  </w:style>
  <w:style w:type="paragraph" w:customStyle="1" w:styleId="885E691ED33646499B41D7DA6E9B8D34">
    <w:name w:val="885E691ED33646499B41D7DA6E9B8D34"/>
    <w:rsid w:val="002E54F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54FC"/>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2E54FC"/>
    <w:rPr>
      <w:rFonts w:eastAsiaTheme="minorHAnsi"/>
      <w:color w:val="595959" w:themeColor="text1" w:themeTint="A6"/>
      <w:sz w:val="20"/>
      <w:szCs w:val="22"/>
      <w:lang w:eastAsia="en-US"/>
    </w:rPr>
  </w:style>
  <w:style w:type="paragraph" w:customStyle="1" w:styleId="885E691ED33646499B41D7DA6E9B8D34">
    <w:name w:val="885E691ED33646499B41D7DA6E9B8D34"/>
    <w:rsid w:val="002E5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BF0BE-BF14-B843-A66C-5AFED7D79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Pages>
  <Words>1081</Words>
  <Characters>6162</Characters>
  <Application>Microsoft Macintosh Word</Application>
  <DocSecurity>0</DocSecurity>
  <Lines>51</Lines>
  <Paragraphs>14</Paragraphs>
  <ScaleCrop>false</ScaleCrop>
  <Company/>
  <LinksUpToDate>false</LinksUpToDate>
  <CharactersWithSpaces>7229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Fengmei</dc:creator>
  <cp:keywords/>
  <dc:description/>
  <cp:lastModifiedBy>Fengmei</cp:lastModifiedBy>
  <cp:revision>27</cp:revision>
  <cp:lastPrinted>2016-05-23T03:24:00Z</cp:lastPrinted>
  <dcterms:created xsi:type="dcterms:W3CDTF">2016-05-22T23:26:00Z</dcterms:created>
  <dcterms:modified xsi:type="dcterms:W3CDTF">2016-05-23T05:44:00Z</dcterms:modified>
</cp:coreProperties>
</file>