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34096B" w14:textId="77777777" w:rsidR="008C3334" w:rsidRDefault="00AA1109">
      <w:pPr>
        <w:jc w:val="center"/>
        <w:rPr>
          <w:rFonts w:hint="default"/>
          <w:sz w:val="28"/>
          <w:szCs w:val="28"/>
        </w:rPr>
      </w:pPr>
      <w:r>
        <w:rPr>
          <w:rFonts w:eastAsia="Arial Unicode MS"/>
          <w:sz w:val="28"/>
          <w:szCs w:val="28"/>
        </w:rPr>
        <w:t>联动优势支付业务自服务平台</w:t>
      </w:r>
    </w:p>
    <w:p w14:paraId="2B59FC67" w14:textId="77777777" w:rsidR="008C3334" w:rsidRDefault="008C3334">
      <w:pPr>
        <w:jc w:val="center"/>
        <w:rPr>
          <w:rFonts w:hint="default"/>
          <w:sz w:val="28"/>
          <w:szCs w:val="28"/>
        </w:rPr>
      </w:pPr>
    </w:p>
    <w:p w14:paraId="3634CD8A" w14:textId="77777777" w:rsidR="008C3334" w:rsidRDefault="008C3334">
      <w:pPr>
        <w:jc w:val="center"/>
        <w:rPr>
          <w:rFonts w:hint="default"/>
        </w:rPr>
      </w:pPr>
    </w:p>
    <w:p w14:paraId="4497395C" w14:textId="78804FB7" w:rsidR="008F18F6" w:rsidRPr="008F18F6" w:rsidRDefault="002C40CC">
      <w:pPr>
        <w:rPr>
          <w:rFonts w:ascii="宋体" w:eastAsia="宋体" w:hAnsi="宋体" w:cs="宋体" w:hint="default"/>
        </w:rPr>
      </w:pPr>
      <w:r w:rsidRPr="00C33DD5">
        <w:rPr>
          <w:rFonts w:eastAsiaTheme="minorEastAsia"/>
        </w:rPr>
        <w:t>网</w:t>
      </w:r>
      <w:r w:rsidR="00AA1109" w:rsidRPr="00C33DD5">
        <w:rPr>
          <w:rFonts w:eastAsiaTheme="minorEastAsia"/>
        </w:rPr>
        <w:t>址：</w:t>
      </w:r>
      <w:hyperlink r:id="rId7" w:history="1">
        <w:r w:rsidR="00AA1109" w:rsidRPr="00C33DD5">
          <w:rPr>
            <w:rFonts w:eastAsiaTheme="minorEastAsia"/>
          </w:rPr>
          <w:t>https://pos.umpay.com/spEnterprise/authenticationPos!login.action</w:t>
        </w:r>
      </w:hyperlink>
    </w:p>
    <w:p w14:paraId="6EAB1CF4" w14:textId="77777777" w:rsidR="002C40CC" w:rsidRPr="00C33DD5" w:rsidRDefault="002C40CC">
      <w:pPr>
        <w:rPr>
          <w:rFonts w:eastAsiaTheme="minorEastAsia" w:hint="default"/>
        </w:rPr>
      </w:pPr>
      <w:r w:rsidRPr="00C33DD5">
        <w:rPr>
          <w:rFonts w:eastAsiaTheme="minorEastAsia"/>
        </w:rPr>
        <w:t>汉云</w:t>
      </w:r>
      <w:r w:rsidRPr="00C33DD5">
        <w:rPr>
          <w:rFonts w:eastAsiaTheme="minorEastAsia" w:hint="default"/>
        </w:rPr>
        <w:t>登陆账号及密码：</w:t>
      </w:r>
    </w:p>
    <w:p w14:paraId="3582B101" w14:textId="77777777" w:rsidR="008C3334" w:rsidRPr="00C33DD5" w:rsidRDefault="00AA1109">
      <w:pPr>
        <w:rPr>
          <w:rFonts w:eastAsiaTheme="minorEastAsia" w:hint="default"/>
        </w:rPr>
      </w:pPr>
      <w:r w:rsidRPr="00C33DD5">
        <w:rPr>
          <w:rFonts w:eastAsiaTheme="minorEastAsia"/>
        </w:rPr>
        <w:t>账号：</w:t>
      </w:r>
      <w:r w:rsidRPr="00C33DD5">
        <w:rPr>
          <w:rFonts w:eastAsiaTheme="minorEastAsia"/>
        </w:rPr>
        <w:t>hanyunyoupin</w:t>
      </w:r>
    </w:p>
    <w:p w14:paraId="71CD50A5" w14:textId="77777777" w:rsidR="008C3334" w:rsidRPr="00C33DD5" w:rsidRDefault="00AA1109">
      <w:pPr>
        <w:rPr>
          <w:rFonts w:eastAsiaTheme="minorEastAsia" w:hint="default"/>
        </w:rPr>
      </w:pPr>
      <w:r w:rsidRPr="00C33DD5">
        <w:rPr>
          <w:rFonts w:eastAsiaTheme="minorEastAsia"/>
        </w:rPr>
        <w:t>用户名：</w:t>
      </w:r>
      <w:r w:rsidRPr="00C33DD5">
        <w:rPr>
          <w:rFonts w:eastAsiaTheme="minorEastAsia"/>
        </w:rPr>
        <w:t>admin</w:t>
      </w:r>
    </w:p>
    <w:p w14:paraId="6C9BCF9C" w14:textId="13343F64" w:rsidR="008C3334" w:rsidRPr="00C33DD5" w:rsidRDefault="00AA1109">
      <w:pPr>
        <w:rPr>
          <w:rFonts w:eastAsiaTheme="minorEastAsia" w:hint="default"/>
        </w:rPr>
      </w:pPr>
      <w:r w:rsidRPr="00C33DD5">
        <w:rPr>
          <w:rFonts w:eastAsiaTheme="minorEastAsia"/>
        </w:rPr>
        <w:t>密码：</w:t>
      </w:r>
      <w:r w:rsidR="00524088">
        <w:rPr>
          <w:rFonts w:eastAsiaTheme="minorEastAsia"/>
        </w:rPr>
        <w:t>HY</w:t>
      </w:r>
      <w:r w:rsidR="003077FA">
        <w:rPr>
          <w:rFonts w:eastAsiaTheme="minorEastAsia"/>
        </w:rPr>
        <w:t>0429</w:t>
      </w:r>
    </w:p>
    <w:p w14:paraId="307895AC" w14:textId="77777777" w:rsidR="008C3334" w:rsidRDefault="00F33AC5">
      <w:pPr>
        <w:rPr>
          <w:rFonts w:eastAsiaTheme="minorEastAsia" w:hint="default"/>
        </w:rPr>
      </w:pPr>
      <w:r w:rsidRPr="00C33DD5">
        <w:rPr>
          <w:rFonts w:eastAsiaTheme="minorEastAsia"/>
        </w:rPr>
        <w:t>注</w:t>
      </w:r>
      <w:r w:rsidRPr="00C33DD5">
        <w:rPr>
          <w:rFonts w:eastAsiaTheme="minorEastAsia" w:hint="default"/>
        </w:rPr>
        <w:t>：</w:t>
      </w:r>
      <w:r w:rsidR="00AA1109" w:rsidRPr="00C33DD5">
        <w:rPr>
          <w:rFonts w:eastAsiaTheme="minorEastAsia"/>
        </w:rPr>
        <w:t>联动优势</w:t>
      </w:r>
      <w:r w:rsidRPr="00C33DD5">
        <w:rPr>
          <w:rFonts w:eastAsiaTheme="minorEastAsia"/>
        </w:rPr>
        <w:t>打款时间</w:t>
      </w:r>
      <w:r w:rsidR="00AA1109" w:rsidRPr="00C33DD5">
        <w:rPr>
          <w:rFonts w:eastAsiaTheme="minorEastAsia"/>
        </w:rPr>
        <w:t>：</w:t>
      </w:r>
      <w:r w:rsidR="00AA1109" w:rsidRPr="00C33DD5">
        <w:rPr>
          <w:rFonts w:eastAsiaTheme="minorEastAsia"/>
        </w:rPr>
        <w:t>7</w:t>
      </w:r>
      <w:r w:rsidR="00AA1109" w:rsidRPr="00C33DD5">
        <w:rPr>
          <w:rFonts w:eastAsiaTheme="minorEastAsia"/>
        </w:rPr>
        <w:t>点多打款</w:t>
      </w:r>
      <w:r w:rsidR="00AA1109" w:rsidRPr="00C33DD5">
        <w:rPr>
          <w:rFonts w:eastAsiaTheme="minorEastAsia" w:hint="default"/>
        </w:rPr>
        <w:t>—</w:t>
      </w:r>
      <w:r w:rsidR="00AA1109" w:rsidRPr="00C33DD5">
        <w:rPr>
          <w:rFonts w:eastAsiaTheme="minorEastAsia"/>
        </w:rPr>
        <w:t>9</w:t>
      </w:r>
      <w:r w:rsidR="00AA1109" w:rsidRPr="00C33DD5">
        <w:rPr>
          <w:rFonts w:eastAsiaTheme="minorEastAsia"/>
        </w:rPr>
        <w:t>点多到账</w:t>
      </w:r>
    </w:p>
    <w:p w14:paraId="6ABF9B9D" w14:textId="77777777" w:rsidR="001910C8" w:rsidRDefault="001910C8">
      <w:pPr>
        <w:rPr>
          <w:rFonts w:ascii="宋体" w:eastAsia="宋体" w:hAnsi="宋体" w:cs="宋体" w:hint="default"/>
        </w:rPr>
      </w:pPr>
    </w:p>
    <w:p w14:paraId="03B7D96A" w14:textId="6FB6A500" w:rsidR="000224A8" w:rsidRDefault="000224A8">
      <w:pPr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操作流程图：</w:t>
      </w:r>
    </w:p>
    <w:p w14:paraId="3466B3B4" w14:textId="77777777" w:rsidR="000224A8" w:rsidRDefault="000224A8">
      <w:pPr>
        <w:rPr>
          <w:rFonts w:ascii="宋体" w:eastAsia="宋体" w:hAnsi="宋体" w:cs="宋体" w:hint="default"/>
        </w:rPr>
      </w:pPr>
    </w:p>
    <w:p w14:paraId="3F1C72DA" w14:textId="3F652D82" w:rsidR="000224A8" w:rsidRDefault="000224A8">
      <w:pPr>
        <w:rPr>
          <w:rFonts w:ascii="宋体" w:eastAsia="宋体" w:hAnsi="宋体" w:cs="宋体" w:hint="default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278FB928" wp14:editId="4FBF00B5">
            <wp:extent cx="6116955" cy="1400810"/>
            <wp:effectExtent l="0" t="0" r="4445" b="0"/>
            <wp:docPr id="2" name="Picture 2" descr="Macintosh HD:Users:tiangj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iangj:Desktop: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AFD0A" w14:textId="77777777" w:rsidR="000224A8" w:rsidRDefault="000224A8">
      <w:pPr>
        <w:rPr>
          <w:rFonts w:ascii="宋体" w:eastAsia="宋体" w:hAnsi="宋体" w:cs="宋体" w:hint="default"/>
        </w:rPr>
      </w:pPr>
    </w:p>
    <w:p w14:paraId="416EE9A4" w14:textId="77777777" w:rsidR="000224A8" w:rsidRPr="000224A8" w:rsidRDefault="000224A8">
      <w:pPr>
        <w:rPr>
          <w:rFonts w:ascii="宋体" w:eastAsia="宋体" w:hAnsi="宋体" w:cs="宋体" w:hint="default"/>
        </w:rPr>
      </w:pPr>
    </w:p>
    <w:p w14:paraId="799A1CD9" w14:textId="44F26491" w:rsidR="00E0691C" w:rsidRDefault="002C40CC">
      <w:pPr>
        <w:rPr>
          <w:rFonts w:eastAsiaTheme="minorEastAsia" w:hint="default"/>
        </w:rPr>
      </w:pPr>
      <w:r>
        <w:rPr>
          <w:rFonts w:eastAsiaTheme="minorEastAsia"/>
        </w:rPr>
        <w:t>具体</w:t>
      </w:r>
      <w:r w:rsidR="000669E0">
        <w:rPr>
          <w:rFonts w:eastAsiaTheme="minorEastAsia" w:hint="default"/>
        </w:rPr>
        <w:t>操作</w:t>
      </w:r>
      <w:r w:rsidR="000669E0">
        <w:rPr>
          <w:rFonts w:ascii="宋体" w:eastAsia="宋体" w:hAnsi="宋体" w:cs="宋体"/>
        </w:rPr>
        <w:t>步骤</w:t>
      </w:r>
      <w:r>
        <w:rPr>
          <w:rFonts w:eastAsiaTheme="minorEastAsia" w:hint="default"/>
        </w:rPr>
        <w:t>如下：</w:t>
      </w:r>
    </w:p>
    <w:p w14:paraId="2208E8F7" w14:textId="77777777" w:rsidR="000669E0" w:rsidRPr="000669E0" w:rsidRDefault="000669E0">
      <w:pPr>
        <w:rPr>
          <w:rFonts w:eastAsiaTheme="minorEastAsia" w:hint="default"/>
        </w:rPr>
      </w:pPr>
    </w:p>
    <w:p w14:paraId="5F2D8242" w14:textId="47894EA0" w:rsidR="00E0691C" w:rsidRPr="00C33DD5" w:rsidRDefault="00E0691C" w:rsidP="00E0691C">
      <w:pPr>
        <w:rPr>
          <w:rFonts w:eastAsiaTheme="minorEastAsia" w:hint="default"/>
        </w:rPr>
      </w:pPr>
      <w:r>
        <w:rPr>
          <w:rFonts w:eastAsiaTheme="minorEastAsia"/>
        </w:rPr>
        <w:t>一、</w:t>
      </w:r>
      <w:r w:rsidRPr="00C33DD5">
        <w:rPr>
          <w:rFonts w:eastAsiaTheme="minorEastAsia" w:hint="default"/>
        </w:rPr>
        <w:t>填写主协议</w:t>
      </w:r>
    </w:p>
    <w:p w14:paraId="6FEB09F2" w14:textId="77777777" w:rsidR="00E0691C" w:rsidRDefault="00E0691C" w:rsidP="00E0691C">
      <w:pPr>
        <w:rPr>
          <w:rFonts w:eastAsiaTheme="minorEastAsia" w:hint="default"/>
        </w:rPr>
      </w:pPr>
      <w:r w:rsidRPr="00C33DD5">
        <w:rPr>
          <w:rFonts w:eastAsiaTheme="minorEastAsia"/>
        </w:rPr>
        <w:t>1</w:t>
      </w:r>
      <w:r w:rsidRPr="00C33DD5">
        <w:rPr>
          <w:rFonts w:eastAsiaTheme="minorEastAsia"/>
        </w:rPr>
        <w:t>、不得有修改的痕迹；</w:t>
      </w:r>
    </w:p>
    <w:p w14:paraId="26E97F4D" w14:textId="77777777" w:rsidR="00E0691C" w:rsidRPr="00C33DD5" w:rsidRDefault="00E0691C" w:rsidP="00E0691C">
      <w:pPr>
        <w:rPr>
          <w:rFonts w:eastAsiaTheme="minorEastAsia" w:hint="default"/>
        </w:rPr>
      </w:pPr>
      <w:r>
        <w:rPr>
          <w:rFonts w:eastAsiaTheme="minorEastAsia"/>
        </w:rPr>
        <w:t>2</w:t>
      </w:r>
      <w:r>
        <w:rPr>
          <w:rFonts w:ascii="宋体" w:eastAsia="宋体" w:hAnsi="宋体" w:cs="宋体"/>
        </w:rPr>
        <w:t>、</w:t>
      </w:r>
      <w:r w:rsidRPr="00C33DD5">
        <w:rPr>
          <w:rFonts w:eastAsiaTheme="minorEastAsia"/>
        </w:rPr>
        <w:t>协议盖章时，若未印清楚，再重新盖章时不得两章重叠；</w:t>
      </w:r>
    </w:p>
    <w:p w14:paraId="66C58683" w14:textId="77777777" w:rsidR="00E0691C" w:rsidRPr="00F33AC5" w:rsidRDefault="00E0691C" w:rsidP="00E0691C">
      <w:pPr>
        <w:rPr>
          <w:rFonts w:eastAsiaTheme="minorEastAsia" w:hint="default"/>
        </w:rPr>
      </w:pPr>
      <w:r>
        <w:rPr>
          <w:rFonts w:eastAsiaTheme="minorEastAsia"/>
        </w:rPr>
        <w:t>3</w:t>
      </w:r>
      <w:r>
        <w:rPr>
          <w:rFonts w:ascii="宋体" w:eastAsia="宋体" w:hAnsi="宋体" w:cs="宋体"/>
        </w:rPr>
        <w:t>、</w:t>
      </w:r>
      <w:r>
        <w:rPr>
          <w:rFonts w:eastAsiaTheme="minorEastAsia"/>
        </w:rPr>
        <w:t>主协议</w:t>
      </w:r>
      <w:r>
        <w:rPr>
          <w:rFonts w:eastAsiaTheme="minorEastAsia" w:hint="default"/>
        </w:rPr>
        <w:t>一式两份，一份</w:t>
      </w:r>
      <w:r>
        <w:rPr>
          <w:rFonts w:eastAsiaTheme="minorEastAsia"/>
        </w:rPr>
        <w:t>2</w:t>
      </w:r>
      <w:r>
        <w:rPr>
          <w:rFonts w:eastAsiaTheme="minorEastAsia"/>
        </w:rPr>
        <w:t>章</w:t>
      </w:r>
      <w:r>
        <w:rPr>
          <w:rFonts w:eastAsiaTheme="minorEastAsia" w:hint="default"/>
        </w:rPr>
        <w:t>，共</w:t>
      </w:r>
      <w:r>
        <w:rPr>
          <w:rFonts w:eastAsiaTheme="minorEastAsia"/>
        </w:rPr>
        <w:t>4</w:t>
      </w:r>
      <w:r>
        <w:rPr>
          <w:rFonts w:eastAsiaTheme="minorEastAsia"/>
        </w:rPr>
        <w:t>章</w:t>
      </w:r>
    </w:p>
    <w:p w14:paraId="5231E510" w14:textId="77777777" w:rsidR="00E0691C" w:rsidRPr="00E0691C" w:rsidRDefault="00E0691C">
      <w:pPr>
        <w:rPr>
          <w:rFonts w:ascii="宋体" w:eastAsia="宋体" w:hAnsi="宋体" w:cs="宋体" w:hint="default"/>
        </w:rPr>
      </w:pPr>
    </w:p>
    <w:p w14:paraId="7469D4FE" w14:textId="61017804" w:rsidR="008C3334" w:rsidRPr="00C33DD5" w:rsidRDefault="00E0691C">
      <w:pPr>
        <w:rPr>
          <w:rFonts w:eastAsiaTheme="minorEastAsia" w:hint="default"/>
        </w:rPr>
      </w:pPr>
      <w:r>
        <w:rPr>
          <w:rFonts w:eastAsiaTheme="minorEastAsia"/>
        </w:rPr>
        <w:t>二</w:t>
      </w:r>
      <w:r w:rsidR="00AA1109" w:rsidRPr="00C33DD5">
        <w:rPr>
          <w:rFonts w:eastAsiaTheme="minorEastAsia"/>
        </w:rPr>
        <w:t>、商户开户：</w:t>
      </w:r>
    </w:p>
    <w:p w14:paraId="1B1D0DBC" w14:textId="50B2213C" w:rsidR="008C3334" w:rsidRPr="00C33DD5" w:rsidRDefault="00AA1109">
      <w:pPr>
        <w:rPr>
          <w:rFonts w:eastAsiaTheme="minorEastAsia" w:hint="default"/>
        </w:rPr>
      </w:pPr>
      <w:r w:rsidRPr="00C33DD5">
        <w:rPr>
          <w:rFonts w:eastAsiaTheme="minorEastAsia"/>
        </w:rPr>
        <w:t>单个操做：通过《商户》《商户开户》来进行开户；</w:t>
      </w:r>
    </w:p>
    <w:p w14:paraId="2AEFD563" w14:textId="2A79B8A6" w:rsidR="00DF22E2" w:rsidRPr="0096596B" w:rsidRDefault="00AA1109">
      <w:pPr>
        <w:rPr>
          <w:rFonts w:eastAsiaTheme="minorEastAsia" w:hint="default"/>
        </w:rPr>
      </w:pPr>
      <w:r w:rsidRPr="00C33DD5">
        <w:rPr>
          <w:rFonts w:eastAsiaTheme="minorEastAsia"/>
        </w:rPr>
        <w:t>批量操做：通过《商户》《批量开户》，下载</w:t>
      </w:r>
      <w:r w:rsidRPr="00C33DD5">
        <w:rPr>
          <w:rFonts w:eastAsiaTheme="minorEastAsia" w:hint="default"/>
        </w:rPr>
        <w:t>“</w:t>
      </w:r>
      <w:r w:rsidRPr="00C33DD5">
        <w:rPr>
          <w:rFonts w:eastAsiaTheme="minorEastAsia"/>
        </w:rPr>
        <w:t>压缩包</w:t>
      </w:r>
      <w:r w:rsidRPr="00C33DD5">
        <w:rPr>
          <w:rFonts w:eastAsiaTheme="minorEastAsia" w:hint="default"/>
        </w:rPr>
        <w:t>”</w:t>
      </w:r>
      <w:r w:rsidRPr="00C33DD5">
        <w:rPr>
          <w:rFonts w:eastAsiaTheme="minorEastAsia"/>
        </w:rPr>
        <w:t>，通过压缩包内的</w:t>
      </w:r>
      <w:r w:rsidRPr="00C33DD5">
        <w:rPr>
          <w:rFonts w:eastAsiaTheme="minorEastAsia"/>
        </w:rPr>
        <w:t>excel</w:t>
      </w:r>
      <w:r w:rsidRPr="00C33DD5">
        <w:rPr>
          <w:rFonts w:eastAsiaTheme="minorEastAsia"/>
        </w:rPr>
        <w:t>表来批量添写，添写完成后，仍要打包压缩进行上传，来完成开户。</w:t>
      </w:r>
    </w:p>
    <w:p w14:paraId="73BE299F" w14:textId="69D2AB4A" w:rsidR="008C3334" w:rsidRPr="00C33DD5" w:rsidRDefault="00AA1109">
      <w:pPr>
        <w:rPr>
          <w:rFonts w:eastAsiaTheme="minorEastAsia" w:hint="default"/>
        </w:rPr>
      </w:pPr>
      <w:r w:rsidRPr="00C33DD5">
        <w:rPr>
          <w:rFonts w:eastAsiaTheme="minorEastAsia"/>
        </w:rPr>
        <w:t>注：</w:t>
      </w:r>
    </w:p>
    <w:p w14:paraId="614FB55E" w14:textId="60F52FC1" w:rsidR="008C3334" w:rsidRDefault="00194F4D">
      <w:pPr>
        <w:rPr>
          <w:rFonts w:eastAsiaTheme="minorEastAsia" w:hint="default"/>
        </w:rPr>
      </w:pPr>
      <w:r>
        <w:rPr>
          <w:rFonts w:ascii="宋体" w:eastAsia="宋体" w:hAnsi="宋体" w:cs="宋体"/>
        </w:rPr>
        <w:t>1</w:t>
      </w:r>
      <w:r w:rsidR="00AA1109" w:rsidRPr="00C33DD5">
        <w:rPr>
          <w:rFonts w:eastAsiaTheme="minorEastAsia"/>
        </w:rPr>
        <w:t>、单店进件</w:t>
      </w:r>
      <w:r w:rsidR="00E243C3">
        <w:rPr>
          <w:rFonts w:eastAsiaTheme="minorEastAsia"/>
        </w:rPr>
        <w:t>与实际台数相等</w:t>
      </w:r>
      <w:r w:rsidR="00AA1109" w:rsidRPr="00C33DD5">
        <w:rPr>
          <w:rFonts w:eastAsiaTheme="minorEastAsia"/>
        </w:rPr>
        <w:t>；</w:t>
      </w:r>
      <w:bookmarkStart w:id="0" w:name="_GoBack"/>
      <w:bookmarkEnd w:id="0"/>
    </w:p>
    <w:p w14:paraId="03F0ECE6" w14:textId="0B35B8F6" w:rsidR="00194F4D" w:rsidRPr="00194F4D" w:rsidRDefault="00194F4D">
      <w:pPr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2、商户简称=</w:t>
      </w:r>
      <w:r w:rsidR="00F402FE">
        <w:rPr>
          <w:rFonts w:ascii="宋体" w:eastAsia="宋体" w:hAnsi="宋体" w:cs="宋体"/>
        </w:rPr>
        <w:t>省份</w:t>
      </w:r>
      <w:r>
        <w:rPr>
          <w:rFonts w:ascii="宋体" w:eastAsia="宋体" w:hAnsi="宋体" w:cs="宋体"/>
        </w:rPr>
        <w:t>地点+名称；</w:t>
      </w:r>
    </w:p>
    <w:p w14:paraId="49EDB3AF" w14:textId="5797E3C7" w:rsidR="008C3334" w:rsidRPr="00C33DD5" w:rsidRDefault="00194F4D">
      <w:pPr>
        <w:rPr>
          <w:rFonts w:eastAsiaTheme="minorEastAsia" w:hint="default"/>
        </w:rPr>
      </w:pPr>
      <w:r>
        <w:rPr>
          <w:rFonts w:ascii="宋体" w:eastAsia="宋体" w:hAnsi="宋体" w:cs="宋体"/>
        </w:rPr>
        <w:t>3</w:t>
      </w:r>
      <w:r w:rsidR="00AA1109" w:rsidRPr="00C33DD5">
        <w:rPr>
          <w:rFonts w:eastAsiaTheme="minorEastAsia"/>
        </w:rPr>
        <w:t>、</w:t>
      </w:r>
      <w:r w:rsidR="00AA1109" w:rsidRPr="00C33DD5">
        <w:rPr>
          <w:rFonts w:eastAsiaTheme="minorEastAsia"/>
        </w:rPr>
        <w:t>(</w:t>
      </w:r>
      <w:r w:rsidR="00AA1109" w:rsidRPr="00C33DD5">
        <w:rPr>
          <w:rFonts w:eastAsiaTheme="minorEastAsia"/>
        </w:rPr>
        <w:t>系统</w:t>
      </w:r>
      <w:r w:rsidR="00AA1109" w:rsidRPr="00C33DD5">
        <w:rPr>
          <w:rFonts w:eastAsiaTheme="minorEastAsia"/>
        </w:rPr>
        <w:t>)</w:t>
      </w:r>
      <w:r w:rsidR="00AA1109" w:rsidRPr="00C33DD5">
        <w:rPr>
          <w:rFonts w:eastAsiaTheme="minorEastAsia"/>
        </w:rPr>
        <w:t>商户简称</w:t>
      </w:r>
      <w:r w:rsidR="00AA1109" w:rsidRPr="00C33DD5">
        <w:rPr>
          <w:rFonts w:eastAsiaTheme="minorEastAsia"/>
        </w:rPr>
        <w:t>=</w:t>
      </w:r>
      <w:r w:rsidR="00AA1109" w:rsidRPr="00C33DD5">
        <w:rPr>
          <w:rFonts w:eastAsiaTheme="minorEastAsia"/>
        </w:rPr>
        <w:t>（协议）经营名称；</w:t>
      </w:r>
    </w:p>
    <w:p w14:paraId="3F1326ED" w14:textId="18063D97" w:rsidR="008C3334" w:rsidRDefault="00194F4D">
      <w:pPr>
        <w:rPr>
          <w:rFonts w:eastAsiaTheme="minorEastAsia" w:hint="default"/>
        </w:rPr>
      </w:pPr>
      <w:r>
        <w:rPr>
          <w:rFonts w:ascii="宋体" w:eastAsia="宋体" w:hAnsi="宋体" w:cs="宋体"/>
        </w:rPr>
        <w:t>4</w:t>
      </w:r>
      <w:r w:rsidR="00AA1109" w:rsidRPr="00C33DD5">
        <w:rPr>
          <w:rFonts w:eastAsiaTheme="minorEastAsia"/>
        </w:rPr>
        <w:t>、营业执照名称有《投资》二字在商户简称中不得体现，因为商户简称中带有投资需提供其他证明，在简称中不体现，可不用提供，</w:t>
      </w:r>
      <w:r w:rsidR="00AA1109" w:rsidRPr="00C33DD5">
        <w:rPr>
          <w:rFonts w:eastAsiaTheme="minorEastAsia"/>
        </w:rPr>
        <w:t>POS</w:t>
      </w:r>
      <w:r w:rsidR="00AA1109" w:rsidRPr="00C33DD5">
        <w:rPr>
          <w:rFonts w:eastAsiaTheme="minorEastAsia"/>
        </w:rPr>
        <w:t>打印小票中的与简称相同，但可通过</w:t>
      </w:r>
      <w:r w:rsidR="00AA1109" w:rsidRPr="00C33DD5">
        <w:rPr>
          <w:rFonts w:eastAsiaTheme="minorEastAsia"/>
        </w:rPr>
        <w:t>POS</w:t>
      </w:r>
      <w:r w:rsidR="00AA1109" w:rsidRPr="00C33DD5">
        <w:rPr>
          <w:rFonts w:eastAsiaTheme="minorEastAsia"/>
        </w:rPr>
        <w:t>调整与营业执照名称相同；</w:t>
      </w:r>
    </w:p>
    <w:p w14:paraId="4F3BC0E3" w14:textId="47D40A9B" w:rsidR="00194F4D" w:rsidRDefault="00194F4D">
      <w:pPr>
        <w:rPr>
          <w:rFonts w:ascii="宋体" w:eastAsia="宋体" w:hAnsi="宋体" w:cs="宋体" w:hint="default"/>
        </w:rPr>
      </w:pPr>
      <w:r>
        <w:rPr>
          <w:rFonts w:eastAsiaTheme="minorEastAsia"/>
        </w:rPr>
        <w:t>5</w:t>
      </w:r>
      <w:r w:rsidR="00AB4245">
        <w:rPr>
          <w:rFonts w:ascii="宋体" w:eastAsia="宋体" w:hAnsi="宋体" w:cs="宋体"/>
        </w:rPr>
        <w:t>、营业执照：重名+a/b/c</w:t>
      </w:r>
      <w:r w:rsidR="00AB4245">
        <w:rPr>
          <w:rFonts w:ascii="宋体" w:eastAsia="宋体" w:hAnsi="宋体" w:cs="宋体" w:hint="default"/>
        </w:rPr>
        <w:t>…</w:t>
      </w:r>
      <w:r w:rsidR="00AB4245">
        <w:rPr>
          <w:rFonts w:ascii="宋体" w:eastAsia="宋体" w:hAnsi="宋体" w:cs="宋体"/>
        </w:rPr>
        <w:t>;</w:t>
      </w:r>
    </w:p>
    <w:p w14:paraId="3DA33E65" w14:textId="773BF436" w:rsidR="00C66006" w:rsidRPr="00C66006" w:rsidRDefault="00C66006" w:rsidP="00C66006">
      <w:pPr>
        <w:rPr>
          <w:rFonts w:ascii="Times" w:eastAsia="Times New Roman" w:hAnsi="Times" w:cs="Times New Roman" w:hint="default"/>
          <w:color w:val="auto"/>
          <w:sz w:val="20"/>
          <w:szCs w:val="20"/>
          <w:bdr w:val="none" w:sz="0" w:space="0" w:color="auto"/>
          <w:lang w:val="en-US"/>
        </w:rPr>
      </w:pPr>
      <w:r>
        <w:rPr>
          <w:rFonts w:ascii="宋体" w:eastAsia="宋体" w:hAnsi="宋体" w:cs="宋体"/>
        </w:rPr>
        <w:t>6、装机地与</w:t>
      </w:r>
      <w:r>
        <w:rPr>
          <w:rFonts w:ascii="Lantinghei SC Extralight" w:eastAsia="Times New Roman" w:hAnsi="Lantinghei SC Extralight" w:cs="Lantinghei SC Extralight"/>
          <w:sz w:val="23"/>
          <w:szCs w:val="23"/>
          <w:bdr w:val="none" w:sz="0" w:space="0" w:color="auto"/>
          <w:shd w:val="clear" w:color="auto" w:fill="FFFFFF"/>
          <w:lang w:val="en-US"/>
        </w:rPr>
        <w:t>注册</w:t>
      </w:r>
      <w:r>
        <w:rPr>
          <w:rFonts w:ascii="宋体" w:eastAsia="宋体" w:hAnsi="宋体" w:cs="宋体"/>
          <w:sz w:val="23"/>
          <w:szCs w:val="23"/>
          <w:bdr w:val="none" w:sz="0" w:space="0" w:color="auto"/>
          <w:shd w:val="clear" w:color="auto" w:fill="FFFFFF"/>
          <w:lang w:val="en-US"/>
        </w:rPr>
        <w:t>地</w:t>
      </w:r>
      <w:r w:rsidRPr="00C66006">
        <w:rPr>
          <w:rFonts w:ascii="Lantinghei SC Extralight" w:eastAsia="Times New Roman" w:hAnsi="Lantinghei SC Extralight" w:cs="Lantinghei SC Extralight"/>
          <w:sz w:val="23"/>
          <w:szCs w:val="23"/>
          <w:bdr w:val="none" w:sz="0" w:space="0" w:color="auto"/>
          <w:shd w:val="clear" w:color="auto" w:fill="FFFFFF"/>
          <w:lang w:val="en-US"/>
        </w:rPr>
        <w:t>应录入一致</w:t>
      </w:r>
    </w:p>
    <w:p w14:paraId="079E472B" w14:textId="1204B64D" w:rsidR="00C66006" w:rsidRPr="00194F4D" w:rsidRDefault="00C66006">
      <w:pPr>
        <w:rPr>
          <w:rFonts w:ascii="宋体" w:eastAsia="宋体" w:hAnsi="宋体" w:cs="宋体" w:hint="default"/>
        </w:rPr>
      </w:pPr>
    </w:p>
    <w:p w14:paraId="6232E683" w14:textId="24FB6002" w:rsidR="008C3334" w:rsidRPr="002B52BD" w:rsidRDefault="008C3334">
      <w:pPr>
        <w:rPr>
          <w:rFonts w:ascii="宋体" w:eastAsia="宋体" w:hAnsi="宋体" w:cs="宋体" w:hint="default"/>
        </w:rPr>
      </w:pPr>
    </w:p>
    <w:p w14:paraId="55C21664" w14:textId="2FED7DE2" w:rsidR="008C3334" w:rsidRPr="00C33DD5" w:rsidRDefault="003823C4">
      <w:pPr>
        <w:rPr>
          <w:rFonts w:eastAsiaTheme="minorEastAsia" w:hint="default"/>
        </w:rPr>
      </w:pPr>
      <w:r>
        <w:rPr>
          <w:rFonts w:eastAsiaTheme="minorEastAsia"/>
        </w:rPr>
        <w:lastRenderedPageBreak/>
        <w:t>三</w:t>
      </w:r>
      <w:r w:rsidR="00AA1109" w:rsidRPr="00C33DD5">
        <w:rPr>
          <w:rFonts w:eastAsiaTheme="minorEastAsia"/>
        </w:rPr>
        <w:t>、</w:t>
      </w:r>
      <w:r w:rsidR="00F33AC5" w:rsidRPr="00C33DD5">
        <w:rPr>
          <w:rFonts w:eastAsiaTheme="minorEastAsia"/>
        </w:rPr>
        <w:t>资质上传</w:t>
      </w:r>
      <w:r w:rsidR="00AA1109" w:rsidRPr="00C33DD5">
        <w:rPr>
          <w:rFonts w:eastAsiaTheme="minorEastAsia"/>
        </w:rPr>
        <w:t>：</w:t>
      </w:r>
    </w:p>
    <w:p w14:paraId="525BC120" w14:textId="04ADCB7D" w:rsidR="008C3334" w:rsidRDefault="00AA1109">
      <w:pPr>
        <w:rPr>
          <w:rFonts w:eastAsiaTheme="minorEastAsia" w:hint="default"/>
        </w:rPr>
      </w:pPr>
      <w:r w:rsidRPr="00C33DD5">
        <w:rPr>
          <w:rFonts w:eastAsiaTheme="minorEastAsia"/>
        </w:rPr>
        <w:t>通过《商户》《直拓商户查询》，根据需求通过条件来查询开户的商户；对未上传资质的用户</w:t>
      </w:r>
      <w:r w:rsidR="00F33AC5" w:rsidRPr="00C33DD5">
        <w:rPr>
          <w:rFonts w:eastAsiaTheme="minorEastAsia"/>
        </w:rPr>
        <w:t>点击上传</w:t>
      </w:r>
      <w:r w:rsidR="00F33AC5" w:rsidRPr="00C33DD5">
        <w:rPr>
          <w:rFonts w:eastAsiaTheme="minorEastAsia" w:hint="default"/>
        </w:rPr>
        <w:t>资料</w:t>
      </w:r>
      <w:r w:rsidRPr="00C33DD5">
        <w:rPr>
          <w:rFonts w:eastAsiaTheme="minorEastAsia"/>
        </w:rPr>
        <w:t>进行</w:t>
      </w:r>
      <w:r w:rsidRPr="00C33DD5">
        <w:rPr>
          <w:rFonts w:eastAsiaTheme="minorEastAsia" w:hint="default"/>
        </w:rPr>
        <w:t>“</w:t>
      </w:r>
      <w:r w:rsidRPr="00C33DD5">
        <w:rPr>
          <w:rFonts w:eastAsiaTheme="minorEastAsia"/>
        </w:rPr>
        <w:t>资质上传</w:t>
      </w:r>
      <w:r w:rsidRPr="00C33DD5">
        <w:rPr>
          <w:rFonts w:eastAsiaTheme="minorEastAsia" w:hint="default"/>
        </w:rPr>
        <w:t>”</w:t>
      </w:r>
      <w:r w:rsidRPr="00C33DD5">
        <w:rPr>
          <w:rFonts w:eastAsiaTheme="minorEastAsia"/>
        </w:rPr>
        <w:t>。</w:t>
      </w:r>
      <w:r w:rsidR="002C40CC">
        <w:rPr>
          <w:rFonts w:eastAsiaTheme="minorEastAsia"/>
        </w:rPr>
        <w:t>商户</w:t>
      </w:r>
      <w:r w:rsidR="002C40CC">
        <w:rPr>
          <w:rFonts w:eastAsiaTheme="minorEastAsia" w:hint="default"/>
        </w:rPr>
        <w:t>信息填写完成后，</w:t>
      </w:r>
      <w:r w:rsidR="002C40CC">
        <w:rPr>
          <w:rFonts w:eastAsiaTheme="minorEastAsia"/>
        </w:rPr>
        <w:t>提交</w:t>
      </w:r>
      <w:r w:rsidR="002C40CC">
        <w:rPr>
          <w:rFonts w:eastAsiaTheme="minorEastAsia" w:hint="default"/>
        </w:rPr>
        <w:t>至联动优势平台进行审核</w:t>
      </w:r>
      <w:r w:rsidR="002C40CC">
        <w:rPr>
          <w:rFonts w:eastAsiaTheme="minorEastAsia"/>
        </w:rPr>
        <w:t>查看，</w:t>
      </w:r>
      <w:r w:rsidR="002C40CC">
        <w:rPr>
          <w:rFonts w:eastAsiaTheme="minorEastAsia" w:hint="default"/>
        </w:rPr>
        <w:t>如若退回请去历史意见里查看具体操作错误事项</w:t>
      </w:r>
    </w:p>
    <w:p w14:paraId="7FF9E90A" w14:textId="77777777" w:rsidR="00431B88" w:rsidRDefault="00431B88">
      <w:pPr>
        <w:rPr>
          <w:rFonts w:eastAsiaTheme="minorEastAsia" w:hint="default"/>
        </w:rPr>
      </w:pPr>
    </w:p>
    <w:p w14:paraId="6965790A" w14:textId="77777777" w:rsidR="00431B88" w:rsidRDefault="00431B88" w:rsidP="00431B88">
      <w:pPr>
        <w:rPr>
          <w:rFonts w:eastAsiaTheme="minorEastAsia" w:hint="default"/>
        </w:rPr>
      </w:pPr>
      <w:r w:rsidRPr="00C33DD5">
        <w:rPr>
          <w:rFonts w:eastAsiaTheme="minorEastAsia"/>
        </w:rPr>
        <w:t>注：</w:t>
      </w:r>
    </w:p>
    <w:p w14:paraId="74E16014" w14:textId="77777777" w:rsidR="00431B88" w:rsidRPr="00C33DD5" w:rsidRDefault="00431B88" w:rsidP="00431B88">
      <w:pPr>
        <w:rPr>
          <w:rFonts w:eastAsiaTheme="minorEastAsia" w:hint="default"/>
        </w:rPr>
      </w:pPr>
      <w:r>
        <w:rPr>
          <w:rFonts w:eastAsiaTheme="minorEastAsia"/>
        </w:rPr>
        <w:t>1</w:t>
      </w:r>
      <w:r>
        <w:rPr>
          <w:rFonts w:ascii="宋体" w:eastAsia="宋体" w:hAnsi="宋体" w:cs="宋体"/>
        </w:rPr>
        <w:t>、</w:t>
      </w:r>
      <w:r w:rsidRPr="00C33DD5">
        <w:rPr>
          <w:rFonts w:eastAsiaTheme="minorEastAsia"/>
        </w:rPr>
        <w:t>资质包（照片）</w:t>
      </w:r>
    </w:p>
    <w:p w14:paraId="052FCB3E" w14:textId="55E0EFB5" w:rsidR="00431B88" w:rsidRPr="00C33DD5" w:rsidRDefault="00431B88" w:rsidP="00431B88">
      <w:pPr>
        <w:rPr>
          <w:rFonts w:eastAsiaTheme="minorEastAsia" w:hint="default"/>
        </w:rPr>
      </w:pPr>
      <w:r w:rsidRPr="00C33DD5">
        <w:rPr>
          <w:rFonts w:eastAsiaTheme="minorEastAsia"/>
        </w:rPr>
        <w:t>对公：协议两面、法人身份证复印件、营业执照、开户许可证、门前、门头、收银台、店内</w:t>
      </w:r>
      <w:r>
        <w:rPr>
          <w:rFonts w:eastAsiaTheme="minorEastAsia"/>
        </w:rPr>
        <w:t>；</w:t>
      </w:r>
    </w:p>
    <w:p w14:paraId="1594B343" w14:textId="77777777" w:rsidR="00431B88" w:rsidRPr="00C33DD5" w:rsidRDefault="00431B88" w:rsidP="00431B88">
      <w:pPr>
        <w:rPr>
          <w:rFonts w:eastAsiaTheme="minorEastAsia" w:hint="default"/>
        </w:rPr>
      </w:pPr>
      <w:r w:rsidRPr="00C33DD5">
        <w:rPr>
          <w:rFonts w:eastAsiaTheme="minorEastAsia"/>
        </w:rPr>
        <w:t>对私：营业执照、结算人身份证、结算人银行卡，开户许可证、门前、门头、收银台、店内；</w:t>
      </w:r>
    </w:p>
    <w:p w14:paraId="515FE92A" w14:textId="35F89D0A" w:rsidR="00431B88" w:rsidRPr="00C33DD5" w:rsidRDefault="00431B88" w:rsidP="00431B88">
      <w:pPr>
        <w:rPr>
          <w:rFonts w:eastAsiaTheme="minorEastAsia" w:hint="default"/>
        </w:rPr>
      </w:pPr>
      <w:r>
        <w:rPr>
          <w:rFonts w:ascii="宋体" w:eastAsia="宋体" w:hAnsi="宋体" w:cs="宋体"/>
        </w:rPr>
        <w:t>2、</w:t>
      </w:r>
      <w:r w:rsidRPr="00C33DD5">
        <w:rPr>
          <w:rFonts w:eastAsiaTheme="minorEastAsia"/>
        </w:rPr>
        <w:t>如若</w:t>
      </w:r>
      <w:r w:rsidRPr="00C33DD5">
        <w:rPr>
          <w:rFonts w:eastAsiaTheme="minorEastAsia" w:hint="default"/>
        </w:rPr>
        <w:t>外域</w:t>
      </w:r>
      <w:r w:rsidRPr="00C33DD5">
        <w:rPr>
          <w:rFonts w:eastAsiaTheme="minorEastAsia"/>
        </w:rPr>
        <w:t>开</w:t>
      </w:r>
      <w:r w:rsidRPr="00C33DD5">
        <w:rPr>
          <w:rFonts w:eastAsiaTheme="minorEastAsia" w:hint="default"/>
        </w:rPr>
        <w:t>分店需提供分店证明</w:t>
      </w:r>
    </w:p>
    <w:p w14:paraId="316E23F0" w14:textId="0FFC323E" w:rsidR="00431B88" w:rsidRPr="00431B88" w:rsidRDefault="00431B88">
      <w:pPr>
        <w:rPr>
          <w:rFonts w:ascii="宋体" w:eastAsia="宋体" w:hAnsi="宋体" w:cs="宋体" w:hint="default"/>
        </w:rPr>
      </w:pPr>
    </w:p>
    <w:p w14:paraId="1338A58C" w14:textId="77777777" w:rsidR="002370CF" w:rsidRPr="002C40CC" w:rsidRDefault="002370CF">
      <w:pPr>
        <w:rPr>
          <w:rFonts w:eastAsiaTheme="minorEastAsia" w:hint="default"/>
        </w:rPr>
      </w:pPr>
    </w:p>
    <w:p w14:paraId="250CCDB5" w14:textId="21643F01" w:rsidR="008C3334" w:rsidRPr="00C33DD5" w:rsidRDefault="002B52BD">
      <w:pPr>
        <w:rPr>
          <w:rFonts w:eastAsiaTheme="minorEastAsia" w:hint="default"/>
        </w:rPr>
      </w:pPr>
      <w:r>
        <w:rPr>
          <w:rFonts w:eastAsiaTheme="minorEastAsia"/>
        </w:rPr>
        <w:t>四</w:t>
      </w:r>
      <w:r w:rsidR="00AA1109" w:rsidRPr="00C33DD5">
        <w:rPr>
          <w:rFonts w:eastAsiaTheme="minorEastAsia"/>
        </w:rPr>
        <w:t>、历史意见</w:t>
      </w:r>
    </w:p>
    <w:p w14:paraId="773C4D80" w14:textId="77777777" w:rsidR="008C3334" w:rsidRPr="00C33DD5" w:rsidRDefault="00AA1109">
      <w:pPr>
        <w:rPr>
          <w:rFonts w:eastAsiaTheme="minorEastAsia" w:hint="default"/>
        </w:rPr>
      </w:pPr>
      <w:r w:rsidRPr="00C33DD5">
        <w:rPr>
          <w:rFonts w:eastAsiaTheme="minorEastAsia"/>
        </w:rPr>
        <w:t>《商户》《直拓商户查询》《查询》《终端信息</w:t>
      </w:r>
      <w:r w:rsidRPr="00C33DD5">
        <w:rPr>
          <w:rFonts w:eastAsiaTheme="minorEastAsia" w:hint="default"/>
        </w:rPr>
        <w:t>—</w:t>
      </w:r>
      <w:r w:rsidRPr="00C33DD5">
        <w:rPr>
          <w:rFonts w:eastAsiaTheme="minorEastAsia"/>
        </w:rPr>
        <w:t>历史意见》</w:t>
      </w:r>
    </w:p>
    <w:p w14:paraId="5F7622E8" w14:textId="77777777" w:rsidR="008C3334" w:rsidRPr="00C33DD5" w:rsidRDefault="00AA1109">
      <w:pPr>
        <w:rPr>
          <w:rFonts w:eastAsiaTheme="minorEastAsia" w:hint="default"/>
        </w:rPr>
      </w:pPr>
      <w:r w:rsidRPr="00C33DD5">
        <w:rPr>
          <w:rFonts w:eastAsiaTheme="minorEastAsia"/>
        </w:rPr>
        <w:t>如提交未通过，可通过历史意见来进行查看，并按意见内容进行修改。</w:t>
      </w:r>
    </w:p>
    <w:p w14:paraId="5225FE6A" w14:textId="77777777" w:rsidR="008C3334" w:rsidRPr="002C40CC" w:rsidRDefault="002C40CC">
      <w:pPr>
        <w:rPr>
          <w:rFonts w:eastAsiaTheme="minorEastAsia" w:hint="default"/>
        </w:rPr>
      </w:pPr>
      <w:r>
        <w:rPr>
          <w:rFonts w:eastAsiaTheme="minorEastAsia"/>
        </w:rPr>
        <w:t>审核</w:t>
      </w:r>
      <w:r>
        <w:rPr>
          <w:rFonts w:eastAsiaTheme="minorEastAsia" w:hint="default"/>
        </w:rPr>
        <w:t>通过后，在</w:t>
      </w:r>
      <w:r>
        <w:rPr>
          <w:rFonts w:eastAsiaTheme="minorEastAsia"/>
        </w:rPr>
        <w:t>分拨终端</w:t>
      </w:r>
      <w:r>
        <w:rPr>
          <w:rFonts w:eastAsiaTheme="minorEastAsia" w:hint="default"/>
        </w:rPr>
        <w:t>列表里能查看到机具申请</w:t>
      </w:r>
      <w:r>
        <w:rPr>
          <w:rFonts w:eastAsiaTheme="minorEastAsia"/>
        </w:rPr>
        <w:t>台数</w:t>
      </w:r>
      <w:r>
        <w:rPr>
          <w:rFonts w:eastAsiaTheme="minorEastAsia" w:hint="default"/>
        </w:rPr>
        <w:t>和机具</w:t>
      </w:r>
      <w:r>
        <w:rPr>
          <w:rFonts w:eastAsiaTheme="minorEastAsia"/>
        </w:rPr>
        <w:t>号</w:t>
      </w:r>
      <w:r>
        <w:rPr>
          <w:rFonts w:eastAsiaTheme="minorEastAsia" w:hint="default"/>
        </w:rPr>
        <w:t>，根据终端号申请</w:t>
      </w:r>
      <w:r>
        <w:rPr>
          <w:rFonts w:eastAsiaTheme="minorEastAsia" w:hint="default"/>
        </w:rPr>
        <w:t>pos</w:t>
      </w:r>
      <w:r>
        <w:rPr>
          <w:rFonts w:eastAsiaTheme="minorEastAsia" w:hint="default"/>
        </w:rPr>
        <w:t>。</w:t>
      </w:r>
    </w:p>
    <w:p w14:paraId="169E0413" w14:textId="77777777" w:rsidR="008C3334" w:rsidRPr="00C33DD5" w:rsidRDefault="008C3334">
      <w:pPr>
        <w:rPr>
          <w:rFonts w:eastAsiaTheme="minorEastAsia" w:hint="default"/>
        </w:rPr>
      </w:pPr>
    </w:p>
    <w:p w14:paraId="470EFF07" w14:textId="17315D23" w:rsidR="008C3334" w:rsidRPr="00C33DD5" w:rsidRDefault="002B52BD">
      <w:pPr>
        <w:rPr>
          <w:rFonts w:eastAsiaTheme="minorEastAsia" w:hint="default"/>
        </w:rPr>
      </w:pPr>
      <w:r>
        <w:rPr>
          <w:rFonts w:ascii="宋体" w:eastAsia="宋体" w:hAnsi="宋体" w:cs="宋体"/>
        </w:rPr>
        <w:t>五</w:t>
      </w:r>
      <w:r w:rsidR="00AA1109" w:rsidRPr="00C33DD5">
        <w:rPr>
          <w:rFonts w:eastAsiaTheme="minorEastAsia"/>
        </w:rPr>
        <w:t>、联动支付企业版</w:t>
      </w:r>
    </w:p>
    <w:p w14:paraId="255A9D3D" w14:textId="77777777" w:rsidR="008C3334" w:rsidRPr="00C33DD5" w:rsidRDefault="00AA1109">
      <w:pPr>
        <w:rPr>
          <w:rFonts w:eastAsiaTheme="minorEastAsia" w:hint="default"/>
        </w:rPr>
      </w:pPr>
      <w:r w:rsidRPr="00C33DD5">
        <w:rPr>
          <w:rFonts w:eastAsiaTheme="minorEastAsia"/>
        </w:rPr>
        <w:t>地址：</w:t>
      </w:r>
      <w:hyperlink r:id="rId9" w:history="1">
        <w:r w:rsidRPr="00C33DD5">
          <w:rPr>
            <w:rFonts w:eastAsiaTheme="minorEastAsia"/>
          </w:rPr>
          <w:t>https://mer.soopay.net/spEnterprise/</w:t>
        </w:r>
      </w:hyperlink>
    </w:p>
    <w:p w14:paraId="204F0401" w14:textId="77777777" w:rsidR="008C3334" w:rsidRPr="00C33DD5" w:rsidRDefault="00AA1109">
      <w:pPr>
        <w:rPr>
          <w:rFonts w:eastAsiaTheme="minorEastAsia" w:hint="default"/>
        </w:rPr>
      </w:pPr>
      <w:r w:rsidRPr="00C33DD5">
        <w:rPr>
          <w:rFonts w:eastAsiaTheme="minorEastAsia"/>
        </w:rPr>
        <w:t>商户名：（联动商户号）</w:t>
      </w:r>
    </w:p>
    <w:p w14:paraId="125961D9" w14:textId="77777777" w:rsidR="008C3334" w:rsidRPr="00C33DD5" w:rsidRDefault="00AA1109">
      <w:pPr>
        <w:rPr>
          <w:rFonts w:eastAsiaTheme="minorEastAsia" w:hint="default"/>
        </w:rPr>
      </w:pPr>
      <w:r w:rsidRPr="00C33DD5">
        <w:rPr>
          <w:rFonts w:eastAsiaTheme="minorEastAsia"/>
        </w:rPr>
        <w:t>登录名：</w:t>
      </w:r>
      <w:r w:rsidRPr="00C33DD5">
        <w:rPr>
          <w:rFonts w:eastAsiaTheme="minorEastAsia"/>
        </w:rPr>
        <w:t>admin</w:t>
      </w:r>
    </w:p>
    <w:p w14:paraId="0A0B8040" w14:textId="77777777" w:rsidR="008C3334" w:rsidRDefault="00AA1109">
      <w:pPr>
        <w:rPr>
          <w:rFonts w:hint="default"/>
        </w:rPr>
      </w:pPr>
      <w:r w:rsidRPr="00C33DD5">
        <w:rPr>
          <w:rFonts w:eastAsiaTheme="minorEastAsia"/>
        </w:rPr>
        <w:t>密码：</w:t>
      </w:r>
      <w:r w:rsidRPr="00C33DD5">
        <w:rPr>
          <w:rFonts w:eastAsiaTheme="minorEastAsia"/>
        </w:rPr>
        <w:t>admin123</w:t>
      </w:r>
    </w:p>
    <w:p w14:paraId="7643D67D" w14:textId="77777777" w:rsidR="008C3334" w:rsidRDefault="008C3334">
      <w:pPr>
        <w:rPr>
          <w:rFonts w:hint="default"/>
        </w:rPr>
      </w:pPr>
    </w:p>
    <w:p w14:paraId="23885EF1" w14:textId="77777777" w:rsidR="008C3334" w:rsidRPr="00C33DD5" w:rsidRDefault="00AA1109">
      <w:pPr>
        <w:rPr>
          <w:rFonts w:eastAsiaTheme="minorEastAsia" w:hint="default"/>
        </w:rPr>
      </w:pPr>
      <w:r w:rsidRPr="00C33DD5">
        <w:rPr>
          <w:rFonts w:eastAsiaTheme="minorEastAsia"/>
        </w:rPr>
        <w:t>1</w:t>
      </w:r>
      <w:r w:rsidRPr="00C33DD5">
        <w:rPr>
          <w:rFonts w:eastAsiaTheme="minorEastAsia"/>
        </w:rPr>
        <w:t>、联动商户号：商户</w:t>
      </w:r>
      <w:r w:rsidRPr="00C33DD5">
        <w:rPr>
          <w:rFonts w:eastAsiaTheme="minorEastAsia" w:hint="default"/>
        </w:rPr>
        <w:t>—</w:t>
      </w:r>
      <w:r w:rsidRPr="00C33DD5">
        <w:rPr>
          <w:rFonts w:eastAsiaTheme="minorEastAsia"/>
        </w:rPr>
        <w:t>直拓商户查询</w:t>
      </w:r>
      <w:r w:rsidRPr="00C33DD5">
        <w:rPr>
          <w:rFonts w:eastAsiaTheme="minorEastAsia" w:hint="default"/>
        </w:rPr>
        <w:t>—</w:t>
      </w:r>
      <w:r w:rsidRPr="00C33DD5">
        <w:rPr>
          <w:rFonts w:eastAsiaTheme="minorEastAsia"/>
        </w:rPr>
        <w:t>查询商户</w:t>
      </w:r>
      <w:r w:rsidRPr="00C33DD5">
        <w:rPr>
          <w:rFonts w:eastAsiaTheme="minorEastAsia" w:hint="default"/>
        </w:rPr>
        <w:t>—</w:t>
      </w:r>
      <w:r w:rsidRPr="00C33DD5">
        <w:rPr>
          <w:rFonts w:eastAsiaTheme="minorEastAsia"/>
        </w:rPr>
        <w:t>结算信息</w:t>
      </w:r>
      <w:r w:rsidRPr="00C33DD5">
        <w:rPr>
          <w:rFonts w:eastAsiaTheme="minorEastAsia" w:hint="default"/>
        </w:rPr>
        <w:t>—</w:t>
      </w:r>
      <w:r w:rsidRPr="00C33DD5">
        <w:rPr>
          <w:rFonts w:eastAsiaTheme="minorEastAsia"/>
        </w:rPr>
        <w:t>联动商户号</w:t>
      </w:r>
    </w:p>
    <w:p w14:paraId="41AEFBD2" w14:textId="77777777" w:rsidR="008C3334" w:rsidRPr="00C33DD5" w:rsidRDefault="00AA1109">
      <w:pPr>
        <w:rPr>
          <w:rFonts w:eastAsiaTheme="minorEastAsia" w:hint="default"/>
        </w:rPr>
      </w:pPr>
      <w:r w:rsidRPr="00C33DD5">
        <w:rPr>
          <w:rFonts w:eastAsiaTheme="minorEastAsia"/>
        </w:rPr>
        <w:t>2</w:t>
      </w:r>
      <w:r w:rsidRPr="00C33DD5">
        <w:rPr>
          <w:rFonts w:eastAsiaTheme="minorEastAsia"/>
        </w:rPr>
        <w:t>、查看流水：商户可能此处来进行查看</w:t>
      </w:r>
      <w:r w:rsidRPr="00C33DD5">
        <w:rPr>
          <w:rFonts w:eastAsiaTheme="minorEastAsia"/>
        </w:rPr>
        <w:t>POS</w:t>
      </w:r>
      <w:r w:rsidRPr="00C33DD5">
        <w:rPr>
          <w:rFonts w:eastAsiaTheme="minorEastAsia"/>
        </w:rPr>
        <w:t>的流水情况和打款日期。</w:t>
      </w:r>
    </w:p>
    <w:sectPr w:rsidR="008C3334" w:rsidRPr="00C33DD5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58EE63" w14:textId="77777777" w:rsidR="00194F4D" w:rsidRDefault="00194F4D">
      <w:pPr>
        <w:rPr>
          <w:rFonts w:hint="default"/>
        </w:rPr>
      </w:pPr>
      <w:r>
        <w:separator/>
      </w:r>
    </w:p>
  </w:endnote>
  <w:endnote w:type="continuationSeparator" w:id="0">
    <w:p w14:paraId="2891AC6E" w14:textId="77777777" w:rsidR="00194F4D" w:rsidRDefault="00194F4D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4E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9526AA" w14:textId="77777777" w:rsidR="00194F4D" w:rsidRDefault="00194F4D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FF90EF" w14:textId="77777777" w:rsidR="00194F4D" w:rsidRDefault="00194F4D">
      <w:pPr>
        <w:rPr>
          <w:rFonts w:hint="default"/>
        </w:rPr>
      </w:pPr>
      <w:r>
        <w:separator/>
      </w:r>
    </w:p>
  </w:footnote>
  <w:footnote w:type="continuationSeparator" w:id="0">
    <w:p w14:paraId="116E93CB" w14:textId="77777777" w:rsidR="00194F4D" w:rsidRDefault="00194F4D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D0D98D" w14:textId="77777777" w:rsidR="00194F4D" w:rsidRDefault="00194F4D">
    <w:pP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334"/>
    <w:rsid w:val="000224A8"/>
    <w:rsid w:val="00051C9E"/>
    <w:rsid w:val="000669E0"/>
    <w:rsid w:val="001910C8"/>
    <w:rsid w:val="00194F4D"/>
    <w:rsid w:val="002370CF"/>
    <w:rsid w:val="002B52BD"/>
    <w:rsid w:val="002C40CC"/>
    <w:rsid w:val="003077FA"/>
    <w:rsid w:val="003823C4"/>
    <w:rsid w:val="00431B88"/>
    <w:rsid w:val="00524088"/>
    <w:rsid w:val="005535A4"/>
    <w:rsid w:val="008C3334"/>
    <w:rsid w:val="008F18F6"/>
    <w:rsid w:val="0096596B"/>
    <w:rsid w:val="00AA1109"/>
    <w:rsid w:val="00AB4245"/>
    <w:rsid w:val="00C33DD5"/>
    <w:rsid w:val="00C66006"/>
    <w:rsid w:val="00DF22E2"/>
    <w:rsid w:val="00E0691C"/>
    <w:rsid w:val="00E243C3"/>
    <w:rsid w:val="00F33AC5"/>
    <w:rsid w:val="00F4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C5F8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yperlink0">
    <w:name w:val="Hyperlink.0"/>
    <w:basedOn w:val="a3"/>
    <w:rPr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224A8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224A8"/>
    <w:rPr>
      <w:rFonts w:ascii="Heiti SC Light" w:eastAsia="Heiti SC Light" w:hAnsi="Arial Unicode MS" w:cs="Arial Unicode MS"/>
      <w:color w:val="000000"/>
      <w:sz w:val="18"/>
      <w:szCs w:val="18"/>
      <w:lang w:val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yperlink0">
    <w:name w:val="Hyperlink.0"/>
    <w:basedOn w:val="a3"/>
    <w:rPr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224A8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224A8"/>
    <w:rPr>
      <w:rFonts w:ascii="Heiti SC Light" w:eastAsia="Heiti SC Light" w:hAnsi="Arial Unicode MS" w:cs="Arial Unicode MS"/>
      <w:color w:val="000000"/>
      <w:sz w:val="18"/>
      <w:szCs w:val="18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pos.umpay.com/spEnterprise/authenticationPos!login.action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mer.soopay.net/spEnterprise/" TargetMode="External"/><Relationship Id="rId10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172</Words>
  <Characters>985</Characters>
  <Application>Microsoft Macintosh Word</Application>
  <DocSecurity>0</DocSecurity>
  <Lines>8</Lines>
  <Paragraphs>2</Paragraphs>
  <ScaleCrop>false</ScaleCrop>
  <Company>Microsoft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aqqq aqqqq</cp:lastModifiedBy>
  <cp:revision>36</cp:revision>
  <dcterms:created xsi:type="dcterms:W3CDTF">2017-06-14T10:43:00Z</dcterms:created>
  <dcterms:modified xsi:type="dcterms:W3CDTF">2017-09-22T10:30:00Z</dcterms:modified>
</cp:coreProperties>
</file>