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BC1" w:rsidRPr="00F2213E" w:rsidRDefault="00380BC1" w:rsidP="00ED372D">
      <w:pPr>
        <w:spacing w:line="360" w:lineRule="auto"/>
        <w:rPr>
          <w:rFonts w:ascii="仿宋" w:eastAsia="仿宋" w:hAnsi="仿宋"/>
        </w:rPr>
      </w:pPr>
    </w:p>
    <w:p w:rsidR="00550FBB" w:rsidRPr="00F2213E" w:rsidRDefault="00550FBB" w:rsidP="00ED372D">
      <w:pPr>
        <w:pStyle w:val="a7"/>
        <w:numPr>
          <w:ilvl w:val="0"/>
          <w:numId w:val="1"/>
        </w:numPr>
        <w:spacing w:line="360" w:lineRule="auto"/>
        <w:ind w:firstLineChars="0"/>
        <w:rPr>
          <w:rFonts w:ascii="仿宋" w:eastAsia="仿宋" w:hAnsi="仿宋"/>
        </w:rPr>
      </w:pPr>
      <w:r w:rsidRPr="00F2213E">
        <w:rPr>
          <w:rFonts w:ascii="仿宋" w:eastAsia="仿宋" w:hAnsi="仿宋" w:hint="eastAsia"/>
        </w:rPr>
        <w:t>CTL遗忘的定义中花体A和V之间的关系是什么？</w:t>
      </w:r>
    </w:p>
    <w:p w:rsidR="00077522" w:rsidRPr="00F2213E" w:rsidRDefault="00077522" w:rsidP="00ED372D">
      <w:pPr>
        <w:pStyle w:val="a7"/>
        <w:spacing w:line="360" w:lineRule="auto"/>
        <w:ind w:left="360" w:firstLineChars="0" w:firstLine="0"/>
        <w:rPr>
          <w:rFonts w:ascii="仿宋" w:eastAsia="仿宋" w:hAnsi="仿宋" w:hint="eastAsia"/>
        </w:rPr>
      </w:pPr>
      <w:r w:rsidRPr="00CF542C">
        <w:rPr>
          <w:rFonts w:ascii="仿宋" w:eastAsia="仿宋" w:hAnsi="仿宋" w:hint="eastAsia"/>
          <w:b/>
        </w:rPr>
        <w:t>回答：</w:t>
      </w:r>
      <w:r w:rsidRPr="00F2213E">
        <w:rPr>
          <w:rFonts w:ascii="仿宋" w:eastAsia="仿宋" w:hAnsi="仿宋" w:hint="eastAsia"/>
        </w:rPr>
        <w:t>花体A是原子命题的集合，V是花体A的一个子集。</w:t>
      </w:r>
    </w:p>
    <w:p w:rsidR="00550FBB" w:rsidRPr="00F2213E" w:rsidRDefault="00550FBB" w:rsidP="00ED372D">
      <w:pPr>
        <w:pStyle w:val="a7"/>
        <w:numPr>
          <w:ilvl w:val="0"/>
          <w:numId w:val="1"/>
        </w:numPr>
        <w:spacing w:line="360" w:lineRule="auto"/>
        <w:ind w:firstLineChars="0"/>
        <w:rPr>
          <w:rFonts w:ascii="仿宋" w:eastAsia="仿宋" w:hAnsi="仿宋"/>
        </w:rPr>
      </w:pPr>
      <w:r w:rsidRPr="00F2213E">
        <w:rPr>
          <w:rFonts w:ascii="仿宋" w:eastAsia="仿宋" w:hAnsi="仿宋" w:hint="eastAsia"/>
        </w:rPr>
        <w:t>CTL遗忘的定义中</w:t>
      </w:r>
      <w:r w:rsidR="006D06CE" w:rsidRPr="00F2213E">
        <w:rPr>
          <w:rFonts w:ascii="仿宋" w:eastAsia="仿宋" w:hAnsi="仿宋" w:hint="eastAsia"/>
        </w:rPr>
        <w:t>的公式</w:t>
      </w:r>
      <w:r w:rsidRPr="00F2213E">
        <w:rPr>
          <w:rFonts w:ascii="仿宋" w:eastAsia="仿宋" w:hAnsi="仿宋"/>
        </w:rPr>
        <w:t>Φ</w:t>
      </w:r>
      <w:r w:rsidRPr="00F2213E">
        <w:rPr>
          <w:rFonts w:ascii="仿宋" w:eastAsia="仿宋" w:hAnsi="仿宋" w:hint="eastAsia"/>
        </w:rPr>
        <w:t>和</w:t>
      </w:r>
      <w:r w:rsidR="006D06CE" w:rsidRPr="00F2213E">
        <w:rPr>
          <w:rFonts w:ascii="仿宋" w:eastAsia="仿宋" w:hAnsi="仿宋" w:hint="eastAsia"/>
        </w:rPr>
        <w:t>条件中</w:t>
      </w:r>
      <w:r w:rsidRPr="00F2213E">
        <w:rPr>
          <w:rFonts w:ascii="仿宋" w:eastAsia="仿宋" w:hAnsi="仿宋" w:hint="eastAsia"/>
        </w:rPr>
        <w:t>出现的</w:t>
      </w:r>
      <w:r w:rsidR="006D06CE" w:rsidRPr="00F2213E">
        <w:rPr>
          <w:rFonts w:ascii="仿宋" w:eastAsia="仿宋" w:hAnsi="仿宋" w:hint="eastAsia"/>
        </w:rPr>
        <w:t>公式</w:t>
      </w:r>
      <w:r w:rsidRPr="00F2213E">
        <w:rPr>
          <w:rFonts w:ascii="Courier New" w:eastAsia="仿宋" w:hAnsi="Courier New" w:cs="Courier New"/>
        </w:rPr>
        <w:t>ϕ</w:t>
      </w:r>
      <w:r w:rsidRPr="00F2213E">
        <w:rPr>
          <w:rFonts w:ascii="仿宋" w:eastAsia="仿宋" w:hAnsi="仿宋" w:hint="eastAsia"/>
        </w:rPr>
        <w:t>关系是什么？</w:t>
      </w:r>
    </w:p>
    <w:p w:rsidR="00077522" w:rsidRPr="00F2213E" w:rsidRDefault="00077522" w:rsidP="00ED372D">
      <w:pPr>
        <w:pStyle w:val="a7"/>
        <w:spacing w:line="360" w:lineRule="auto"/>
        <w:ind w:left="360" w:firstLineChars="0" w:firstLine="0"/>
        <w:rPr>
          <w:rFonts w:ascii="仿宋" w:eastAsia="仿宋" w:hAnsi="仿宋" w:hint="eastAsia"/>
        </w:rPr>
      </w:pPr>
      <w:r w:rsidRPr="00CF542C">
        <w:rPr>
          <w:rFonts w:ascii="仿宋" w:eastAsia="仿宋" w:hAnsi="仿宋" w:hint="eastAsia"/>
          <w:b/>
        </w:rPr>
        <w:t>回答：</w:t>
      </w:r>
      <w:r w:rsidR="006D06CE" w:rsidRPr="00F2213E">
        <w:rPr>
          <w:rFonts w:ascii="仿宋" w:eastAsia="仿宋" w:hAnsi="仿宋" w:hint="eastAsia"/>
        </w:rPr>
        <w:t>这是一个误写，后面的公式</w:t>
      </w:r>
      <w:r w:rsidR="006D06CE" w:rsidRPr="00F2213E">
        <w:rPr>
          <w:rFonts w:ascii="Courier New" w:eastAsia="仿宋" w:hAnsi="Courier New" w:cs="Courier New"/>
        </w:rPr>
        <w:t>ϕ</w:t>
      </w:r>
      <w:r w:rsidR="006D06CE" w:rsidRPr="00F2213E">
        <w:rPr>
          <w:rFonts w:ascii="仿宋" w:eastAsia="仿宋" w:hAnsi="仿宋" w:hint="eastAsia"/>
        </w:rPr>
        <w:t>应该是公式</w:t>
      </w:r>
      <w:r w:rsidR="006D06CE" w:rsidRPr="00F2213E">
        <w:rPr>
          <w:rFonts w:ascii="仿宋" w:eastAsia="仿宋" w:hAnsi="仿宋"/>
        </w:rPr>
        <w:t>Φ</w:t>
      </w:r>
      <w:r w:rsidR="006D06CE" w:rsidRPr="00F2213E">
        <w:rPr>
          <w:rFonts w:ascii="仿宋" w:eastAsia="仿宋" w:hAnsi="仿宋" w:hint="eastAsia"/>
        </w:rPr>
        <w:t>。</w:t>
      </w:r>
    </w:p>
    <w:p w:rsidR="008A7F39" w:rsidRPr="00F2213E" w:rsidRDefault="008A7F39" w:rsidP="00ED372D">
      <w:pPr>
        <w:pStyle w:val="a7"/>
        <w:numPr>
          <w:ilvl w:val="0"/>
          <w:numId w:val="1"/>
        </w:numPr>
        <w:spacing w:line="360" w:lineRule="auto"/>
        <w:ind w:firstLineChars="0"/>
        <w:rPr>
          <w:rFonts w:ascii="仿宋" w:eastAsia="仿宋" w:hAnsi="仿宋"/>
        </w:rPr>
      </w:pPr>
      <w:r w:rsidRPr="00F2213E">
        <w:rPr>
          <w:rFonts w:ascii="仿宋" w:eastAsia="仿宋" w:hAnsi="仿宋" w:hint="eastAsia"/>
        </w:rPr>
        <w:t>定理3.2中的三种陈述是等价的，想表达的意思是什么？</w:t>
      </w:r>
    </w:p>
    <w:p w:rsidR="00076ED2" w:rsidRPr="00F2213E" w:rsidRDefault="00CF542C" w:rsidP="00ED372D">
      <w:pPr>
        <w:pStyle w:val="a7"/>
        <w:spacing w:line="360" w:lineRule="auto"/>
        <w:ind w:left="360" w:firstLineChars="0" w:firstLine="0"/>
        <w:rPr>
          <w:rFonts w:ascii="仿宋" w:eastAsia="仿宋" w:hAnsi="仿宋" w:hint="eastAsia"/>
        </w:rPr>
      </w:pPr>
      <w:r w:rsidRPr="00CF542C">
        <w:rPr>
          <w:rFonts w:ascii="仿宋" w:eastAsia="仿宋" w:hAnsi="仿宋" w:hint="eastAsia"/>
          <w:b/>
        </w:rPr>
        <w:t>回答：</w:t>
      </w:r>
      <w:r w:rsidR="00076ED2" w:rsidRPr="00F2213E">
        <w:rPr>
          <w:rFonts w:ascii="仿宋" w:eastAsia="仿宋" w:hAnsi="仿宋" w:hint="eastAsia"/>
        </w:rPr>
        <w:t>定理3.2描述了遗忘与遗忘基本公设之间的充分必要关系：遗忘的结果一定满足遗忘的四个基本公设，且满足四个基本公设的公式是相应的公式的遗忘结果。通过这一定理，当给定一个公式时，可以通过验证其是否满足四个基本公设来判断其是否为遗忘的结果。</w:t>
      </w:r>
    </w:p>
    <w:p w:rsidR="008A7F39" w:rsidRPr="00F2213E" w:rsidRDefault="008A7F39" w:rsidP="00ED372D">
      <w:pPr>
        <w:pStyle w:val="a7"/>
        <w:numPr>
          <w:ilvl w:val="0"/>
          <w:numId w:val="1"/>
        </w:numPr>
        <w:spacing w:line="360" w:lineRule="auto"/>
        <w:ind w:firstLineChars="0"/>
        <w:rPr>
          <w:rFonts w:ascii="仿宋" w:eastAsia="仿宋" w:hAnsi="仿宋"/>
        </w:rPr>
      </w:pPr>
      <w:r w:rsidRPr="00F2213E">
        <w:rPr>
          <w:rFonts w:ascii="仿宋" w:eastAsia="仿宋" w:hAnsi="仿宋" w:hint="eastAsia"/>
        </w:rPr>
        <w:t>表达性定理在遗忘的应用部分有没有应用？</w:t>
      </w:r>
    </w:p>
    <w:p w:rsidR="005A6B22" w:rsidRPr="00F2213E" w:rsidRDefault="00CF542C" w:rsidP="00ED372D">
      <w:pPr>
        <w:pStyle w:val="a7"/>
        <w:spacing w:line="360" w:lineRule="auto"/>
        <w:ind w:left="360" w:firstLineChars="0" w:firstLine="0"/>
        <w:rPr>
          <w:rFonts w:ascii="仿宋" w:eastAsia="仿宋" w:hAnsi="仿宋" w:hint="eastAsia"/>
        </w:rPr>
      </w:pPr>
      <w:r w:rsidRPr="00CF542C">
        <w:rPr>
          <w:rFonts w:ascii="仿宋" w:eastAsia="仿宋" w:hAnsi="仿宋" w:hint="eastAsia"/>
          <w:b/>
        </w:rPr>
        <w:t>回答：</w:t>
      </w:r>
      <w:r w:rsidR="00CB7418" w:rsidRPr="00F2213E">
        <w:rPr>
          <w:rFonts w:ascii="仿宋" w:eastAsia="仿宋" w:hAnsi="仿宋" w:hint="eastAsia"/>
        </w:rPr>
        <w:t>在遗忘的应用部分是将遗忘用来计算最弱充分条件，而得到的结果可以通过表达性结果来判断其是否满足相应的基本公设。</w:t>
      </w:r>
    </w:p>
    <w:p w:rsidR="008A7F39" w:rsidRPr="00F2213E" w:rsidRDefault="00E52A9B" w:rsidP="00ED372D">
      <w:pPr>
        <w:pStyle w:val="a7"/>
        <w:numPr>
          <w:ilvl w:val="0"/>
          <w:numId w:val="1"/>
        </w:numPr>
        <w:spacing w:line="360" w:lineRule="auto"/>
        <w:ind w:firstLineChars="0"/>
        <w:rPr>
          <w:rFonts w:ascii="仿宋" w:eastAsia="仿宋" w:hAnsi="仿宋"/>
        </w:rPr>
      </w:pPr>
      <w:r w:rsidRPr="00F2213E">
        <w:rPr>
          <w:rFonts w:ascii="仿宋" w:eastAsia="仿宋" w:hAnsi="仿宋" w:hint="eastAsia"/>
        </w:rPr>
        <w:t>LTL的遗忘是否是封闭的？</w:t>
      </w:r>
    </w:p>
    <w:p w:rsidR="008E0C3A" w:rsidRPr="00F2213E" w:rsidRDefault="00CF542C" w:rsidP="00ED372D">
      <w:pPr>
        <w:pStyle w:val="a7"/>
        <w:spacing w:line="360" w:lineRule="auto"/>
        <w:ind w:left="360" w:firstLineChars="0" w:firstLine="0"/>
        <w:rPr>
          <w:rFonts w:ascii="仿宋" w:eastAsia="仿宋" w:hAnsi="仿宋" w:hint="eastAsia"/>
        </w:rPr>
      </w:pPr>
      <w:r w:rsidRPr="00CF542C">
        <w:rPr>
          <w:rFonts w:ascii="仿宋" w:eastAsia="仿宋" w:hAnsi="仿宋" w:hint="eastAsia"/>
          <w:b/>
        </w:rPr>
        <w:t>回答：</w:t>
      </w:r>
      <w:r w:rsidR="008E0C3A" w:rsidRPr="00F2213E">
        <w:rPr>
          <w:rFonts w:ascii="仿宋" w:eastAsia="仿宋" w:hAnsi="仿宋" w:hint="eastAsia"/>
        </w:rPr>
        <w:t>LTL是一种线性时序逻辑，其不具有均匀插值（uniform</w:t>
      </w:r>
      <w:r w:rsidR="008E0C3A" w:rsidRPr="00F2213E">
        <w:rPr>
          <w:rFonts w:ascii="仿宋" w:eastAsia="仿宋" w:hAnsi="仿宋"/>
        </w:rPr>
        <w:t xml:space="preserve"> </w:t>
      </w:r>
      <w:r w:rsidR="008E0C3A" w:rsidRPr="00F2213E">
        <w:rPr>
          <w:rFonts w:ascii="仿宋" w:eastAsia="仿宋" w:hAnsi="仿宋" w:hint="eastAsia"/>
        </w:rPr>
        <w:t>interpolation）性质，而均匀插值与遗忘具有对偶关系，因此可以推断LTL的遗忘是不封闭的。</w:t>
      </w:r>
    </w:p>
    <w:p w:rsidR="00E52A9B" w:rsidRPr="00F2213E" w:rsidRDefault="00E52A9B" w:rsidP="00ED372D">
      <w:pPr>
        <w:pStyle w:val="a7"/>
        <w:numPr>
          <w:ilvl w:val="0"/>
          <w:numId w:val="1"/>
        </w:numPr>
        <w:spacing w:line="360" w:lineRule="auto"/>
        <w:ind w:firstLineChars="0"/>
        <w:rPr>
          <w:rFonts w:ascii="仿宋" w:eastAsia="仿宋" w:hAnsi="仿宋"/>
        </w:rPr>
      </w:pPr>
      <w:r w:rsidRPr="00F2213E">
        <w:rPr>
          <w:rFonts w:ascii="仿宋" w:eastAsia="仿宋" w:hAnsi="仿宋" w:hint="eastAsia"/>
        </w:rPr>
        <w:t>反应式系统的多数性质都能用CTL来表达？</w:t>
      </w:r>
    </w:p>
    <w:p w:rsidR="004875D8" w:rsidRPr="00F2213E" w:rsidRDefault="00CF542C" w:rsidP="00ED372D">
      <w:pPr>
        <w:pStyle w:val="a7"/>
        <w:spacing w:line="360" w:lineRule="auto"/>
        <w:ind w:left="360" w:firstLineChars="0" w:firstLine="0"/>
        <w:rPr>
          <w:rFonts w:ascii="仿宋" w:eastAsia="仿宋" w:hAnsi="仿宋" w:hint="eastAsia"/>
        </w:rPr>
      </w:pPr>
      <w:r w:rsidRPr="00CF542C">
        <w:rPr>
          <w:rFonts w:ascii="仿宋" w:eastAsia="仿宋" w:hAnsi="仿宋" w:hint="eastAsia"/>
          <w:b/>
        </w:rPr>
        <w:t>回答：</w:t>
      </w:r>
      <w:r w:rsidR="004875D8" w:rsidRPr="00F2213E">
        <w:rPr>
          <w:rFonts w:ascii="仿宋" w:eastAsia="仿宋" w:hAnsi="仿宋" w:hint="eastAsia"/>
        </w:rPr>
        <w:t>反应式系统的四个关键性质</w:t>
      </w:r>
      <w:r w:rsidR="001A15FB">
        <w:rPr>
          <w:rFonts w:ascii="仿宋" w:eastAsia="仿宋" w:hAnsi="仿宋" w:hint="eastAsia"/>
        </w:rPr>
        <w:t>都能用CTL来的表达（描述），这四个性质分别为</w:t>
      </w:r>
      <w:r w:rsidR="004875D8" w:rsidRPr="00F2213E">
        <w:rPr>
          <w:rFonts w:ascii="仿宋" w:eastAsia="仿宋" w:hAnsi="仿宋" w:hint="eastAsia"/>
        </w:rPr>
        <w:t>安全属性（</w:t>
      </w:r>
      <w:r w:rsidR="004875D8" w:rsidRPr="00F2213E">
        <w:rPr>
          <w:rFonts w:ascii="仿宋" w:eastAsia="仿宋" w:hAnsi="仿宋"/>
        </w:rPr>
        <w:t>Safety properties）、活性属性（</w:t>
      </w:r>
      <w:r w:rsidR="00397222" w:rsidRPr="00F2213E">
        <w:rPr>
          <w:rFonts w:ascii="仿宋" w:eastAsia="仿宋" w:hAnsi="仿宋"/>
        </w:rPr>
        <w:t xml:space="preserve">Liveness </w:t>
      </w:r>
      <w:r w:rsidR="004875D8" w:rsidRPr="00F2213E">
        <w:rPr>
          <w:rFonts w:ascii="仿宋" w:eastAsia="仿宋" w:hAnsi="仿宋"/>
        </w:rPr>
        <w:t xml:space="preserve"> properties)、持续属性（Persistence properties）和公平属性（Fairness properties）</w:t>
      </w:r>
      <w:r w:rsidR="004875D8" w:rsidRPr="00F2213E">
        <w:rPr>
          <w:rFonts w:ascii="仿宋" w:eastAsia="仿宋" w:hAnsi="仿宋" w:hint="eastAsia"/>
        </w:rPr>
        <w:t>。</w:t>
      </w:r>
    </w:p>
    <w:p w:rsidR="00E52A9B" w:rsidRPr="00F2213E" w:rsidRDefault="00E52A9B" w:rsidP="00ED372D">
      <w:pPr>
        <w:pStyle w:val="a7"/>
        <w:numPr>
          <w:ilvl w:val="0"/>
          <w:numId w:val="1"/>
        </w:numPr>
        <w:spacing w:line="360" w:lineRule="auto"/>
        <w:ind w:firstLineChars="0"/>
        <w:rPr>
          <w:rFonts w:ascii="仿宋" w:eastAsia="仿宋" w:hAnsi="仿宋"/>
        </w:rPr>
      </w:pPr>
      <w:r w:rsidRPr="00F2213E">
        <w:rPr>
          <w:rFonts w:ascii="仿宋" w:eastAsia="仿宋" w:hAnsi="仿宋" w:hint="eastAsia"/>
        </w:rPr>
        <w:t>数据验证弱了一些。</w:t>
      </w:r>
    </w:p>
    <w:p w:rsidR="000D6538" w:rsidRPr="00F2213E" w:rsidRDefault="00CF542C" w:rsidP="00ED372D">
      <w:pPr>
        <w:pStyle w:val="a7"/>
        <w:spacing w:line="360" w:lineRule="auto"/>
        <w:ind w:left="360" w:firstLineChars="0" w:firstLine="0"/>
        <w:rPr>
          <w:rFonts w:ascii="仿宋" w:eastAsia="仿宋" w:hAnsi="仿宋"/>
        </w:rPr>
      </w:pPr>
      <w:r w:rsidRPr="00CF542C">
        <w:rPr>
          <w:rFonts w:ascii="仿宋" w:eastAsia="仿宋" w:hAnsi="仿宋" w:hint="eastAsia"/>
          <w:b/>
        </w:rPr>
        <w:t>回答：</w:t>
      </w:r>
      <w:r w:rsidR="000D6538" w:rsidRPr="00F2213E">
        <w:rPr>
          <w:rFonts w:ascii="仿宋" w:eastAsia="仿宋" w:hAnsi="仿宋" w:hint="eastAsia"/>
        </w:rPr>
        <w:t>本文研究的遗忘计算方法是目前唯一的计算</w:t>
      </w:r>
      <w:r w:rsidR="000D6538" w:rsidRPr="00F2213E">
        <w:rPr>
          <w:rFonts w:ascii="仿宋" w:eastAsia="仿宋" w:hAnsi="仿宋"/>
        </w:rPr>
        <w:t>CTL遗忘的算法，因而没有计算遗忘所需要的标准数据集。这里采用用于验证CTL可满足性工具CTL-RP的标准数据集，主要是因为本文采用的归结规则与之使用的规则相同。然而，可满足性算法与遗忘计算有着本质的区别：CTL可满足性是指数时间完全的，而CTL遗忘是否是可判定的目前尚未可知。因此，使用CTL-RP的数据集对遗忘算法的计算性能进行评价不太实用，本文只摘取部分公式用于测试本文实现的系统在处理这些公式时的效率。</w:t>
      </w:r>
      <w:r w:rsidR="007C4304" w:rsidRPr="00F2213E">
        <w:rPr>
          <w:rFonts w:ascii="仿宋" w:eastAsia="仿宋" w:hAnsi="仿宋" w:hint="eastAsia"/>
        </w:rPr>
        <w:t>在后期的工作中，尽量寻找可行的实例进行实验，以增强可用性。</w:t>
      </w:r>
    </w:p>
    <w:p w:rsidR="001A4979" w:rsidRPr="00461A6F" w:rsidRDefault="001A4979" w:rsidP="00461A6F">
      <w:pPr>
        <w:spacing w:line="360" w:lineRule="auto"/>
        <w:rPr>
          <w:rFonts w:ascii="仿宋" w:eastAsia="仿宋" w:hAnsi="仿宋" w:hint="eastAsia"/>
        </w:rPr>
      </w:pPr>
    </w:p>
    <w:p w:rsidR="001A4979" w:rsidRPr="00F2213E" w:rsidRDefault="001A4979" w:rsidP="00ED372D">
      <w:pPr>
        <w:pStyle w:val="a7"/>
        <w:spacing w:line="360" w:lineRule="auto"/>
        <w:ind w:left="360" w:firstLineChars="0" w:firstLine="0"/>
        <w:rPr>
          <w:rFonts w:ascii="仿宋" w:eastAsia="仿宋" w:hAnsi="仿宋"/>
        </w:rPr>
      </w:pPr>
      <w:bookmarkStart w:id="0" w:name="_GoBack"/>
      <w:bookmarkEnd w:id="0"/>
    </w:p>
    <w:sectPr w:rsidR="001A4979" w:rsidRPr="00F221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CED" w:rsidRDefault="00A14CED" w:rsidP="00550FBB">
      <w:r>
        <w:separator/>
      </w:r>
    </w:p>
  </w:endnote>
  <w:endnote w:type="continuationSeparator" w:id="0">
    <w:p w:rsidR="00A14CED" w:rsidRDefault="00A14CED" w:rsidP="00550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CED" w:rsidRDefault="00A14CED" w:rsidP="00550FBB">
      <w:r>
        <w:separator/>
      </w:r>
    </w:p>
  </w:footnote>
  <w:footnote w:type="continuationSeparator" w:id="0">
    <w:p w:rsidR="00A14CED" w:rsidRDefault="00A14CED" w:rsidP="00550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41064"/>
    <w:multiLevelType w:val="hybridMultilevel"/>
    <w:tmpl w:val="07CEA6DA"/>
    <w:lvl w:ilvl="0" w:tplc="25E41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810"/>
    <w:rsid w:val="00076ED2"/>
    <w:rsid w:val="00077522"/>
    <w:rsid w:val="000D6538"/>
    <w:rsid w:val="001A15FB"/>
    <w:rsid w:val="001A4979"/>
    <w:rsid w:val="00380BC1"/>
    <w:rsid w:val="00397222"/>
    <w:rsid w:val="00461A6F"/>
    <w:rsid w:val="004875D8"/>
    <w:rsid w:val="00550FBB"/>
    <w:rsid w:val="005A6B22"/>
    <w:rsid w:val="006D06CE"/>
    <w:rsid w:val="006F113B"/>
    <w:rsid w:val="00764769"/>
    <w:rsid w:val="007C4304"/>
    <w:rsid w:val="008A7F39"/>
    <w:rsid w:val="008E0C3A"/>
    <w:rsid w:val="00992932"/>
    <w:rsid w:val="009F3063"/>
    <w:rsid w:val="00A13990"/>
    <w:rsid w:val="00A14CED"/>
    <w:rsid w:val="00A97A73"/>
    <w:rsid w:val="00CB7418"/>
    <w:rsid w:val="00CF542C"/>
    <w:rsid w:val="00D87810"/>
    <w:rsid w:val="00E52A9B"/>
    <w:rsid w:val="00ED372D"/>
    <w:rsid w:val="00F176CD"/>
    <w:rsid w:val="00F22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51A11"/>
  <w15:chartTrackingRefBased/>
  <w15:docId w15:val="{D86089CE-7E70-4233-9370-D85271D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0F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0FBB"/>
    <w:rPr>
      <w:sz w:val="18"/>
      <w:szCs w:val="18"/>
    </w:rPr>
  </w:style>
  <w:style w:type="paragraph" w:styleId="a5">
    <w:name w:val="footer"/>
    <w:basedOn w:val="a"/>
    <w:link w:val="a6"/>
    <w:uiPriority w:val="99"/>
    <w:unhideWhenUsed/>
    <w:rsid w:val="00550FBB"/>
    <w:pPr>
      <w:tabs>
        <w:tab w:val="center" w:pos="4153"/>
        <w:tab w:val="right" w:pos="8306"/>
      </w:tabs>
      <w:snapToGrid w:val="0"/>
      <w:jc w:val="left"/>
    </w:pPr>
    <w:rPr>
      <w:sz w:val="18"/>
      <w:szCs w:val="18"/>
    </w:rPr>
  </w:style>
  <w:style w:type="character" w:customStyle="1" w:styleId="a6">
    <w:name w:val="页脚 字符"/>
    <w:basedOn w:val="a0"/>
    <w:link w:val="a5"/>
    <w:uiPriority w:val="99"/>
    <w:rsid w:val="00550FBB"/>
    <w:rPr>
      <w:sz w:val="18"/>
      <w:szCs w:val="18"/>
    </w:rPr>
  </w:style>
  <w:style w:type="paragraph" w:styleId="a7">
    <w:name w:val="List Paragraph"/>
    <w:basedOn w:val="a"/>
    <w:uiPriority w:val="34"/>
    <w:qFormat/>
    <w:rsid w:val="00550FBB"/>
    <w:pPr>
      <w:ind w:firstLineChars="200" w:firstLine="420"/>
    </w:pPr>
  </w:style>
  <w:style w:type="character" w:styleId="a8">
    <w:name w:val="Placeholder Text"/>
    <w:basedOn w:val="a0"/>
    <w:uiPriority w:val="99"/>
    <w:semiHidden/>
    <w:rsid w:val="00550F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renyan feng</dc:creator>
  <cp:keywords/>
  <dc:description/>
  <cp:lastModifiedBy>renyan feng</cp:lastModifiedBy>
  <cp:revision>23</cp:revision>
  <dcterms:created xsi:type="dcterms:W3CDTF">2022-06-04T08:49:00Z</dcterms:created>
  <dcterms:modified xsi:type="dcterms:W3CDTF">2022-06-04T11:53:00Z</dcterms:modified>
</cp:coreProperties>
</file>