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93594" w14:textId="77777777" w:rsidR="002C52FA" w:rsidRPr="00165270" w:rsidRDefault="002C52FA" w:rsidP="002C52FA">
      <w:pPr>
        <w:jc w:val="center"/>
        <w:rPr>
          <w:rFonts w:ascii="Times New Roman" w:hAnsi="Times New Roman" w:cs="Times New Roman"/>
          <w:b/>
          <w:bCs/>
          <w:sz w:val="22"/>
        </w:rPr>
      </w:pPr>
      <w:r w:rsidRPr="00165270">
        <w:rPr>
          <w:rFonts w:ascii="Times New Roman" w:hAnsi="Times New Roman" w:cs="Times New Roman"/>
          <w:b/>
          <w:bCs/>
          <w:sz w:val="22"/>
        </w:rPr>
        <w:t>Terms and conditions:</w:t>
      </w:r>
    </w:p>
    <w:p w14:paraId="0179192E"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This application is operated, and the copyright owned or licensed by the team of Extreme Crew with the Unit of Industry Experience of Monash University.</w:t>
      </w:r>
    </w:p>
    <w:p w14:paraId="1DC7A5D9"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Upon your agreement to these Terms of Use you are licensed to use, reproduce and adapt the data contained on the Application but solely for your own personal use and not for any commercial use.</w:t>
      </w:r>
    </w:p>
    <w:p w14:paraId="0F3228CA"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As a condition of your use of this Application and the interactive services it provides, you represent and warrant that you will not use Application for any purpose that is unlawful or prohibited by these terms and conditions.</w:t>
      </w:r>
    </w:p>
    <w:p w14:paraId="125379C8"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Although every care has been taken in the compilation of the information on this Application, the Application and its contents may contain errors, faults and inaccuracies, and may not be complete or current. Accordingly, use of this Application is entirely at your own risk and responsibility.</w:t>
      </w:r>
    </w:p>
    <w:p w14:paraId="2773A5D1"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Neither the team of Extreme Crew nor the Monash University makes any representation or implied, about the completeness, accuracy, reliability, suitability or availability with respect to the Application or as to the information , content, and materials included on this Application, including without limitation, as to fitness for purpose or that use will be uninterrupted or error-free.</w:t>
      </w:r>
    </w:p>
    <w:p w14:paraId="1AAD0EF1"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Neither the team of Extreme Crew nor the Monash University accept any liability for any interference with or damage to a user’s mobile device, application or data as a result of connecting with this Application, including without limitation, arising from viruses or other harmful codes.</w:t>
      </w:r>
    </w:p>
    <w:p w14:paraId="7C2304BB"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To the maximum extent permitted by law, in no event will the team of Extreme Crew nor the Monash University for any loss or damage including without limitation, direct, indirect or consequential loss or damage arising out of or in any way connected with the use of performance of this Application, or for any information, content or materials included on this Application, whether based in contract, tort, strict liability or otherwise, even if we have been advised of the possibility of damages.</w:t>
      </w:r>
    </w:p>
    <w:p w14:paraId="667985EF"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Any links to other websites/applications contained on this Application are provided for convenience only. We have no endorsed or approved such other websites/applications, or the information and materials on those websites, and the access and use of such third party.</w:t>
      </w:r>
    </w:p>
    <w:p w14:paraId="5F141E21"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This Application contains materials submitted by third parties, including other users of the Application. We do not endorse such material or warrant its accuracy, and such material is the sole responsibility of its author or contributor. Your use of and reliance upon such third-party material is entirely at your own risk and responsibility.</w:t>
      </w:r>
    </w:p>
    <w:p w14:paraId="21D4BEF1"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You must not use the interactive services on this Application or submit any material for inclusion on this Application, in infringement of the copyright or other intellectual property rights of a third party, or in a manner which is in any unlawful. If you breach the terms of this paragraph, we reserve the right to report your actions to the appropriate authorities or to prohibit your use of the Application.</w:t>
      </w:r>
    </w:p>
    <w:p w14:paraId="79ADED0D" w14:textId="77777777"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 xml:space="preserve">If you submit material for inclusion on the Application, you grant to us a perpetual, royalty-free, non-exclusive, irrevocable, worldwide license (including the right to sub-license) to use, modify, copy, distribute, transmit, reproduce, publish, or display such material for research purposes. Unless required by law, we will not use such information for any other </w:t>
      </w:r>
      <w:r w:rsidRPr="00165270">
        <w:rPr>
          <w:rFonts w:ascii="Times New Roman" w:hAnsi="Times New Roman" w:cs="Times New Roman"/>
          <w:sz w:val="22"/>
        </w:rPr>
        <w:lastRenderedPageBreak/>
        <w:t xml:space="preserve">purposes, and will not disclose it, without your consent. </w:t>
      </w:r>
    </w:p>
    <w:p w14:paraId="206C1332" w14:textId="1E6562A1" w:rsidR="002C52FA" w:rsidRPr="00165270" w:rsidRDefault="002C52FA" w:rsidP="002C52FA">
      <w:pPr>
        <w:pStyle w:val="a3"/>
        <w:numPr>
          <w:ilvl w:val="0"/>
          <w:numId w:val="1"/>
        </w:numPr>
        <w:ind w:firstLineChars="0"/>
        <w:rPr>
          <w:rFonts w:ascii="Times New Roman" w:hAnsi="Times New Roman" w:cs="Times New Roman"/>
          <w:sz w:val="22"/>
        </w:rPr>
      </w:pPr>
      <w:r w:rsidRPr="00165270">
        <w:rPr>
          <w:rFonts w:ascii="Times New Roman" w:hAnsi="Times New Roman" w:cs="Times New Roman"/>
          <w:sz w:val="22"/>
        </w:rPr>
        <w:t xml:space="preserve">The team of Extreme Crew and the Monash University reserve the right at our sole discretion to deny any user access to this Application and any interactive services or any portion of this Application without notice, as well as the right to change the terms and conditions of its use. By visiting this </w:t>
      </w:r>
      <w:proofErr w:type="gramStart"/>
      <w:r w:rsidRPr="00165270">
        <w:rPr>
          <w:rFonts w:ascii="Times New Roman" w:hAnsi="Times New Roman" w:cs="Times New Roman"/>
          <w:sz w:val="22"/>
        </w:rPr>
        <w:t>Application</w:t>
      </w:r>
      <w:proofErr w:type="gramEnd"/>
      <w:r w:rsidRPr="00165270">
        <w:rPr>
          <w:rFonts w:ascii="Times New Roman" w:hAnsi="Times New Roman" w:cs="Times New Roman"/>
          <w:sz w:val="22"/>
        </w:rPr>
        <w:t xml:space="preserve"> you hereby consent to the exclusive jurisdiction and venue of courts in the Australian Capital Territory, Australia in all disputes arising out of or relating to the use of this Application. Use of this Application is prohibited in any jurisdiction which does not give effect to these </w:t>
      </w:r>
      <w:r w:rsidRPr="00165270">
        <w:rPr>
          <w:rFonts w:ascii="Times New Roman" w:hAnsi="Times New Roman" w:cs="Times New Roman"/>
          <w:sz w:val="22"/>
        </w:rPr>
        <w:t>terms</w:t>
      </w:r>
      <w:r>
        <w:rPr>
          <w:rFonts w:ascii="Times New Roman" w:hAnsi="Times New Roman" w:cs="Times New Roman"/>
          <w:sz w:val="22"/>
        </w:rPr>
        <w:t xml:space="preserve"> and</w:t>
      </w:r>
      <w:r w:rsidRPr="00165270">
        <w:rPr>
          <w:rFonts w:ascii="Times New Roman" w:hAnsi="Times New Roman" w:cs="Times New Roman"/>
          <w:sz w:val="22"/>
        </w:rPr>
        <w:t xml:space="preserve"> conditions, including without limitation this paragraph. </w:t>
      </w:r>
    </w:p>
    <w:p w14:paraId="6D292839" w14:textId="77777777" w:rsidR="002C52FA" w:rsidRPr="00165270" w:rsidRDefault="002C52FA" w:rsidP="002C52FA">
      <w:pPr>
        <w:rPr>
          <w:rFonts w:ascii="Times New Roman" w:hAnsi="Times New Roman" w:cs="Times New Roman"/>
          <w:sz w:val="22"/>
        </w:rPr>
      </w:pPr>
    </w:p>
    <w:p w14:paraId="5EF90259" w14:textId="77777777" w:rsidR="002C52FA" w:rsidRPr="00165270" w:rsidRDefault="002C52FA" w:rsidP="002C52FA">
      <w:pPr>
        <w:rPr>
          <w:rFonts w:ascii="Times New Roman" w:hAnsi="Times New Roman" w:cs="Times New Roman"/>
          <w:sz w:val="22"/>
        </w:rPr>
      </w:pPr>
    </w:p>
    <w:p w14:paraId="11DC030D" w14:textId="77777777" w:rsidR="002C52FA" w:rsidRPr="00165270" w:rsidRDefault="002C52FA" w:rsidP="002C52FA">
      <w:pPr>
        <w:rPr>
          <w:rFonts w:ascii="Times New Roman" w:hAnsi="Times New Roman" w:cs="Times New Roman"/>
          <w:b/>
          <w:bCs/>
          <w:sz w:val="22"/>
        </w:rPr>
      </w:pPr>
      <w:r w:rsidRPr="00165270">
        <w:rPr>
          <w:rFonts w:ascii="Times New Roman" w:hAnsi="Times New Roman" w:cs="Times New Roman"/>
          <w:b/>
          <w:bCs/>
          <w:sz w:val="22"/>
        </w:rPr>
        <w:t>Privacy statement:</w:t>
      </w:r>
    </w:p>
    <w:p w14:paraId="406DC0B8" w14:textId="77777777" w:rsidR="002C52FA" w:rsidRDefault="002C52FA" w:rsidP="002C52FA">
      <w:pPr>
        <w:rPr>
          <w:rFonts w:ascii="Times New Roman" w:hAnsi="Times New Roman" w:cs="Times New Roman"/>
          <w:sz w:val="22"/>
        </w:rPr>
      </w:pPr>
      <w:r w:rsidRPr="00165270">
        <w:rPr>
          <w:rFonts w:ascii="Times New Roman" w:hAnsi="Times New Roman" w:cs="Times New Roman"/>
          <w:sz w:val="22"/>
        </w:rPr>
        <w:t xml:space="preserve">EXTREMEPESTSCREW project does not warrant the accuracy or completeness of information on this page and any person using or replying upon such information does so on the basis that EXTREMEPESTSCREW shall bear no responsibility or liability whatsoever for any errors, faults, defects or omissions in the information.  </w:t>
      </w:r>
    </w:p>
    <w:p w14:paraId="4D87391F" w14:textId="77777777" w:rsidR="002C52FA" w:rsidRDefault="002C52FA" w:rsidP="002C52FA">
      <w:pPr>
        <w:rPr>
          <w:rFonts w:ascii="Times New Roman" w:hAnsi="Times New Roman" w:cs="Times New Roman"/>
          <w:sz w:val="22"/>
        </w:rPr>
      </w:pPr>
    </w:p>
    <w:p w14:paraId="57A731C7" w14:textId="77777777" w:rsidR="002C52FA" w:rsidRPr="004621DD" w:rsidRDefault="002C52FA" w:rsidP="002C52FA">
      <w:pPr>
        <w:rPr>
          <w:rFonts w:ascii="Times New Roman" w:hAnsi="Times New Roman" w:cs="Times New Roman"/>
          <w:b/>
          <w:bCs/>
          <w:sz w:val="22"/>
        </w:rPr>
      </w:pPr>
      <w:r w:rsidRPr="004621DD">
        <w:rPr>
          <w:rFonts w:ascii="Times New Roman" w:hAnsi="Times New Roman" w:cs="Times New Roman"/>
          <w:b/>
          <w:bCs/>
          <w:sz w:val="22"/>
        </w:rPr>
        <w:t>General Privacy Policy:</w:t>
      </w:r>
    </w:p>
    <w:p w14:paraId="442D7F20" w14:textId="77777777" w:rsidR="002C52FA" w:rsidRDefault="002C52FA" w:rsidP="002C52FA">
      <w:pPr>
        <w:rPr>
          <w:rFonts w:ascii="Times New Roman" w:hAnsi="Times New Roman" w:cs="Times New Roman"/>
          <w:sz w:val="22"/>
        </w:rPr>
      </w:pPr>
      <w:r>
        <w:rPr>
          <w:rFonts w:ascii="Times New Roman" w:hAnsi="Times New Roman" w:cs="Times New Roman"/>
          <w:sz w:val="22"/>
        </w:rPr>
        <w:t xml:space="preserve">The </w:t>
      </w:r>
      <w:proofErr w:type="spellStart"/>
      <w:r>
        <w:rPr>
          <w:rFonts w:ascii="Times New Roman" w:hAnsi="Times New Roman" w:cs="Times New Roman"/>
          <w:sz w:val="22"/>
        </w:rPr>
        <w:t>ExtremePestsCarew</w:t>
      </w:r>
      <w:proofErr w:type="spellEnd"/>
      <w:r>
        <w:rPr>
          <w:rFonts w:ascii="Times New Roman" w:hAnsi="Times New Roman" w:cs="Times New Roman"/>
          <w:sz w:val="22"/>
        </w:rPr>
        <w:t xml:space="preserve"> project has adopted the privacy policy of the Victoria Government.</w:t>
      </w:r>
    </w:p>
    <w:p w14:paraId="2072D4AE" w14:textId="77777777" w:rsidR="002C52FA" w:rsidRDefault="002C52FA" w:rsidP="002C52FA">
      <w:pPr>
        <w:rPr>
          <w:rFonts w:ascii="Times New Roman" w:hAnsi="Times New Roman" w:cs="Times New Roman"/>
          <w:sz w:val="22"/>
        </w:rPr>
      </w:pPr>
      <w:r>
        <w:rPr>
          <w:rFonts w:ascii="Times New Roman" w:hAnsi="Times New Roman" w:cs="Times New Roman" w:hint="eastAsia"/>
          <w:sz w:val="22"/>
        </w:rPr>
        <w:t>V</w:t>
      </w:r>
      <w:r>
        <w:rPr>
          <w:rFonts w:ascii="Times New Roman" w:hAnsi="Times New Roman" w:cs="Times New Roman"/>
          <w:sz w:val="22"/>
        </w:rPr>
        <w:t>ictoria Government’s privacy practices are regulated by the Victoria Privacy and Data Protection Act 2014 (Vic) (PDP Act). For more information contact the Office of the Victorian Information Commissioner (</w:t>
      </w:r>
      <w:hyperlink r:id="rId5" w:history="1">
        <w:r w:rsidRPr="0057062F">
          <w:rPr>
            <w:rStyle w:val="a4"/>
            <w:rFonts w:ascii="Times New Roman" w:hAnsi="Times New Roman" w:cs="Times New Roman"/>
            <w:sz w:val="22"/>
          </w:rPr>
          <w:t>https://ovic.vic.gov.au/about-us/contact-us/</w:t>
        </w:r>
      </w:hyperlink>
      <w:r>
        <w:rPr>
          <w:rFonts w:ascii="Times New Roman" w:hAnsi="Times New Roman" w:cs="Times New Roman"/>
          <w:sz w:val="22"/>
        </w:rPr>
        <w:t>)</w:t>
      </w:r>
    </w:p>
    <w:p w14:paraId="783D1A22" w14:textId="77777777" w:rsidR="00661B09" w:rsidRPr="002C52FA" w:rsidRDefault="00661B09"/>
    <w:sectPr w:rsidR="00661B09" w:rsidRPr="002C52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05F07"/>
    <w:multiLevelType w:val="hybridMultilevel"/>
    <w:tmpl w:val="E6D6642C"/>
    <w:lvl w:ilvl="0" w:tplc="2DB00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FA"/>
    <w:rsid w:val="002C52FA"/>
    <w:rsid w:val="0066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EA8B"/>
  <w15:chartTrackingRefBased/>
  <w15:docId w15:val="{C470C8EF-B8DC-4D92-B40D-902EE878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2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2FA"/>
    <w:pPr>
      <w:ind w:firstLineChars="200" w:firstLine="420"/>
    </w:pPr>
  </w:style>
  <w:style w:type="character" w:styleId="a4">
    <w:name w:val="Hyperlink"/>
    <w:basedOn w:val="a0"/>
    <w:uiPriority w:val="99"/>
    <w:unhideWhenUsed/>
    <w:rsid w:val="002C52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vic.vic.gov.au/about-us/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 wang</dc:creator>
  <cp:keywords/>
  <dc:description/>
  <cp:lastModifiedBy>xinran wang</cp:lastModifiedBy>
  <cp:revision>1</cp:revision>
  <dcterms:created xsi:type="dcterms:W3CDTF">2020-09-10T12:31:00Z</dcterms:created>
  <dcterms:modified xsi:type="dcterms:W3CDTF">2020-09-10T12:32:00Z</dcterms:modified>
</cp:coreProperties>
</file>