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E52" w:rsidRDefault="00B151BF" w:rsidP="006474D9">
      <w:pPr>
        <w:pStyle w:val="a7"/>
      </w:pPr>
      <w:r>
        <w:rPr>
          <w:rFonts w:hint="eastAsia"/>
        </w:rPr>
        <w:t>极速交易</w:t>
      </w:r>
      <w:r>
        <w:rPr>
          <w:rFonts w:hint="eastAsia"/>
        </w:rPr>
        <w:t>UFT</w:t>
      </w:r>
      <w:r>
        <w:t>2.0</w:t>
      </w:r>
      <w:r>
        <w:rPr>
          <w:rFonts w:hint="eastAsia"/>
        </w:rPr>
        <w:t>（</w:t>
      </w:r>
      <w:r w:rsidR="00A40D49">
        <w:rPr>
          <w:rFonts w:hint="eastAsia"/>
        </w:rPr>
        <w:t>融资融券</w:t>
      </w:r>
      <w:r>
        <w:rPr>
          <w:rFonts w:hint="eastAsia"/>
        </w:rPr>
        <w:t>）</w:t>
      </w:r>
      <w:r w:rsidR="002F2EC4">
        <w:rPr>
          <w:rFonts w:hint="eastAsia"/>
        </w:rPr>
        <w:t>项目</w:t>
      </w:r>
      <w:r w:rsidR="002F2EC4">
        <w:t xml:space="preserve"> </w:t>
      </w:r>
    </w:p>
    <w:p w:rsidR="006474D9" w:rsidRDefault="006474D9" w:rsidP="006474D9">
      <w:pPr>
        <w:pStyle w:val="a7"/>
      </w:pPr>
      <w:r>
        <w:rPr>
          <w:rFonts w:hint="eastAsia"/>
        </w:rPr>
        <w:t>验收报告</w:t>
      </w:r>
    </w:p>
    <w:p w:rsidR="006474D9" w:rsidRDefault="006474D9" w:rsidP="006474D9">
      <w:pPr>
        <w:pStyle w:val="2"/>
        <w:numPr>
          <w:ilvl w:val="0"/>
          <w:numId w:val="3"/>
        </w:numPr>
      </w:pPr>
      <w:r>
        <w:rPr>
          <w:rFonts w:hint="eastAsia"/>
        </w:rPr>
        <w:t>目的</w:t>
      </w:r>
    </w:p>
    <w:p w:rsidR="006474D9" w:rsidRDefault="006474D9" w:rsidP="006474D9">
      <w:pPr>
        <w:ind w:firstLineChars="200" w:firstLine="420"/>
      </w:pPr>
      <w:r w:rsidRPr="006474D9">
        <w:rPr>
          <w:rFonts w:hint="eastAsia"/>
        </w:rPr>
        <w:t>验证系统及功能模块的运行情况</w:t>
      </w:r>
      <w:r w:rsidRPr="00D61DA7">
        <w:t>;</w:t>
      </w:r>
      <w:r w:rsidRPr="00D61DA7">
        <w:rPr>
          <w:rFonts w:hint="eastAsia"/>
        </w:rPr>
        <w:t>验</w:t>
      </w:r>
      <w:r w:rsidRPr="006474D9">
        <w:rPr>
          <w:rFonts w:hint="eastAsia"/>
        </w:rPr>
        <w:t>证系统是否满足合同所提出的功能目标</w:t>
      </w:r>
      <w:r w:rsidRPr="006474D9">
        <w:rPr>
          <w:sz w:val="23"/>
          <w:szCs w:val="23"/>
        </w:rPr>
        <w:t>:</w:t>
      </w:r>
      <w:r w:rsidRPr="006474D9">
        <w:rPr>
          <w:rFonts w:hint="eastAsia"/>
          <w:sz w:val="23"/>
          <w:szCs w:val="23"/>
        </w:rPr>
        <w:t>确</w:t>
      </w:r>
      <w:r w:rsidRPr="006474D9">
        <w:rPr>
          <w:rFonts w:hint="eastAsia"/>
        </w:rPr>
        <w:t>保系统功能符合用户的需求。</w:t>
      </w:r>
    </w:p>
    <w:p w:rsidR="006474D9" w:rsidRDefault="006474D9" w:rsidP="006474D9">
      <w:pPr>
        <w:pStyle w:val="2"/>
        <w:numPr>
          <w:ilvl w:val="0"/>
          <w:numId w:val="3"/>
        </w:numPr>
      </w:pPr>
      <w:r>
        <w:rPr>
          <w:rFonts w:hint="eastAsia"/>
        </w:rPr>
        <w:t>内容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2835"/>
        <w:gridCol w:w="2126"/>
      </w:tblGrid>
      <w:tr w:rsidR="006474D9" w:rsidTr="00885C51">
        <w:tc>
          <w:tcPr>
            <w:tcW w:w="817" w:type="dxa"/>
          </w:tcPr>
          <w:p w:rsidR="006474D9" w:rsidRDefault="006474D9" w:rsidP="006474D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6474D9" w:rsidRDefault="006474D9" w:rsidP="006474D9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35" w:type="dxa"/>
          </w:tcPr>
          <w:p w:rsidR="006474D9" w:rsidRDefault="006474D9" w:rsidP="006474D9">
            <w:pPr>
              <w:jc w:val="center"/>
            </w:pPr>
            <w:r>
              <w:rPr>
                <w:rFonts w:hint="eastAsia"/>
              </w:rPr>
              <w:t>详细内容</w:t>
            </w:r>
          </w:p>
        </w:tc>
        <w:tc>
          <w:tcPr>
            <w:tcW w:w="2126" w:type="dxa"/>
          </w:tcPr>
          <w:p w:rsidR="006474D9" w:rsidRDefault="006474D9" w:rsidP="006474D9"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6474D9" w:rsidTr="00885C51">
        <w:trPr>
          <w:trHeight w:val="571"/>
        </w:trPr>
        <w:tc>
          <w:tcPr>
            <w:tcW w:w="817" w:type="dxa"/>
          </w:tcPr>
          <w:p w:rsidR="006474D9" w:rsidRDefault="006474D9" w:rsidP="006474D9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6474D9" w:rsidRDefault="00464012" w:rsidP="006474D9">
            <w:r w:rsidRPr="00464012">
              <w:rPr>
                <w:rFonts w:hint="eastAsia"/>
              </w:rPr>
              <w:t>融资融券交易</w:t>
            </w:r>
          </w:p>
        </w:tc>
        <w:tc>
          <w:tcPr>
            <w:tcW w:w="2835" w:type="dxa"/>
          </w:tcPr>
          <w:p w:rsidR="006474D9" w:rsidRDefault="00464012" w:rsidP="006474D9">
            <w:r w:rsidRPr="00464012">
              <w:rPr>
                <w:rFonts w:hint="eastAsia"/>
              </w:rPr>
              <w:t>融资买入</w:t>
            </w:r>
            <w:r>
              <w:rPr>
                <w:rFonts w:hint="eastAsia"/>
              </w:rPr>
              <w:t>、</w:t>
            </w:r>
            <w:r w:rsidRPr="00464012">
              <w:rPr>
                <w:rFonts w:hint="eastAsia"/>
              </w:rPr>
              <w:t>融券卖出</w:t>
            </w:r>
          </w:p>
        </w:tc>
        <w:tc>
          <w:tcPr>
            <w:tcW w:w="2126" w:type="dxa"/>
          </w:tcPr>
          <w:p w:rsidR="006474D9" w:rsidRDefault="009A482C" w:rsidP="006474D9">
            <w:r>
              <w:rPr>
                <w:rFonts w:hint="eastAsia"/>
              </w:rPr>
              <w:sym w:font="Wingdings 2" w:char="F052"/>
            </w:r>
            <w:r w:rsidR="006474D9">
              <w:rPr>
                <w:rFonts w:hint="eastAsia"/>
              </w:rPr>
              <w:t>通过</w:t>
            </w:r>
            <w:r w:rsidR="006474D9">
              <w:rPr>
                <w:rFonts w:hint="eastAsia"/>
              </w:rPr>
              <w:t xml:space="preserve"> </w:t>
            </w:r>
            <w:r w:rsidR="006474D9">
              <w:rPr>
                <w:rFonts w:hint="eastAsia"/>
              </w:rPr>
              <w:sym w:font="Wingdings 2" w:char="F02A"/>
            </w:r>
            <w:r w:rsidR="006474D9">
              <w:rPr>
                <w:rFonts w:hint="eastAsia"/>
              </w:rPr>
              <w:t>失败</w:t>
            </w:r>
            <w:r w:rsidR="006474D9">
              <w:rPr>
                <w:rFonts w:hint="eastAsia"/>
              </w:rPr>
              <w:t xml:space="preserve"> </w:t>
            </w:r>
            <w:r w:rsidR="006474D9">
              <w:rPr>
                <w:rFonts w:hint="eastAsia"/>
              </w:rPr>
              <w:sym w:font="Wingdings 2" w:char="F02A"/>
            </w:r>
            <w:r w:rsidR="006474D9">
              <w:rPr>
                <w:rFonts w:hint="eastAsia"/>
              </w:rPr>
              <w:t>未测</w:t>
            </w:r>
          </w:p>
        </w:tc>
      </w:tr>
      <w:tr w:rsidR="00885C51" w:rsidTr="00885C51">
        <w:trPr>
          <w:trHeight w:val="571"/>
        </w:trPr>
        <w:tc>
          <w:tcPr>
            <w:tcW w:w="817" w:type="dxa"/>
          </w:tcPr>
          <w:p w:rsidR="00885C51" w:rsidRDefault="00885C51" w:rsidP="00885C5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885C51" w:rsidRDefault="00464012" w:rsidP="00885C51">
            <w:r w:rsidRPr="00464012">
              <w:rPr>
                <w:rFonts w:hint="eastAsia"/>
              </w:rPr>
              <w:t>普通交易</w:t>
            </w:r>
          </w:p>
        </w:tc>
        <w:tc>
          <w:tcPr>
            <w:tcW w:w="2835" w:type="dxa"/>
          </w:tcPr>
          <w:p w:rsidR="00885C51" w:rsidRDefault="00464012" w:rsidP="00885C51">
            <w:r w:rsidRPr="00464012">
              <w:rPr>
                <w:rFonts w:hint="eastAsia"/>
              </w:rPr>
              <w:t>担保品买入</w:t>
            </w:r>
            <w:r>
              <w:rPr>
                <w:rFonts w:hint="eastAsia"/>
              </w:rPr>
              <w:t>、</w:t>
            </w:r>
            <w:r w:rsidRPr="00464012">
              <w:rPr>
                <w:rFonts w:hint="eastAsia"/>
              </w:rPr>
              <w:t>担保品卖出</w:t>
            </w:r>
            <w:r>
              <w:rPr>
                <w:rFonts w:hint="eastAsia"/>
              </w:rPr>
              <w:t>、新股申购、</w:t>
            </w:r>
            <w:r w:rsidRPr="00464012">
              <w:rPr>
                <w:rFonts w:hint="eastAsia"/>
              </w:rPr>
              <w:t>配股缴款</w:t>
            </w:r>
          </w:p>
        </w:tc>
        <w:tc>
          <w:tcPr>
            <w:tcW w:w="2126" w:type="dxa"/>
          </w:tcPr>
          <w:p w:rsidR="00885C51" w:rsidRDefault="009A482C" w:rsidP="00885C51">
            <w:r>
              <w:rPr>
                <w:rFonts w:hint="eastAsia"/>
              </w:rPr>
              <w:sym w:font="Wingdings 2" w:char="F052"/>
            </w:r>
            <w:r w:rsidR="00885C51">
              <w:rPr>
                <w:rFonts w:hint="eastAsia"/>
              </w:rPr>
              <w:t>通过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失败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未测</w:t>
            </w:r>
          </w:p>
        </w:tc>
      </w:tr>
      <w:tr w:rsidR="00885C51" w:rsidTr="00885C51">
        <w:trPr>
          <w:trHeight w:val="571"/>
        </w:trPr>
        <w:tc>
          <w:tcPr>
            <w:tcW w:w="817" w:type="dxa"/>
          </w:tcPr>
          <w:p w:rsidR="00885C51" w:rsidRDefault="00885C51" w:rsidP="00885C5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融资负债了结</w:t>
            </w:r>
          </w:p>
        </w:tc>
        <w:tc>
          <w:tcPr>
            <w:tcW w:w="2835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现金还款</w:t>
            </w:r>
            <w:r>
              <w:rPr>
                <w:rFonts w:hint="eastAsia"/>
              </w:rPr>
              <w:t>、</w:t>
            </w:r>
            <w:r w:rsidRPr="00464012">
              <w:rPr>
                <w:rFonts w:hint="eastAsia"/>
              </w:rPr>
              <w:t>卖券还款</w:t>
            </w:r>
          </w:p>
        </w:tc>
        <w:tc>
          <w:tcPr>
            <w:tcW w:w="2126" w:type="dxa"/>
          </w:tcPr>
          <w:p w:rsidR="00885C51" w:rsidRDefault="009A482C" w:rsidP="00885C51">
            <w:r>
              <w:rPr>
                <w:rFonts w:hint="eastAsia"/>
              </w:rPr>
              <w:sym w:font="Wingdings 2" w:char="F052"/>
            </w:r>
            <w:r w:rsidR="00885C51">
              <w:rPr>
                <w:rFonts w:hint="eastAsia"/>
              </w:rPr>
              <w:t>通过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失败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未测</w:t>
            </w:r>
          </w:p>
        </w:tc>
      </w:tr>
      <w:tr w:rsidR="00885C51" w:rsidTr="00885C51">
        <w:trPr>
          <w:trHeight w:val="571"/>
        </w:trPr>
        <w:tc>
          <w:tcPr>
            <w:tcW w:w="817" w:type="dxa"/>
          </w:tcPr>
          <w:p w:rsidR="00885C51" w:rsidRDefault="00885C51" w:rsidP="00885C5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融券负债了结</w:t>
            </w:r>
          </w:p>
        </w:tc>
        <w:tc>
          <w:tcPr>
            <w:tcW w:w="2835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现券还券</w:t>
            </w:r>
            <w:r>
              <w:rPr>
                <w:rFonts w:hint="eastAsia"/>
              </w:rPr>
              <w:t>、</w:t>
            </w:r>
            <w:r w:rsidRPr="00464012">
              <w:rPr>
                <w:rFonts w:hint="eastAsia"/>
              </w:rPr>
              <w:t>买券还券</w:t>
            </w:r>
          </w:p>
        </w:tc>
        <w:tc>
          <w:tcPr>
            <w:tcW w:w="2126" w:type="dxa"/>
          </w:tcPr>
          <w:p w:rsidR="00885C51" w:rsidRDefault="009A482C" w:rsidP="00885C51">
            <w:r>
              <w:rPr>
                <w:rFonts w:hint="eastAsia"/>
              </w:rPr>
              <w:sym w:font="Wingdings 2" w:char="F052"/>
            </w:r>
            <w:r w:rsidR="00885C51">
              <w:rPr>
                <w:rFonts w:hint="eastAsia"/>
              </w:rPr>
              <w:t>通过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失败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未测</w:t>
            </w:r>
          </w:p>
        </w:tc>
      </w:tr>
      <w:tr w:rsidR="00885C51" w:rsidTr="00885C51">
        <w:trPr>
          <w:trHeight w:val="571"/>
        </w:trPr>
        <w:tc>
          <w:tcPr>
            <w:tcW w:w="817" w:type="dxa"/>
          </w:tcPr>
          <w:p w:rsidR="00885C51" w:rsidRDefault="00885C51" w:rsidP="00885C5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担保证券划转</w:t>
            </w:r>
          </w:p>
        </w:tc>
        <w:tc>
          <w:tcPr>
            <w:tcW w:w="2835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担保证券提交</w:t>
            </w:r>
            <w:r>
              <w:rPr>
                <w:rFonts w:hint="eastAsia"/>
              </w:rPr>
              <w:t>、</w:t>
            </w:r>
            <w:r w:rsidRPr="00464012">
              <w:rPr>
                <w:rFonts w:hint="eastAsia"/>
              </w:rPr>
              <w:t>担保证券返回</w:t>
            </w:r>
          </w:p>
        </w:tc>
        <w:tc>
          <w:tcPr>
            <w:tcW w:w="2126" w:type="dxa"/>
          </w:tcPr>
          <w:p w:rsidR="00885C51" w:rsidRDefault="009A482C" w:rsidP="00885C51">
            <w:r>
              <w:rPr>
                <w:rFonts w:hint="eastAsia"/>
              </w:rPr>
              <w:sym w:font="Wingdings 2" w:char="F052"/>
            </w:r>
            <w:r w:rsidR="00885C51">
              <w:rPr>
                <w:rFonts w:hint="eastAsia"/>
              </w:rPr>
              <w:t>通过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失败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未测</w:t>
            </w:r>
          </w:p>
        </w:tc>
      </w:tr>
      <w:tr w:rsidR="00885C51" w:rsidTr="00885C51">
        <w:trPr>
          <w:trHeight w:val="571"/>
        </w:trPr>
        <w:tc>
          <w:tcPr>
            <w:tcW w:w="817" w:type="dxa"/>
          </w:tcPr>
          <w:p w:rsidR="00885C51" w:rsidRDefault="00885C51" w:rsidP="00885C51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余券业务</w:t>
            </w:r>
          </w:p>
        </w:tc>
        <w:tc>
          <w:tcPr>
            <w:tcW w:w="2835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余券划转</w:t>
            </w:r>
          </w:p>
        </w:tc>
        <w:tc>
          <w:tcPr>
            <w:tcW w:w="2126" w:type="dxa"/>
          </w:tcPr>
          <w:p w:rsidR="00885C51" w:rsidRDefault="009A482C" w:rsidP="00885C51">
            <w:r>
              <w:rPr>
                <w:rFonts w:hint="eastAsia"/>
              </w:rPr>
              <w:sym w:font="Wingdings 2" w:char="F052"/>
            </w:r>
            <w:r w:rsidR="00885C51">
              <w:rPr>
                <w:rFonts w:hint="eastAsia"/>
              </w:rPr>
              <w:t>通过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失败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未测</w:t>
            </w:r>
          </w:p>
        </w:tc>
      </w:tr>
      <w:tr w:rsidR="00885C51" w:rsidTr="00885C51">
        <w:trPr>
          <w:trHeight w:val="571"/>
        </w:trPr>
        <w:tc>
          <w:tcPr>
            <w:tcW w:w="817" w:type="dxa"/>
          </w:tcPr>
          <w:p w:rsidR="00885C51" w:rsidRDefault="00885C51" w:rsidP="00885C51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平仓业务</w:t>
            </w:r>
          </w:p>
        </w:tc>
        <w:tc>
          <w:tcPr>
            <w:tcW w:w="2835" w:type="dxa"/>
          </w:tcPr>
          <w:p w:rsidR="00885C51" w:rsidRPr="00885C51" w:rsidRDefault="00464012" w:rsidP="00885C51">
            <w:r w:rsidRPr="00464012">
              <w:rPr>
                <w:rFonts w:hint="eastAsia"/>
              </w:rPr>
              <w:t>强制平仓</w:t>
            </w:r>
          </w:p>
        </w:tc>
        <w:tc>
          <w:tcPr>
            <w:tcW w:w="2126" w:type="dxa"/>
          </w:tcPr>
          <w:p w:rsidR="00885C51" w:rsidRDefault="009A482C" w:rsidP="00885C51">
            <w:r>
              <w:rPr>
                <w:rFonts w:hint="eastAsia"/>
              </w:rPr>
              <w:sym w:font="Wingdings 2" w:char="F052"/>
            </w:r>
            <w:r w:rsidR="00885C51">
              <w:rPr>
                <w:rFonts w:hint="eastAsia"/>
              </w:rPr>
              <w:t>通过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失败</w:t>
            </w:r>
            <w:r w:rsidR="00885C51">
              <w:rPr>
                <w:rFonts w:hint="eastAsia"/>
              </w:rPr>
              <w:t xml:space="preserve"> </w:t>
            </w:r>
            <w:r w:rsidR="00885C51">
              <w:rPr>
                <w:rFonts w:hint="eastAsia"/>
              </w:rPr>
              <w:sym w:font="Wingdings 2" w:char="F02A"/>
            </w:r>
            <w:r w:rsidR="00885C51">
              <w:rPr>
                <w:rFonts w:hint="eastAsia"/>
              </w:rPr>
              <w:t>未测</w:t>
            </w:r>
          </w:p>
        </w:tc>
      </w:tr>
    </w:tbl>
    <w:p w:rsidR="006474D9" w:rsidRDefault="00845FF5" w:rsidP="009F1F07">
      <w:pPr>
        <w:pStyle w:val="2"/>
      </w:pPr>
      <w:r>
        <w:rPr>
          <w:rFonts w:hint="eastAsia"/>
        </w:rPr>
        <w:t>结论</w:t>
      </w:r>
    </w:p>
    <w:p w:rsidR="00845FF5" w:rsidRDefault="00845FF5" w:rsidP="00845FF5">
      <w:pPr>
        <w:pStyle w:val="a9"/>
      </w:pPr>
      <w:r>
        <w:rPr>
          <w:rFonts w:hint="eastAsia"/>
        </w:rPr>
        <w:t>验收通过，满足测试业务上线要求。</w:t>
      </w:r>
    </w:p>
    <w:p w:rsidR="00845FF5" w:rsidRDefault="00845FF5" w:rsidP="00845FF5"/>
    <w:p w:rsidR="00845FF5" w:rsidRDefault="00845FF5" w:rsidP="00845FF5"/>
    <w:p w:rsidR="00845FF5" w:rsidRDefault="00845FF5" w:rsidP="00845FF5"/>
    <w:p w:rsidR="00845FF5" w:rsidRDefault="00845FF5" w:rsidP="00845FF5">
      <w:r>
        <w:rPr>
          <w:rFonts w:hint="eastAsia"/>
        </w:rPr>
        <w:t>业务部门</w:t>
      </w:r>
      <w:r w:rsidR="00237D12">
        <w:rPr>
          <w:rFonts w:hint="eastAsia"/>
        </w:rPr>
        <w:t>签字</w:t>
      </w:r>
      <w:r>
        <w:rPr>
          <w:rFonts w:hint="eastAsia"/>
        </w:rPr>
        <w:t>：</w:t>
      </w:r>
      <w:r>
        <w:rPr>
          <w:rFonts w:hint="eastAsia"/>
        </w:rPr>
        <w:t xml:space="preserve">                               </w:t>
      </w:r>
      <w:r w:rsidR="00237D12">
        <w:tab/>
      </w:r>
      <w:r w:rsidR="00237D12">
        <w:rPr>
          <w:rFonts w:hint="eastAsia"/>
        </w:rPr>
        <w:t>科技部门签字</w:t>
      </w:r>
      <w:r>
        <w:rPr>
          <w:rFonts w:hint="eastAsia"/>
        </w:rPr>
        <w:t>：</w:t>
      </w:r>
    </w:p>
    <w:p w:rsidR="00845FF5" w:rsidRPr="00845FF5" w:rsidRDefault="00845FF5" w:rsidP="00845FF5">
      <w:r>
        <w:rPr>
          <w:rFonts w:hint="eastAsia"/>
        </w:rPr>
        <w:t>日</w:t>
      </w:r>
      <w:r>
        <w:rPr>
          <w:rFonts w:hint="eastAsia"/>
        </w:rPr>
        <w:t xml:space="preserve">        </w:t>
      </w:r>
      <w:r>
        <w:rPr>
          <w:rFonts w:hint="eastAsia"/>
        </w:rPr>
        <w:t>期：</w:t>
      </w:r>
      <w:r>
        <w:rPr>
          <w:rFonts w:hint="eastAsia"/>
        </w:rPr>
        <w:t xml:space="preserve">                               </w:t>
      </w:r>
      <w:r w:rsidR="00237D12">
        <w:tab/>
      </w:r>
      <w:r>
        <w:rPr>
          <w:rFonts w:hint="eastAsia"/>
        </w:rPr>
        <w:t>日</w:t>
      </w:r>
      <w:r>
        <w:rPr>
          <w:rFonts w:hint="eastAsia"/>
        </w:rPr>
        <w:t xml:space="preserve">        </w:t>
      </w:r>
      <w:bookmarkStart w:id="0" w:name="_GoBack"/>
      <w:bookmarkEnd w:id="0"/>
      <w:r>
        <w:rPr>
          <w:rFonts w:hint="eastAsia"/>
        </w:rPr>
        <w:t>期：</w:t>
      </w:r>
    </w:p>
    <w:sectPr w:rsidR="00845FF5" w:rsidRPr="00845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D19" w:rsidRDefault="00B64D19" w:rsidP="006474D9">
      <w:r>
        <w:separator/>
      </w:r>
    </w:p>
  </w:endnote>
  <w:endnote w:type="continuationSeparator" w:id="0">
    <w:p w:rsidR="00B64D19" w:rsidRDefault="00B64D19" w:rsidP="00647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D19" w:rsidRDefault="00B64D19" w:rsidP="006474D9">
      <w:r>
        <w:separator/>
      </w:r>
    </w:p>
  </w:footnote>
  <w:footnote w:type="continuationSeparator" w:id="0">
    <w:p w:rsidR="00B64D19" w:rsidRDefault="00B64D19" w:rsidP="00647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6E0"/>
    <w:multiLevelType w:val="hybridMultilevel"/>
    <w:tmpl w:val="20441434"/>
    <w:lvl w:ilvl="0" w:tplc="B188648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F3564"/>
    <w:multiLevelType w:val="hybridMultilevel"/>
    <w:tmpl w:val="BFA0F980"/>
    <w:lvl w:ilvl="0" w:tplc="D9B0C4D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C67EB"/>
    <w:multiLevelType w:val="hybridMultilevel"/>
    <w:tmpl w:val="E1DAFD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F35"/>
    <w:rsid w:val="001306E1"/>
    <w:rsid w:val="00186044"/>
    <w:rsid w:val="001B3F95"/>
    <w:rsid w:val="001F50BC"/>
    <w:rsid w:val="00237D12"/>
    <w:rsid w:val="002F2EC4"/>
    <w:rsid w:val="00464012"/>
    <w:rsid w:val="004C76AC"/>
    <w:rsid w:val="006474D9"/>
    <w:rsid w:val="00845FF5"/>
    <w:rsid w:val="00885C51"/>
    <w:rsid w:val="008C5720"/>
    <w:rsid w:val="00960E76"/>
    <w:rsid w:val="00967A8E"/>
    <w:rsid w:val="00983E52"/>
    <w:rsid w:val="009911FA"/>
    <w:rsid w:val="009A482C"/>
    <w:rsid w:val="009B6E83"/>
    <w:rsid w:val="009F1F07"/>
    <w:rsid w:val="00A40D49"/>
    <w:rsid w:val="00B151BF"/>
    <w:rsid w:val="00B64D19"/>
    <w:rsid w:val="00D61DA7"/>
    <w:rsid w:val="00DD2F35"/>
    <w:rsid w:val="00D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8773"/>
  <w15:chartTrackingRefBased/>
  <w15:docId w15:val="{0DEF336B-F165-4677-9815-3AA0E1F1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4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74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F1F0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4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74D9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474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474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474D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74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647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qFormat/>
    <w:rsid w:val="009F1F07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丁亮球</cp:lastModifiedBy>
  <cp:revision>12</cp:revision>
  <dcterms:created xsi:type="dcterms:W3CDTF">2017-10-26T08:55:00Z</dcterms:created>
  <dcterms:modified xsi:type="dcterms:W3CDTF">2021-05-24T03:05:00Z</dcterms:modified>
</cp:coreProperties>
</file>