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56F4B">
      <w:pPr>
        <w:rPr>
          <w:rFonts w:hint="eastAsia"/>
        </w:rPr>
      </w:pPr>
    </w:p>
    <w:p w14:paraId="47D8DF2C">
      <w:pPr>
        <w:outlineLvl w:val="0"/>
        <w:rPr>
          <w:rFonts w:hint="eastAsia"/>
        </w:rPr>
      </w:pPr>
      <w:bookmarkStart w:id="0" w:name="_Toc2092"/>
      <w:r>
        <w:rPr>
          <w:rFonts w:hint="eastAsia"/>
        </w:rPr>
        <w:t>一、数据来源总览</w:t>
      </w:r>
      <w:bookmarkEnd w:id="0"/>
    </w:p>
    <w:p w14:paraId="39BBCD5C">
      <w:pPr>
        <w:rPr>
          <w:rFonts w:hint="eastAsia"/>
        </w:rPr>
      </w:pPr>
    </w:p>
    <w:p w14:paraId="72B6527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收费标准设置（可配置参数）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438"/>
        <w:gridCol w:w="1881"/>
        <w:gridCol w:w="1660"/>
        <w:gridCol w:w="2309"/>
      </w:tblGrid>
      <w:tr w14:paraId="45543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FE1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车辆类型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EFAD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首小时费用</w:t>
            </w:r>
          </w:p>
          <w:p w14:paraId="259CE9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(元)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34E1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后续每小时费用</w:t>
            </w:r>
          </w:p>
          <w:p w14:paraId="26F2A0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(元)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BE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每日封顶费用</w:t>
            </w:r>
          </w:p>
          <w:p w14:paraId="3A39AB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(元)</w:t>
            </w:r>
          </w:p>
        </w:tc>
        <w:tc>
          <w:tcPr>
            <w:tcW w:w="2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F528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输入控件ID</w:t>
            </w:r>
          </w:p>
        </w:tc>
      </w:tr>
      <w:tr w14:paraId="46364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74C6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小型车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4278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C760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C6AD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F68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smallFirstHour / smallPerHour / smallDailyCap</w:t>
            </w:r>
          </w:p>
        </w:tc>
      </w:tr>
      <w:tr w14:paraId="15659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0CB9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中型车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0A0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6E28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E06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2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302E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mediumFirstHour / mediumPerHour / mediumDailyCap</w:t>
            </w:r>
          </w:p>
        </w:tc>
      </w:tr>
      <w:tr w14:paraId="664BB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CAB3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大型车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5717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C65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F123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2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41E4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largeFirstHour / largePerHour / largeDailyCap</w:t>
            </w:r>
          </w:p>
        </w:tc>
      </w:tr>
    </w:tbl>
    <w:p w14:paraId="19F7035F">
      <w:pPr>
        <w:rPr>
          <w:rFonts w:hint="eastAsia"/>
        </w:rPr>
      </w:pPr>
    </w:p>
    <w:p w14:paraId="0A206315">
      <w:pPr>
        <w:rPr>
          <w:rFonts w:hint="eastAsia"/>
        </w:rPr>
      </w:pPr>
    </w:p>
    <w:p w14:paraId="456573C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折扣规则数据</w:t>
      </w:r>
    </w:p>
    <w:p w14:paraId="2F29F6AC">
      <w:pPr>
        <w:rPr>
          <w:rFonts w:hint="eastAsia"/>
        </w:rPr>
      </w:pP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2188"/>
        <w:gridCol w:w="3410"/>
      </w:tblGrid>
      <w:tr w14:paraId="1437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B82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折扣选项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593C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折扣值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992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B773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4CD2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无折扣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1E9E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9B0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标准收费</w:t>
            </w:r>
          </w:p>
        </w:tc>
      </w:tr>
      <w:tr w14:paraId="51B83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E695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VIP会员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FE0B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638F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9折优惠</w:t>
            </w:r>
          </w:p>
        </w:tc>
      </w:tr>
      <w:tr w14:paraId="5BA01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3C1B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节假日优惠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3A7D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3F8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8折优惠</w:t>
            </w:r>
          </w:p>
        </w:tc>
      </w:tr>
      <w:tr w14:paraId="66D73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D2A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自定义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8F32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0.1-1.0</w:t>
            </w:r>
          </w:p>
        </w:tc>
        <w:tc>
          <w:tcPr>
            <w:tcW w:w="3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C65A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用户手动输入</w:t>
            </w:r>
          </w:p>
        </w:tc>
      </w:tr>
    </w:tbl>
    <w:p w14:paraId="0BEDB71C">
      <w:pPr>
        <w:rPr>
          <w:rFonts w:hint="eastAsia"/>
        </w:rPr>
      </w:pPr>
    </w:p>
    <w:p w14:paraId="05EF7D0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缴费记录数据（动态生成）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3991"/>
        <w:gridCol w:w="2718"/>
      </w:tblGrid>
      <w:tr w14:paraId="3A8DB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49D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B60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AF75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数据类型</w:t>
            </w:r>
          </w:p>
        </w:tc>
      </w:tr>
      <w:tr w14:paraId="07E04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1FA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D47C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前端计数器生成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A83D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Integer</w:t>
            </w:r>
          </w:p>
        </w:tc>
      </w:tr>
      <w:tr w14:paraId="681E2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934D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车牌号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2F3D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用户输入 (carNumber)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126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</w:t>
            </w:r>
          </w:p>
        </w:tc>
      </w:tr>
      <w:tr w14:paraId="1621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DDDF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入场时间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66C1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用户输入 (inTime)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5045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</w:tr>
      <w:tr w14:paraId="105C9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0671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出场时间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DE90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用户输入 (outTime)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D7FB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</w:tr>
      <w:tr w14:paraId="2151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8A81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停车时长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F091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实时计算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70EC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Decimal(小时)</w:t>
            </w:r>
          </w:p>
        </w:tc>
      </w:tr>
      <w:tr w14:paraId="38B0A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42BB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车辆类型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C14F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用户选择 (carType)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A5A9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Enum</w:t>
            </w:r>
          </w:p>
        </w:tc>
      </w:tr>
      <w:tr w14:paraId="65135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FC49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应缴费用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59C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公式计算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DB8F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Decimal(元)</w:t>
            </w:r>
          </w:p>
        </w:tc>
      </w:tr>
      <w:tr w14:paraId="78CD8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23DB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实缴费用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67C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应缴费用 × 折扣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04A7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Decimal(元)</w:t>
            </w:r>
          </w:p>
        </w:tc>
      </w:tr>
      <w:tr w14:paraId="3EC7F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879C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缴费时间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1A35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系统当前时间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07F8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</w:tr>
      <w:tr w14:paraId="6F6B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2755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操作人</w:t>
            </w:r>
          </w:p>
        </w:tc>
        <w:tc>
          <w:tcPr>
            <w:tcW w:w="3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E027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硬编码"管理员"</w:t>
            </w:r>
          </w:p>
        </w:tc>
        <w:tc>
          <w:tcPr>
            <w:tcW w:w="2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4A4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String</w:t>
            </w:r>
          </w:p>
        </w:tc>
      </w:tr>
    </w:tbl>
    <w:p w14:paraId="25D71657">
      <w:pPr>
        <w:rPr>
          <w:rFonts w:hint="eastAsia"/>
        </w:rPr>
      </w:pPr>
    </w:p>
    <w:p w14:paraId="579CA96A">
      <w:pPr>
        <w:outlineLvl w:val="0"/>
        <w:rPr>
          <w:rFonts w:hint="eastAsia"/>
        </w:rPr>
      </w:pPr>
      <w:bookmarkStart w:id="1" w:name="_Toc5151"/>
      <w:r>
        <w:rPr>
          <w:rFonts w:hint="eastAsia"/>
        </w:rPr>
        <w:t>二、核心计算公式与计算过程</w:t>
      </w:r>
      <w:bookmarkEnd w:id="1"/>
    </w:p>
    <w:p w14:paraId="1D466E5A">
      <w:pPr>
        <w:rPr>
          <w:rFonts w:hint="eastAsia"/>
        </w:rPr>
      </w:pPr>
    </w:p>
    <w:p w14:paraId="2EBCEEA6">
      <w:pPr>
        <w:rPr>
          <w:rFonts w:hint="eastAsia"/>
        </w:rPr>
      </w:pPr>
      <w:r>
        <w:rPr>
          <w:rFonts w:hint="eastAsia"/>
        </w:rPr>
        <w:t>2.1 停车时长计算</w:t>
      </w:r>
    </w:p>
    <w:p w14:paraId="596BC6DF">
      <w:pPr>
        <w:rPr>
          <w:rFonts w:hint="eastAsia"/>
        </w:rPr>
      </w:pPr>
      <w:r>
        <w:drawing>
          <wp:inline distT="0" distB="0" distL="114300" distR="114300">
            <wp:extent cx="2623820" cy="951865"/>
            <wp:effectExtent l="0" t="0" r="1270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6435">
      <w:pPr>
        <w:rPr>
          <w:rFonts w:hint="eastAsia"/>
        </w:rPr>
      </w:pPr>
    </w:p>
    <w:p w14:paraId="0B9A9144">
      <w:pPr>
        <w:rPr>
          <w:rFonts w:hint="eastAsia"/>
        </w:rPr>
      </w:pPr>
      <w:r>
        <w:rPr>
          <w:rFonts w:hint="eastAsia"/>
        </w:rPr>
        <w:t>计算示例：</w:t>
      </w:r>
    </w:p>
    <w:p w14:paraId="19003117">
      <w:pPr>
        <w:rPr>
          <w:rFonts w:hint="eastAsia"/>
        </w:rPr>
      </w:pPr>
    </w:p>
    <w:tbl>
      <w:tblPr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677"/>
        <w:gridCol w:w="1295"/>
        <w:gridCol w:w="1380"/>
        <w:gridCol w:w="1295"/>
        <w:gridCol w:w="1549"/>
      </w:tblGrid>
      <w:tr w14:paraId="47D14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796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52A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入场时间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1FDC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出场时间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91E5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实际时长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9D34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计费时长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15DA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计算过程</w:t>
            </w:r>
          </w:p>
        </w:tc>
      </w:tr>
      <w:tr w14:paraId="190FA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B61D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短时停车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6281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9:00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0B4F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9:30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BA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0.5小时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29AE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1小时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421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】0.5=1</w:t>
            </w:r>
          </w:p>
        </w:tc>
      </w:tr>
      <w:tr w14:paraId="7AB4E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80BE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标准停车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D43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9:00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5AC9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11:30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CFB9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2.5小时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2734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3小时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A6E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】=3</w:t>
            </w:r>
          </w:p>
        </w:tc>
      </w:tr>
      <w:tr w14:paraId="74ECC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65C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跨天停车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AC87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09:00(次日)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1E5D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9:00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9220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24小时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B8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24小时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786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】=24</w:t>
            </w:r>
          </w:p>
        </w:tc>
      </w:tr>
      <w:tr w14:paraId="45AC0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5A59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部分小时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744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9:00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F3AA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10:15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B04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1.25小时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5D8C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2小时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876A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】=2</w:t>
            </w:r>
          </w:p>
        </w:tc>
      </w:tr>
    </w:tbl>
    <w:p w14:paraId="481F4433">
      <w:pPr>
        <w:rPr>
          <w:rFonts w:hint="eastAsia"/>
        </w:rPr>
      </w:pPr>
    </w:p>
    <w:p w14:paraId="722CE8FD">
      <w:pPr>
        <w:rPr>
          <w:rFonts w:hint="eastAsia"/>
        </w:rPr>
      </w:pPr>
    </w:p>
    <w:p w14:paraId="598F8E6A">
      <w:pPr>
        <w:rPr>
          <w:rFonts w:hint="eastAsia"/>
        </w:rPr>
      </w:pPr>
      <w:r>
        <w:rPr>
          <w:rFonts w:hint="eastAsia"/>
        </w:rPr>
        <w:t>2.2 基础费用计算（分段计费）</w:t>
      </w:r>
    </w:p>
    <w:p w14:paraId="39E229B8">
      <w:pPr>
        <w:rPr>
          <w:rFonts w:hint="eastAsia"/>
        </w:rPr>
      </w:pPr>
      <w:r>
        <w:drawing>
          <wp:inline distT="0" distB="0" distL="114300" distR="114300">
            <wp:extent cx="3127375" cy="62801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8E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其中：</w:t>
      </w:r>
    </w:p>
    <w:p w14:paraId="1646679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 = 计费时长（小时，向上取整）</w:t>
      </w:r>
    </w:p>
    <w:p w14:paraId="59F08C4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F首小时​ = 首小时费用</w:t>
      </w:r>
    </w:p>
    <w:p w14:paraId="7C50DB8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F后续​ = 后续每小时费用</w:t>
      </w:r>
    </w:p>
    <w:p w14:paraId="77EB4223">
      <w:pPr>
        <w:rPr>
          <w:rFonts w:hint="eastAsia"/>
        </w:rPr>
      </w:pP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026"/>
        <w:gridCol w:w="1406"/>
        <w:gridCol w:w="1279"/>
        <w:gridCol w:w="2433"/>
        <w:gridCol w:w="1279"/>
      </w:tblGrid>
      <w:tr w14:paraId="3698B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E66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车型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2655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首小时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956E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后续/小时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0C9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停车时长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DBD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计算过程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4C63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基础费用</w:t>
            </w:r>
          </w:p>
        </w:tc>
      </w:tr>
      <w:tr w14:paraId="62899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D6E4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小型车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26EC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D2A4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5F35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3小时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5936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5+(3−1)×2=5+4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E0A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￥9</w:t>
            </w:r>
          </w:p>
        </w:tc>
      </w:tr>
      <w:tr w14:paraId="41C6F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D72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小型车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AB0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1DAB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6327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1小时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52AE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E9B5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</w:t>
            </w:r>
          </w:p>
        </w:tc>
      </w:tr>
      <w:tr w14:paraId="2BB0F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6D4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中型车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7FB3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D933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8B4D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4小时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1255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8+(4−1)×3=8+9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5FA4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￥17</w:t>
            </w:r>
          </w:p>
        </w:tc>
      </w:tr>
      <w:tr w14:paraId="5E65B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8A1E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大型车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8F7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￥10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5B76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￥4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1FB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5小时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D00E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10+(5−1)×4=10+16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6068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￥25</w:t>
            </w:r>
          </w:p>
        </w:tc>
      </w:tr>
    </w:tbl>
    <w:p w14:paraId="08632916">
      <w:pPr>
        <w:rPr>
          <w:rFonts w:hint="eastAsia"/>
        </w:rPr>
      </w:pPr>
    </w:p>
    <w:p w14:paraId="650A6D97">
      <w:pPr>
        <w:rPr>
          <w:rFonts w:hint="eastAsia"/>
        </w:rPr>
      </w:pPr>
    </w:p>
    <w:p w14:paraId="028A9C09">
      <w:pPr>
        <w:rPr>
          <w:rFonts w:hint="eastAsia"/>
        </w:rPr>
      </w:pPr>
      <w:r>
        <w:rPr>
          <w:rFonts w:hint="eastAsia"/>
        </w:rPr>
        <w:t xml:space="preserve"> 2.3 每日封顶费用计算</w:t>
      </w:r>
    </w:p>
    <w:p w14:paraId="601AE117">
      <w:pPr>
        <w:rPr>
          <w:rFonts w:hint="eastAsia"/>
        </w:rPr>
      </w:pPr>
      <w:r>
        <w:drawing>
          <wp:inline distT="0" distB="0" distL="114300" distR="114300">
            <wp:extent cx="2364740" cy="1007745"/>
            <wp:effectExtent l="0" t="0" r="1270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AEF4">
      <w:pPr>
        <w:rPr>
          <w:rFonts w:hint="eastAsia"/>
        </w:rPr>
      </w:pPr>
    </w:p>
    <w:p w14:paraId="505554B9">
      <w:pPr>
        <w:rPr>
          <w:rFonts w:hint="eastAsia"/>
        </w:rPr>
      </w:pPr>
      <w:r>
        <w:rPr>
          <w:rFonts w:hint="eastAsia"/>
        </w:rPr>
        <w:t>封顶计算示例：</w:t>
      </w:r>
    </w:p>
    <w:tbl>
      <w:tblPr>
        <w:tblW w:w="920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219"/>
        <w:gridCol w:w="1219"/>
        <w:gridCol w:w="777"/>
        <w:gridCol w:w="1219"/>
        <w:gridCol w:w="1553"/>
        <w:gridCol w:w="2225"/>
      </w:tblGrid>
      <w:tr w14:paraId="2AAB5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2C9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车型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D739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每日封顶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B705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停车时长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DAFF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天数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4D12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封顶费用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CE35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基础费用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E14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实际费用</w:t>
            </w:r>
          </w:p>
        </w:tc>
      </w:tr>
      <w:tr w14:paraId="21FD7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4426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小型车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D0C1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63E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10小时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B4C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B04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268A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5+9×2=23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F48B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¥23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 xml:space="preserve"> (未超封顶)</w:t>
            </w:r>
          </w:p>
        </w:tc>
      </w:tr>
      <w:tr w14:paraId="7480B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3B84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小型车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F23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D80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15小时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8540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1B9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4FAF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5+14×2=33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35B6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¥30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 xml:space="preserve"> (触发封顶)</w:t>
            </w:r>
          </w:p>
        </w:tc>
      </w:tr>
      <w:tr w14:paraId="49C7E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AAE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小型车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3D6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5180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30小时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5F7D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DD3D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￥60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67C7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5+29×2=63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F0C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¥60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 xml:space="preserve"> (2天封顶)</w:t>
            </w:r>
          </w:p>
        </w:tc>
      </w:tr>
      <w:tr w14:paraId="280B5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FBA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中型车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59DD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859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20小时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5D8B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EF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￥50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6512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8+19×3=65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37E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¥50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 xml:space="preserve"> (触发封顶)</w:t>
            </w:r>
          </w:p>
        </w:tc>
      </w:tr>
      <w:tr w14:paraId="6EB68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308D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大型车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A995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9ED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25小时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EAFB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42E9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￥160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2F16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10+24×4=106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91F9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¥106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 xml:space="preserve"> (未超2天封顶)</w:t>
            </w:r>
          </w:p>
        </w:tc>
      </w:tr>
    </w:tbl>
    <w:p w14:paraId="476EF6A9">
      <w:pPr>
        <w:rPr>
          <w:rFonts w:hint="eastAsia"/>
        </w:rPr>
      </w:pPr>
    </w:p>
    <w:p w14:paraId="3B23699C">
      <w:pPr>
        <w:rPr>
          <w:rFonts w:hint="eastAsia"/>
        </w:rPr>
      </w:pPr>
    </w:p>
    <w:p w14:paraId="093DCEDE">
      <w:pPr>
        <w:rPr>
          <w:rFonts w:hint="eastAsia"/>
        </w:rPr>
      </w:pPr>
    </w:p>
    <w:p w14:paraId="4C9F5B6C">
      <w:pPr>
        <w:rPr>
          <w:rFonts w:hint="eastAsia"/>
        </w:rPr>
      </w:pPr>
      <w:r>
        <w:rPr>
          <w:rFonts w:hint="eastAsia"/>
        </w:rPr>
        <w:t xml:space="preserve"> 2.4 折扣计算</w:t>
      </w:r>
    </w:p>
    <w:p w14:paraId="0C043F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实缴费用=实际费用×折扣系数 </w:t>
      </w:r>
    </w:p>
    <w:p w14:paraId="6489DA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折扣系数∈{1.0,0.9,0.8}∪[0.1,1.0] </w:t>
      </w:r>
    </w:p>
    <w:p w14:paraId="3048D6A2">
      <w:pPr>
        <w:rPr>
          <w:rFonts w:hint="eastAsia"/>
        </w:rPr>
      </w:pPr>
    </w:p>
    <w:p w14:paraId="6CD075D1">
      <w:pPr>
        <w:rPr>
          <w:rFonts w:hint="eastAsia"/>
        </w:rPr>
      </w:pPr>
      <w:r>
        <w:rPr>
          <w:rFonts w:hint="eastAsia"/>
        </w:rPr>
        <w:t>折扣计算示例：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205"/>
        <w:gridCol w:w="1578"/>
        <w:gridCol w:w="1579"/>
        <w:gridCol w:w="1579"/>
      </w:tblGrid>
      <w:tr w14:paraId="3AAD4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C5A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实际费用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58C2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折扣类型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3ACE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折扣系数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709E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计算过程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C881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实缴费用</w:t>
            </w:r>
          </w:p>
        </w:tc>
      </w:tr>
      <w:tr w14:paraId="32AE8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5E23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E68B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无折扣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C86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BEE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30×1.0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B4B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￥30.00</w:t>
            </w:r>
          </w:p>
        </w:tc>
      </w:tr>
      <w:tr w14:paraId="1CE5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A71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8FF1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VIP会员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A64A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BCC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30×0.9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B1FA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￥27.00</w:t>
            </w:r>
          </w:p>
        </w:tc>
      </w:tr>
      <w:tr w14:paraId="258C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FDEF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AF0D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节假日优惠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C859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CD0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30×0.8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3216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￥24.00</w:t>
            </w:r>
          </w:p>
        </w:tc>
      </w:tr>
      <w:tr w14:paraId="04603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4F86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￥50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836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自定义8.5折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7C80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42B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50×0.85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C13B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￥42.50</w:t>
            </w:r>
          </w:p>
        </w:tc>
      </w:tr>
      <w:tr w14:paraId="4FC84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352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￥100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39C3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自定义5折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5134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6384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100×0.5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9414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￥50.00</w:t>
            </w:r>
          </w:p>
        </w:tc>
      </w:tr>
    </w:tbl>
    <w:p w14:paraId="6C09DE58">
      <w:pPr>
        <w:rPr>
          <w:rFonts w:hint="eastAsia"/>
        </w:rPr>
      </w:pPr>
    </w:p>
    <w:p w14:paraId="507C00A3">
      <w:pPr>
        <w:rPr>
          <w:rFonts w:hint="eastAsia"/>
        </w:rPr>
      </w:pPr>
    </w:p>
    <w:p w14:paraId="0FB22B2A">
      <w:pPr>
        <w:rPr>
          <w:rFonts w:hint="eastAsia"/>
        </w:rPr>
      </w:pPr>
      <w:r>
        <w:rPr>
          <w:rFonts w:hint="eastAsia"/>
        </w:rPr>
        <w:t>2.5 完整费用计算流程（综合公式）</w:t>
      </w:r>
    </w:p>
    <w:p w14:paraId="5D7CB5EC">
      <w:pPr>
        <w:rPr>
          <w:rFonts w:hint="eastAsia"/>
        </w:rPr>
      </w:pPr>
    </w:p>
    <w:p w14:paraId="673FB50B">
      <w:pPr>
        <w:rPr>
          <w:rFonts w:hint="eastAsia"/>
        </w:rPr>
      </w:pPr>
      <w:r>
        <w:drawing>
          <wp:inline distT="0" distB="0" distL="114300" distR="114300">
            <wp:extent cx="4393565" cy="35687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F249">
      <w:pPr>
        <w:rPr>
          <w:rFonts w:hint="eastAsia"/>
        </w:rPr>
      </w:pPr>
      <w:r>
        <w:rPr>
          <w:rFonts w:hint="eastAsia"/>
        </w:rPr>
        <w:t>其中：</w:t>
      </w:r>
    </w:p>
    <w:p w14:paraId="25CD6F71">
      <w:pPr>
        <w:rPr>
          <w:rFonts w:hint="eastAsia"/>
        </w:rPr>
      </w:pPr>
      <w:r>
        <w:drawing>
          <wp:inline distT="0" distB="0" distL="114300" distR="114300">
            <wp:extent cx="1332865" cy="772160"/>
            <wp:effectExtent l="0" t="0" r="825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6AE5">
      <w:pPr>
        <w:rPr>
          <w:rFonts w:hint="eastAsia"/>
        </w:rPr>
      </w:pPr>
    </w:p>
    <w:p w14:paraId="62ADFA0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89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character" w:customStyle="1" w:styleId="5">
    <w:name w:val="font0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3517</Words>
  <Characters>6670</Characters>
  <Lines>0</Lines>
  <Paragraphs>0</Paragraphs>
  <TotalTime>11</TotalTime>
  <ScaleCrop>false</ScaleCrop>
  <LinksUpToDate>false</LinksUpToDate>
  <CharactersWithSpaces>8285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2026-02-13T12:36:20Z</dcterms:created>
  <dc:creator>Administrator</dc:creator>
  <cp:lastModifiedBy>永程</cp:lastModifiedBy>
  <dcterms:modified xsi:type="dcterms:W3CDTF">2026-02-13T12:48:06Z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eyJoZGlkIjoiMDhjMjM3OWQ0OWExZTE4MWMzOGE3OTMzYjZmNWEyZTYiLCJ1c2VySWQiOiI0NTUzMjMzMTIifQ==</vt:lpwstr>
  </property>
  <property fmtid="{D5CDD505-2E9C-101B-9397-08002B2CF9AE}" pid="4" name="ICV">
    <vt:lpwstr>9414A4A6D50C41A88FB743B9A3B616A4_12</vt:lpwstr>
  </property>
</Properties>
</file>