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87F7" w14:textId="3B648A03" w:rsidR="007957E1" w:rsidRDefault="007957E1" w:rsidP="00366C08">
      <w:r>
        <w:rPr>
          <w:rFonts w:hint="eastAsia"/>
        </w:rPr>
        <w:t>T</w:t>
      </w:r>
      <w:r>
        <w:t xml:space="preserve">his folder includes all the MATLAB files to run the gamma correction we proposed in the paper. </w:t>
      </w:r>
    </w:p>
    <w:p w14:paraId="38C2BA45" w14:textId="77777777" w:rsidR="007957E1" w:rsidRDefault="007957E1" w:rsidP="00366C08">
      <w:pPr>
        <w:rPr>
          <w:rFonts w:hint="eastAsia"/>
        </w:rPr>
      </w:pPr>
    </w:p>
    <w:p w14:paraId="44DCD339" w14:textId="556599AE" w:rsidR="00366C08" w:rsidRDefault="00366C08" w:rsidP="00366C08">
      <w:r>
        <w:t>The following is the pseudo-code</w:t>
      </w:r>
      <w:r w:rsidR="00723A35">
        <w:t>s</w:t>
      </w:r>
      <w:r>
        <w:t xml:space="preserve"> of conducting gamma correction for </w:t>
      </w:r>
      <w:r w:rsidRPr="00E11253">
        <w:rPr>
          <w:b/>
          <w:bCs/>
        </w:rPr>
        <w:t>R, G, and B channels (chromatic stimulus) of VR display</w:t>
      </w:r>
      <w:r w:rsidR="00E11253">
        <w:t>.</w:t>
      </w:r>
    </w:p>
    <w:p w14:paraId="66A01D87" w14:textId="77777777" w:rsidR="00366C08" w:rsidRDefault="00366C08" w:rsidP="00366C08"/>
    <w:p w14:paraId="2799AC7F" w14:textId="2EF7508A" w:rsidR="00366C08" w:rsidRDefault="00366C08" w:rsidP="00E11253">
      <w:pPr>
        <w:pStyle w:val="a8"/>
        <w:numPr>
          <w:ilvl w:val="0"/>
          <w:numId w:val="1"/>
        </w:numPr>
        <w:ind w:firstLineChars="0"/>
      </w:pPr>
      <w:r>
        <w:t>Run MATLAB and Arduino</w:t>
      </w:r>
    </w:p>
    <w:p w14:paraId="4D7B3F8E" w14:textId="77777777" w:rsidR="00366C08" w:rsidRDefault="00366C08" w:rsidP="00366C08"/>
    <w:p w14:paraId="0C420600" w14:textId="77777777" w:rsidR="00366C08" w:rsidRDefault="00366C08" w:rsidP="00366C08">
      <w:proofErr w:type="spellStart"/>
      <w:r>
        <w:t>SaveMeasuredLuminanceForNormalDisplay</w:t>
      </w:r>
      <w:proofErr w:type="spellEnd"/>
      <w:r>
        <w:t>('R');</w:t>
      </w:r>
    </w:p>
    <w:p w14:paraId="5BECF88D" w14:textId="77777777" w:rsidR="00366C08" w:rsidRDefault="00366C08" w:rsidP="00366C08">
      <w:proofErr w:type="spellStart"/>
      <w:r>
        <w:t>SaveArduinoValuesForNormalDisplay</w:t>
      </w:r>
      <w:proofErr w:type="spellEnd"/>
      <w:r>
        <w:t>('R');</w:t>
      </w:r>
    </w:p>
    <w:p w14:paraId="2D082F29" w14:textId="77777777" w:rsidR="00366C08" w:rsidRDefault="00366C08" w:rsidP="00366C08"/>
    <w:p w14:paraId="2E060DFD" w14:textId="77777777" w:rsidR="00366C08" w:rsidRDefault="00366C08" w:rsidP="00366C08">
      <w:proofErr w:type="spellStart"/>
      <w:r>
        <w:t>SaveMeasuredLuminanceForNormalDisplay</w:t>
      </w:r>
      <w:proofErr w:type="spellEnd"/>
      <w:r>
        <w:t>('G');</w:t>
      </w:r>
    </w:p>
    <w:p w14:paraId="39537170" w14:textId="77777777" w:rsidR="00366C08" w:rsidRDefault="00366C08" w:rsidP="00366C08">
      <w:proofErr w:type="spellStart"/>
      <w:r>
        <w:t>SaveArduinoValuesForNormalDisplay</w:t>
      </w:r>
      <w:proofErr w:type="spellEnd"/>
      <w:r>
        <w:t>('G');</w:t>
      </w:r>
    </w:p>
    <w:p w14:paraId="513396F3" w14:textId="77777777" w:rsidR="00366C08" w:rsidRDefault="00366C08" w:rsidP="00366C08"/>
    <w:p w14:paraId="4332CA22" w14:textId="77777777" w:rsidR="00366C08" w:rsidRDefault="00366C08" w:rsidP="00366C08">
      <w:proofErr w:type="spellStart"/>
      <w:r>
        <w:t>SaveMeasuredLuminanceForNormalDisplay</w:t>
      </w:r>
      <w:proofErr w:type="spellEnd"/>
      <w:r>
        <w:t>('B');</w:t>
      </w:r>
    </w:p>
    <w:p w14:paraId="0E815CBC" w14:textId="77777777" w:rsidR="00366C08" w:rsidRDefault="00366C08" w:rsidP="00366C08">
      <w:proofErr w:type="spellStart"/>
      <w:r>
        <w:t>SaveArduinoValuesForNormalDisplay</w:t>
      </w:r>
      <w:proofErr w:type="spellEnd"/>
      <w:r>
        <w:t>('B');</w:t>
      </w:r>
    </w:p>
    <w:p w14:paraId="13CF5EBC" w14:textId="77777777" w:rsidR="00366C08" w:rsidRDefault="00366C08" w:rsidP="00366C08"/>
    <w:p w14:paraId="1571FBE3" w14:textId="3B6EDDCB" w:rsidR="00366C08" w:rsidRDefault="00366C08" w:rsidP="00E11253">
      <w:pPr>
        <w:pStyle w:val="a8"/>
        <w:numPr>
          <w:ilvl w:val="0"/>
          <w:numId w:val="1"/>
        </w:numPr>
        <w:ind w:firstLineChars="0"/>
      </w:pPr>
      <w:r>
        <w:t>Run Unity and Arduino</w:t>
      </w:r>
    </w:p>
    <w:p w14:paraId="50D8DFAC" w14:textId="77777777" w:rsidR="00366C08" w:rsidRDefault="00366C08" w:rsidP="00366C08"/>
    <w:p w14:paraId="2B09A9C5" w14:textId="77777777" w:rsidR="00366C08" w:rsidRDefault="00366C08" w:rsidP="00366C08">
      <w:proofErr w:type="spellStart"/>
      <w:r>
        <w:t>SaveArduinoValuesForVRDisplay</w:t>
      </w:r>
      <w:proofErr w:type="spellEnd"/>
      <w:r>
        <w:t>('R');</w:t>
      </w:r>
    </w:p>
    <w:p w14:paraId="2CC2ADB4" w14:textId="77777777" w:rsidR="00366C08" w:rsidRDefault="00366C08" w:rsidP="00366C08">
      <w:proofErr w:type="spellStart"/>
      <w:r>
        <w:t>SaveArduinoValuesForVRDisplay</w:t>
      </w:r>
      <w:proofErr w:type="spellEnd"/>
      <w:r>
        <w:t>('G');</w:t>
      </w:r>
    </w:p>
    <w:p w14:paraId="438EA2A4" w14:textId="77777777" w:rsidR="00366C08" w:rsidRDefault="00366C08" w:rsidP="00366C08">
      <w:proofErr w:type="spellStart"/>
      <w:r>
        <w:t>SaveArduinoValuesForVRDisplay</w:t>
      </w:r>
      <w:proofErr w:type="spellEnd"/>
      <w:r>
        <w:t>('B');</w:t>
      </w:r>
    </w:p>
    <w:p w14:paraId="520235A9" w14:textId="77777777" w:rsidR="00366C08" w:rsidRDefault="00366C08" w:rsidP="00366C08"/>
    <w:p w14:paraId="39D16432" w14:textId="77777777" w:rsidR="00366C08" w:rsidRDefault="00366C08" w:rsidP="00366C08">
      <w:proofErr w:type="spellStart"/>
      <w:r>
        <w:t>SavePhotometerValuesForVRDisplay</w:t>
      </w:r>
      <w:proofErr w:type="spellEnd"/>
      <w:r>
        <w:t>('R');</w:t>
      </w:r>
    </w:p>
    <w:p w14:paraId="30FD96CD" w14:textId="77777777" w:rsidR="00366C08" w:rsidRDefault="00366C08" w:rsidP="00366C08">
      <w:proofErr w:type="spellStart"/>
      <w:r>
        <w:t>SavePhotometerValuesForVRDisplay</w:t>
      </w:r>
      <w:proofErr w:type="spellEnd"/>
      <w:r>
        <w:t>('G');</w:t>
      </w:r>
    </w:p>
    <w:p w14:paraId="0B8EF8A3" w14:textId="77777777" w:rsidR="00366C08" w:rsidRDefault="00366C08" w:rsidP="00366C08">
      <w:proofErr w:type="spellStart"/>
      <w:r>
        <w:t>SavePhotometerValuesForVRDisplay</w:t>
      </w:r>
      <w:proofErr w:type="spellEnd"/>
      <w:r>
        <w:t>('B');</w:t>
      </w:r>
    </w:p>
    <w:p w14:paraId="06E5479B" w14:textId="77777777" w:rsidR="00366C08" w:rsidRDefault="00366C08" w:rsidP="00366C08"/>
    <w:p w14:paraId="24F8B63D" w14:textId="5A8DAED9" w:rsidR="00366C08" w:rsidRDefault="00366C08" w:rsidP="00E11253">
      <w:pPr>
        <w:pStyle w:val="a8"/>
        <w:numPr>
          <w:ilvl w:val="0"/>
          <w:numId w:val="1"/>
        </w:numPr>
        <w:ind w:firstLineChars="0"/>
      </w:pPr>
      <w:r>
        <w:t>Run MATLAB</w:t>
      </w:r>
    </w:p>
    <w:p w14:paraId="74740D16" w14:textId="77777777" w:rsidR="00366C08" w:rsidRDefault="00366C08" w:rsidP="00366C08"/>
    <w:p w14:paraId="2326F769" w14:textId="77777777" w:rsidR="00366C08" w:rsidRDefault="00366C08" w:rsidP="00366C08">
      <w:proofErr w:type="spellStart"/>
      <w:r>
        <w:t>SaveGammaTableForVRDisplay</w:t>
      </w:r>
      <w:proofErr w:type="spellEnd"/>
      <w:r>
        <w:t>('R');</w:t>
      </w:r>
    </w:p>
    <w:p w14:paraId="28EE38B5" w14:textId="77777777" w:rsidR="00366C08" w:rsidRDefault="00366C08" w:rsidP="00366C08">
      <w:proofErr w:type="spellStart"/>
      <w:r>
        <w:t>SaveGammaTableForVRDisplay</w:t>
      </w:r>
      <w:proofErr w:type="spellEnd"/>
      <w:r>
        <w:t>('G');</w:t>
      </w:r>
    </w:p>
    <w:p w14:paraId="56024F1F" w14:textId="77777777" w:rsidR="00366C08" w:rsidRDefault="00366C08" w:rsidP="00366C08">
      <w:proofErr w:type="spellStart"/>
      <w:r>
        <w:t>SaveGammaTableForVRDisplay</w:t>
      </w:r>
      <w:proofErr w:type="spellEnd"/>
      <w:r>
        <w:t>('B');</w:t>
      </w:r>
    </w:p>
    <w:p w14:paraId="31A22A29" w14:textId="77777777" w:rsidR="00366C08" w:rsidRDefault="00366C08" w:rsidP="00366C08"/>
    <w:p w14:paraId="35382ED4" w14:textId="77777777" w:rsidR="00366C08" w:rsidRDefault="00366C08" w:rsidP="00366C08">
      <w:proofErr w:type="spellStart"/>
      <w:proofErr w:type="gramStart"/>
      <w:r>
        <w:t>CreateLUTTextureForUnity</w:t>
      </w:r>
      <w:proofErr w:type="spellEnd"/>
      <w:r>
        <w:t>(</w:t>
      </w:r>
      <w:proofErr w:type="gramEnd"/>
      <w:r>
        <w:t>1);</w:t>
      </w:r>
    </w:p>
    <w:p w14:paraId="47693CE1" w14:textId="77777777" w:rsidR="00366C08" w:rsidRDefault="00366C08" w:rsidP="00366C08"/>
    <w:p w14:paraId="2B51509E" w14:textId="1A9F3AAD" w:rsidR="00366C08" w:rsidRDefault="00366C08" w:rsidP="00366C08"/>
    <w:p w14:paraId="699ABAB7" w14:textId="6FF9DD56" w:rsidR="00366C08" w:rsidRDefault="00366C08" w:rsidP="00366C08"/>
    <w:p w14:paraId="5FAD2ACB" w14:textId="114FA602" w:rsidR="00366C08" w:rsidRDefault="00366C08" w:rsidP="00366C08"/>
    <w:p w14:paraId="37A062A9" w14:textId="1EF5AF42" w:rsidR="00366C08" w:rsidRDefault="00366C08" w:rsidP="00366C08"/>
    <w:p w14:paraId="525143DA" w14:textId="12A4E9F9" w:rsidR="00366C08" w:rsidRDefault="00366C08" w:rsidP="00366C08"/>
    <w:p w14:paraId="5BB0BEE3" w14:textId="2697E49B" w:rsidR="00366C08" w:rsidRDefault="00366C08" w:rsidP="00366C08"/>
    <w:p w14:paraId="2C29D57E" w14:textId="5BF00BAD" w:rsidR="00366C08" w:rsidRDefault="00366C08" w:rsidP="00366C08"/>
    <w:p w14:paraId="22FCE1F0" w14:textId="5A7471DA" w:rsidR="00366C08" w:rsidRDefault="00366C08" w:rsidP="00366C08"/>
    <w:p w14:paraId="20CE01E5" w14:textId="77777777" w:rsidR="00366C08" w:rsidRDefault="00366C08" w:rsidP="00366C08">
      <w:pPr>
        <w:rPr>
          <w:rFonts w:hint="eastAsia"/>
        </w:rPr>
      </w:pPr>
    </w:p>
    <w:p w14:paraId="698E7ECF" w14:textId="60D1B6E6" w:rsidR="00366C08" w:rsidRDefault="00366C08" w:rsidP="00366C08">
      <w:r>
        <w:lastRenderedPageBreak/>
        <w:t xml:space="preserve">The following is the pseudo-code of conducting gamma correction for </w:t>
      </w:r>
      <w:r w:rsidRPr="00E11253">
        <w:rPr>
          <w:b/>
          <w:bCs/>
        </w:rPr>
        <w:t>RGB channel</w:t>
      </w:r>
      <w:r w:rsidR="00E11253" w:rsidRPr="00E11253">
        <w:rPr>
          <w:b/>
          <w:bCs/>
        </w:rPr>
        <w:t>s</w:t>
      </w:r>
      <w:r w:rsidRPr="00E11253">
        <w:rPr>
          <w:b/>
          <w:bCs/>
        </w:rPr>
        <w:t xml:space="preserve"> (achromatic stimulus) of VR display</w:t>
      </w:r>
      <w:r w:rsidR="00E11253">
        <w:t>.</w:t>
      </w:r>
    </w:p>
    <w:p w14:paraId="1AA3BAFF" w14:textId="77777777" w:rsidR="00366C08" w:rsidRDefault="00366C08" w:rsidP="00366C08"/>
    <w:p w14:paraId="16497C6A" w14:textId="781BC20B" w:rsidR="00366C08" w:rsidRDefault="00366C08" w:rsidP="00E11253">
      <w:pPr>
        <w:pStyle w:val="a8"/>
        <w:numPr>
          <w:ilvl w:val="0"/>
          <w:numId w:val="2"/>
        </w:numPr>
        <w:ind w:firstLineChars="0"/>
      </w:pPr>
      <w:r>
        <w:t>Run MATLAB and Arduino</w:t>
      </w:r>
    </w:p>
    <w:p w14:paraId="1C36B5B1" w14:textId="77777777" w:rsidR="00366C08" w:rsidRDefault="00366C08" w:rsidP="00366C08"/>
    <w:p w14:paraId="79E51034" w14:textId="77777777" w:rsidR="00366C08" w:rsidRDefault="00366C08" w:rsidP="00366C08">
      <w:proofErr w:type="spellStart"/>
      <w:r>
        <w:t>SaveMeasuredLuminanceForNormalDisplay</w:t>
      </w:r>
      <w:proofErr w:type="spellEnd"/>
      <w:r>
        <w:t>('RGB');</w:t>
      </w:r>
    </w:p>
    <w:p w14:paraId="63AB90FA" w14:textId="77777777" w:rsidR="00366C08" w:rsidRDefault="00366C08" w:rsidP="00366C08">
      <w:proofErr w:type="spellStart"/>
      <w:r>
        <w:t>SaveArduinoValuesForNormalDisplay</w:t>
      </w:r>
      <w:proofErr w:type="spellEnd"/>
      <w:r>
        <w:t>('RGB');</w:t>
      </w:r>
    </w:p>
    <w:p w14:paraId="47E5AAD9" w14:textId="77777777" w:rsidR="00366C08" w:rsidRDefault="00366C08" w:rsidP="00366C08"/>
    <w:p w14:paraId="50D8337A" w14:textId="3D19C74F" w:rsidR="00366C08" w:rsidRDefault="00366C08" w:rsidP="00E11253">
      <w:pPr>
        <w:pStyle w:val="a8"/>
        <w:numPr>
          <w:ilvl w:val="0"/>
          <w:numId w:val="2"/>
        </w:numPr>
        <w:ind w:firstLineChars="0"/>
      </w:pPr>
      <w:r>
        <w:t>Run Unity and Arduino</w:t>
      </w:r>
    </w:p>
    <w:p w14:paraId="113BB7B3" w14:textId="77777777" w:rsidR="00366C08" w:rsidRDefault="00366C08" w:rsidP="00366C08"/>
    <w:p w14:paraId="3B03027A" w14:textId="77777777" w:rsidR="00366C08" w:rsidRDefault="00366C08" w:rsidP="00366C08">
      <w:proofErr w:type="spellStart"/>
      <w:r>
        <w:t>SaveArduinoValuesForVRDisplay</w:t>
      </w:r>
      <w:proofErr w:type="spellEnd"/>
      <w:r>
        <w:t>('RGB');</w:t>
      </w:r>
    </w:p>
    <w:p w14:paraId="7D82E1DA" w14:textId="77777777" w:rsidR="00366C08" w:rsidRDefault="00366C08" w:rsidP="00366C08"/>
    <w:p w14:paraId="211F58BD" w14:textId="77777777" w:rsidR="00366C08" w:rsidRDefault="00366C08" w:rsidP="00366C08">
      <w:proofErr w:type="spellStart"/>
      <w:r>
        <w:t>SavePhotometerValuesForVRDisplay</w:t>
      </w:r>
      <w:proofErr w:type="spellEnd"/>
      <w:r>
        <w:t>('RGB');</w:t>
      </w:r>
    </w:p>
    <w:p w14:paraId="4A9C1DE8" w14:textId="77777777" w:rsidR="00366C08" w:rsidRDefault="00366C08" w:rsidP="00366C08"/>
    <w:p w14:paraId="62341F8D" w14:textId="6B77F046" w:rsidR="00366C08" w:rsidRDefault="00366C08" w:rsidP="00E11253">
      <w:pPr>
        <w:pStyle w:val="a8"/>
        <w:numPr>
          <w:ilvl w:val="0"/>
          <w:numId w:val="2"/>
        </w:numPr>
        <w:ind w:firstLineChars="0"/>
      </w:pPr>
      <w:r>
        <w:t>Run MATLAB</w:t>
      </w:r>
    </w:p>
    <w:p w14:paraId="04AB4F00" w14:textId="77777777" w:rsidR="00366C08" w:rsidRDefault="00366C08" w:rsidP="00366C08"/>
    <w:p w14:paraId="3B026042" w14:textId="77777777" w:rsidR="00366C08" w:rsidRDefault="00366C08" w:rsidP="00366C08">
      <w:proofErr w:type="spellStart"/>
      <w:r>
        <w:t>SaveGammaTableForVRDisplay</w:t>
      </w:r>
      <w:proofErr w:type="spellEnd"/>
      <w:r>
        <w:t>('RGB');</w:t>
      </w:r>
    </w:p>
    <w:p w14:paraId="653392B9" w14:textId="77777777" w:rsidR="00366C08" w:rsidRDefault="00366C08" w:rsidP="00366C08"/>
    <w:p w14:paraId="1D7A3E90" w14:textId="2F7F11E9" w:rsidR="00C12296" w:rsidRDefault="00366C08" w:rsidP="00366C08">
      <w:proofErr w:type="spellStart"/>
      <w:proofErr w:type="gramStart"/>
      <w:r>
        <w:t>CreateLUTTextureForUnity</w:t>
      </w:r>
      <w:proofErr w:type="spellEnd"/>
      <w:r>
        <w:t>(</w:t>
      </w:r>
      <w:proofErr w:type="gramEnd"/>
      <w:r>
        <w:t>0);</w:t>
      </w:r>
    </w:p>
    <w:p w14:paraId="38DEF35C" w14:textId="5C2AD07C" w:rsidR="00C70D1F" w:rsidRDefault="00C70D1F" w:rsidP="00366C08"/>
    <w:p w14:paraId="718D0A7F" w14:textId="4AD8A817" w:rsidR="00C70D1F" w:rsidRDefault="00C70D1F" w:rsidP="00366C08"/>
    <w:p w14:paraId="4A47BD2D" w14:textId="6330C341" w:rsidR="00C70D1F" w:rsidRDefault="00C70D1F" w:rsidP="00366C08"/>
    <w:p w14:paraId="60BF87DA" w14:textId="2ECB9DF9" w:rsidR="00E11253" w:rsidRDefault="00E11253" w:rsidP="00366C08"/>
    <w:p w14:paraId="547822E3" w14:textId="77777777" w:rsidR="00E11253" w:rsidRDefault="00E11253" w:rsidP="00366C08">
      <w:pPr>
        <w:rPr>
          <w:rFonts w:hint="eastAsia"/>
        </w:rPr>
      </w:pPr>
    </w:p>
    <w:p w14:paraId="06DF1338" w14:textId="77777777" w:rsidR="00C70D1F" w:rsidRPr="00F604FC" w:rsidRDefault="00C70D1F" w:rsidP="00C70D1F">
      <w:pPr>
        <w:rPr>
          <w:b/>
          <w:bCs/>
          <w:color w:val="FF0000"/>
        </w:rPr>
      </w:pPr>
      <w:r w:rsidRPr="00F604FC">
        <w:rPr>
          <w:rFonts w:hint="eastAsia"/>
          <w:b/>
          <w:bCs/>
          <w:color w:val="FF0000"/>
        </w:rPr>
        <w:t>A</w:t>
      </w:r>
      <w:r w:rsidRPr="00F604FC">
        <w:rPr>
          <w:b/>
          <w:bCs/>
          <w:color w:val="FF0000"/>
        </w:rPr>
        <w:t>ttention:</w:t>
      </w:r>
    </w:p>
    <w:p w14:paraId="36F10052" w14:textId="77777777" w:rsidR="00C70D1F" w:rsidRDefault="00C70D1F" w:rsidP="00C70D1F">
      <w:pPr>
        <w:rPr>
          <w:rFonts w:hint="eastAsia"/>
        </w:rPr>
      </w:pPr>
    </w:p>
    <w:p w14:paraId="56A60D60" w14:textId="77777777" w:rsidR="00C70D1F" w:rsidRDefault="00C70D1F" w:rsidP="00C70D1F">
      <w:pPr>
        <w:rPr>
          <w:rFonts w:hint="eastAsia"/>
        </w:rPr>
      </w:pPr>
      <w:proofErr w:type="spellStart"/>
      <w:r w:rsidRPr="00F604FC">
        <w:rPr>
          <w:rFonts w:hint="eastAsia"/>
          <w:b/>
          <w:bCs/>
          <w:i/>
          <w:iCs/>
          <w:color w:val="000000" w:themeColor="text1"/>
        </w:rPr>
        <w:t>I</w:t>
      </w:r>
      <w:r w:rsidRPr="00F604FC">
        <w:rPr>
          <w:b/>
          <w:bCs/>
          <w:i/>
          <w:iCs/>
          <w:color w:val="000000" w:themeColor="text1"/>
        </w:rPr>
        <w:t>nterX</w:t>
      </w:r>
      <w:proofErr w:type="spellEnd"/>
      <w:r>
        <w:t xml:space="preserve"> function in the “Needed function files” is a function created by others. Please check the following citation for this function.</w:t>
      </w:r>
      <w:r>
        <w:rPr>
          <w:rFonts w:hint="eastAsia"/>
        </w:rPr>
        <w:t xml:space="preserve"> </w:t>
      </w:r>
    </w:p>
    <w:p w14:paraId="3B5BEF92" w14:textId="77777777" w:rsidR="00C70D1F" w:rsidRDefault="00C70D1F" w:rsidP="00C70D1F">
      <w:pPr>
        <w:jc w:val="left"/>
      </w:pPr>
    </w:p>
    <w:p w14:paraId="510289C2" w14:textId="77777777" w:rsidR="00C70D1F" w:rsidRDefault="00C70D1F" w:rsidP="00C70D1F">
      <w:pPr>
        <w:jc w:val="left"/>
      </w:pPr>
      <w:r w:rsidRPr="007957E1">
        <w:t>NS (2023). Curve intersections</w:t>
      </w:r>
      <w:r>
        <w:t xml:space="preserve"> </w:t>
      </w:r>
      <w:r w:rsidRPr="007957E1">
        <w:t>(https://www.mathworks.com/matlabcentral/fileexchange/22441-curve-intersections), MATLAB Central File Exchange. Retrieved May 19, 2023.</w:t>
      </w:r>
    </w:p>
    <w:p w14:paraId="696BA985" w14:textId="77777777" w:rsidR="00C70D1F" w:rsidRDefault="00C70D1F" w:rsidP="00C70D1F">
      <w:pPr>
        <w:jc w:val="left"/>
      </w:pPr>
    </w:p>
    <w:p w14:paraId="62534F8C" w14:textId="77777777" w:rsidR="00C70D1F" w:rsidRDefault="00C70D1F" w:rsidP="00C70D1F">
      <w:pPr>
        <w:jc w:val="left"/>
      </w:pPr>
      <w:r w:rsidRPr="00F604FC">
        <w:rPr>
          <w:b/>
          <w:bCs/>
          <w:i/>
          <w:iCs/>
        </w:rPr>
        <w:t xml:space="preserve">rgb2lut </w:t>
      </w:r>
      <w:r>
        <w:t xml:space="preserve">function in the “Needed function files” is a function created by </w:t>
      </w:r>
      <w:r>
        <w:fldChar w:fldCharType="begin"/>
      </w:r>
      <w:r>
        <w:instrText xml:space="preserve"> ADDIN ZOTERO_ITEM CSL_CITATION {"citationID":"jr1vgc1w","properties":{"formattedCitation":"(Murray et al., 2022)","plainCitation":"(Murray et al., 2022)","noteIndex":0},"citationItems":[{"id":15,"uris":["http://zotero.org/users/8115867/items/DEL6CHQG"],"itemData":{"id":15,"type":"article-journal","container-title":"Journal of Vision","DOI":"10.1167/jov.22.13.1","ISSN":"1534-7362","issue":"13","journalAbbreviation":"Journal of Vision","language":"en","page":"1","source":"DOI.org (Crossref)","title":"Luminance calibration of virtual reality displays in Unity","volume":"22","author":[{"family":"Murray","given":"Richard F."},{"family":"Patel","given":"Khushbu Y."},{"family":"Wiedenmann","given":"Emma S."}],"issued":{"date-parts":[["2022",12,1]]}}}],"schema":"https://github.com/citation-style-language/schema/raw/master/csl-citation.json"} </w:instrText>
      </w:r>
      <w:r>
        <w:fldChar w:fldCharType="separate"/>
      </w:r>
      <w:r w:rsidRPr="00F604FC">
        <w:rPr>
          <w:rFonts w:ascii="等线" w:eastAsia="等线" w:hAnsi="等线"/>
        </w:rPr>
        <w:t xml:space="preserve">Murray et al. </w:t>
      </w:r>
      <w:r>
        <w:rPr>
          <w:rFonts w:ascii="等线" w:eastAsia="等线" w:hAnsi="等线"/>
        </w:rPr>
        <w:t>(</w:t>
      </w:r>
      <w:r w:rsidRPr="00F604FC">
        <w:rPr>
          <w:rFonts w:ascii="等线" w:eastAsia="等线" w:hAnsi="等线"/>
        </w:rPr>
        <w:t>2022)</w:t>
      </w:r>
      <w:r>
        <w:fldChar w:fldCharType="end"/>
      </w:r>
      <w:r>
        <w:t>. Please check the following citation for this function.</w:t>
      </w:r>
    </w:p>
    <w:p w14:paraId="311F8DD8" w14:textId="77777777" w:rsidR="00C70D1F" w:rsidRDefault="00C70D1F" w:rsidP="00C70D1F">
      <w:pPr>
        <w:jc w:val="left"/>
      </w:pPr>
    </w:p>
    <w:p w14:paraId="22916519" w14:textId="77777777" w:rsidR="00C70D1F" w:rsidRPr="00F604FC" w:rsidRDefault="00C70D1F" w:rsidP="00C70D1F">
      <w:pPr>
        <w:pStyle w:val="a7"/>
        <w:spacing w:line="240" w:lineRule="auto"/>
        <w:ind w:left="0" w:firstLine="0"/>
        <w:contextualSpacing/>
        <w:rPr>
          <w:rFonts w:ascii="等线" w:eastAsia="等线" w:hAnsi="等线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604FC">
        <w:rPr>
          <w:rFonts w:ascii="等线" w:eastAsia="等线" w:hAnsi="等线"/>
        </w:rPr>
        <w:t xml:space="preserve">Murray, R. F., Patel, K. Y., &amp; </w:t>
      </w:r>
      <w:proofErr w:type="spellStart"/>
      <w:r w:rsidRPr="00F604FC">
        <w:rPr>
          <w:rFonts w:ascii="等线" w:eastAsia="等线" w:hAnsi="等线"/>
        </w:rPr>
        <w:t>Wiedenmann</w:t>
      </w:r>
      <w:proofErr w:type="spellEnd"/>
      <w:r w:rsidRPr="00F604FC">
        <w:rPr>
          <w:rFonts w:ascii="等线" w:eastAsia="等线" w:hAnsi="等线"/>
        </w:rPr>
        <w:t xml:space="preserve">, E. S. (2022). Luminance calibration of virtual </w:t>
      </w:r>
      <w:proofErr w:type="spellStart"/>
      <w:r w:rsidRPr="00F604FC">
        <w:rPr>
          <w:rFonts w:ascii="等线" w:eastAsia="等线" w:hAnsi="等线"/>
        </w:rPr>
        <w:t>realitydisplays</w:t>
      </w:r>
      <w:proofErr w:type="spellEnd"/>
      <w:r w:rsidRPr="00F604FC">
        <w:rPr>
          <w:rFonts w:ascii="等线" w:eastAsia="等线" w:hAnsi="等线"/>
        </w:rPr>
        <w:t xml:space="preserve"> in Unity. </w:t>
      </w:r>
      <w:r w:rsidRPr="00F604FC">
        <w:rPr>
          <w:rFonts w:ascii="等线" w:eastAsia="等线" w:hAnsi="等线"/>
          <w:i/>
          <w:iCs/>
        </w:rPr>
        <w:t>Journal of Vision</w:t>
      </w:r>
      <w:r w:rsidRPr="00F604FC">
        <w:rPr>
          <w:rFonts w:ascii="等线" w:eastAsia="等线" w:hAnsi="等线"/>
        </w:rPr>
        <w:t xml:space="preserve">, </w:t>
      </w:r>
      <w:r w:rsidRPr="00F604FC">
        <w:rPr>
          <w:rFonts w:ascii="等线" w:eastAsia="等线" w:hAnsi="等线"/>
          <w:i/>
          <w:iCs/>
        </w:rPr>
        <w:t>22</w:t>
      </w:r>
      <w:r w:rsidRPr="00F604FC">
        <w:rPr>
          <w:rFonts w:ascii="等线" w:eastAsia="等线" w:hAnsi="等线"/>
        </w:rPr>
        <w:t>(13), 1. https://doi.org/10.1167/jov.22.13.1</w:t>
      </w:r>
    </w:p>
    <w:p w14:paraId="3EE02A74" w14:textId="77777777" w:rsidR="00C70D1F" w:rsidRPr="00F604FC" w:rsidRDefault="00C70D1F" w:rsidP="00C70D1F">
      <w:pPr>
        <w:contextualSpacing/>
        <w:jc w:val="left"/>
        <w:rPr>
          <w:rFonts w:hint="eastAsia"/>
        </w:rPr>
      </w:pPr>
      <w:r>
        <w:fldChar w:fldCharType="end"/>
      </w:r>
    </w:p>
    <w:p w14:paraId="38C96AB9" w14:textId="77777777" w:rsidR="00C70D1F" w:rsidRDefault="00C70D1F" w:rsidP="00C70D1F">
      <w:pPr>
        <w:jc w:val="left"/>
        <w:rPr>
          <w:rFonts w:hint="eastAsia"/>
        </w:rPr>
      </w:pPr>
      <w:proofErr w:type="spellStart"/>
      <w:r w:rsidRPr="00C70D1F">
        <w:rPr>
          <w:b/>
          <w:bCs/>
          <w:i/>
          <w:iCs/>
        </w:rPr>
        <w:t>PresentOnNormalDisplay_RGB</w:t>
      </w:r>
      <w:proofErr w:type="spellEnd"/>
      <w:r>
        <w:t xml:space="preserve"> function in the “Needed function files” is a revised function based on </w:t>
      </w:r>
      <w:proofErr w:type="spellStart"/>
      <w:r w:rsidRPr="00C70D1F">
        <w:rPr>
          <w:i/>
          <w:iCs/>
        </w:rPr>
        <w:t>CalibrateMonitorPhotometer</w:t>
      </w:r>
      <w:proofErr w:type="spellEnd"/>
      <w:r>
        <w:t xml:space="preserve"> function in </w:t>
      </w:r>
      <w:r w:rsidRPr="00C70D1F">
        <w:rPr>
          <w:i/>
          <w:iCs/>
        </w:rPr>
        <w:t>Psychtoolbox-3</w:t>
      </w:r>
      <w:r>
        <w:t>. Please refer to the following link for a detailed understanding.</w:t>
      </w:r>
    </w:p>
    <w:p w14:paraId="22101918" w14:textId="77777777" w:rsidR="00C70D1F" w:rsidRDefault="00C70D1F" w:rsidP="00C70D1F">
      <w:pPr>
        <w:jc w:val="left"/>
      </w:pPr>
    </w:p>
    <w:p w14:paraId="713B314C" w14:textId="7CF37027" w:rsidR="00C70D1F" w:rsidRDefault="00C70D1F" w:rsidP="00EE3F02">
      <w:pPr>
        <w:jc w:val="left"/>
        <w:rPr>
          <w:rFonts w:hint="eastAsia"/>
        </w:rPr>
      </w:pPr>
      <w:r w:rsidRPr="00C70D1F">
        <w:t>http://psychtoolbox.org/docs/CalibrateMonitorPhotometer</w:t>
      </w:r>
    </w:p>
    <w:sectPr w:rsidR="00C7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D7DE" w14:textId="77777777" w:rsidR="00144811" w:rsidRDefault="00144811" w:rsidP="007957E1">
      <w:r>
        <w:separator/>
      </w:r>
    </w:p>
  </w:endnote>
  <w:endnote w:type="continuationSeparator" w:id="0">
    <w:p w14:paraId="1BA1C183" w14:textId="77777777" w:rsidR="00144811" w:rsidRDefault="00144811" w:rsidP="0079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7C07" w14:textId="77777777" w:rsidR="00144811" w:rsidRDefault="00144811" w:rsidP="007957E1">
      <w:r>
        <w:separator/>
      </w:r>
    </w:p>
  </w:footnote>
  <w:footnote w:type="continuationSeparator" w:id="0">
    <w:p w14:paraId="1708F96A" w14:textId="77777777" w:rsidR="00144811" w:rsidRDefault="00144811" w:rsidP="00795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2768"/>
    <w:multiLevelType w:val="hybridMultilevel"/>
    <w:tmpl w:val="390257E2"/>
    <w:lvl w:ilvl="0" w:tplc="A5C63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81204"/>
    <w:multiLevelType w:val="hybridMultilevel"/>
    <w:tmpl w:val="78DE6DCA"/>
    <w:lvl w:ilvl="0" w:tplc="C084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56"/>
    <w:rsid w:val="00144811"/>
    <w:rsid w:val="00366C08"/>
    <w:rsid w:val="00723A35"/>
    <w:rsid w:val="007957E1"/>
    <w:rsid w:val="00BD3556"/>
    <w:rsid w:val="00C12296"/>
    <w:rsid w:val="00C70D1F"/>
    <w:rsid w:val="00E11253"/>
    <w:rsid w:val="00EE3F02"/>
    <w:rsid w:val="00F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88B26"/>
  <w15:chartTrackingRefBased/>
  <w15:docId w15:val="{57920CC2-3BB1-4EFB-B61E-2B201B3A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7E1"/>
    <w:rPr>
      <w:sz w:val="18"/>
      <w:szCs w:val="18"/>
    </w:rPr>
  </w:style>
  <w:style w:type="paragraph" w:styleId="a7">
    <w:name w:val="Bibliography"/>
    <w:basedOn w:val="a"/>
    <w:next w:val="a"/>
    <w:uiPriority w:val="37"/>
    <w:unhideWhenUsed/>
    <w:rsid w:val="00F604FC"/>
    <w:pPr>
      <w:spacing w:line="480" w:lineRule="auto"/>
      <w:ind w:left="720" w:hanging="720"/>
    </w:pPr>
  </w:style>
  <w:style w:type="paragraph" w:styleId="a8">
    <w:name w:val="List Paragraph"/>
    <w:basedOn w:val="a"/>
    <w:uiPriority w:val="34"/>
    <w:qFormat/>
    <w:rsid w:val="00E11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xiaofei</dc:creator>
  <cp:keywords/>
  <dc:description/>
  <cp:lastModifiedBy>hu xiaofei</cp:lastModifiedBy>
  <cp:revision>9</cp:revision>
  <dcterms:created xsi:type="dcterms:W3CDTF">2023-05-12T09:28:00Z</dcterms:created>
  <dcterms:modified xsi:type="dcterms:W3CDTF">2023-05-19T07:06:00Z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id="ZZcpoY0J"/&gt;&lt;style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