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D4F" w:rsidRDefault="00A83D4F" w:rsidP="00A83D4F">
      <w:pPr>
        <w:ind w:left="840" w:firstLine="420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4394835</wp:posOffset>
            </wp:positionH>
            <wp:positionV relativeFrom="paragraph">
              <wp:posOffset>190500</wp:posOffset>
            </wp:positionV>
            <wp:extent cx="1266825" cy="699135"/>
            <wp:effectExtent l="0" t="0" r="9525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D4F" w:rsidRDefault="00A83D4F" w:rsidP="00A83D4F">
      <w:pPr>
        <w:ind w:left="840" w:firstLine="420"/>
        <w:rPr>
          <w:sz w:val="52"/>
          <w:szCs w:val="52"/>
        </w:rPr>
      </w:pPr>
    </w:p>
    <w:p w:rsidR="00A83D4F" w:rsidRDefault="00A83D4F" w:rsidP="00A83D4F">
      <w:pPr>
        <w:ind w:left="840" w:firstLine="420"/>
        <w:rPr>
          <w:sz w:val="52"/>
          <w:szCs w:val="52"/>
        </w:rPr>
      </w:pPr>
    </w:p>
    <w:p w:rsidR="00A83D4F" w:rsidRDefault="00A83D4F" w:rsidP="00A83D4F">
      <w:pPr>
        <w:ind w:left="840" w:firstLine="420"/>
        <w:rPr>
          <w:sz w:val="52"/>
          <w:szCs w:val="52"/>
        </w:rPr>
      </w:pPr>
    </w:p>
    <w:p w:rsidR="00A83D4F" w:rsidRDefault="00A83D4F" w:rsidP="00A83D4F">
      <w:pPr>
        <w:ind w:left="840" w:firstLine="420"/>
        <w:rPr>
          <w:sz w:val="52"/>
          <w:szCs w:val="52"/>
        </w:rPr>
      </w:pPr>
    </w:p>
    <w:p w:rsidR="00A83D4F" w:rsidRDefault="00A83D4F" w:rsidP="00A83D4F">
      <w:pPr>
        <w:ind w:left="840" w:firstLine="420"/>
        <w:rPr>
          <w:sz w:val="52"/>
          <w:szCs w:val="52"/>
        </w:rPr>
      </w:pPr>
    </w:p>
    <w:p w:rsidR="00A83D4F" w:rsidRDefault="00A83D4F" w:rsidP="00A83D4F">
      <w:pPr>
        <w:ind w:left="840" w:firstLine="420"/>
        <w:rPr>
          <w:sz w:val="52"/>
          <w:szCs w:val="52"/>
        </w:rPr>
      </w:pPr>
    </w:p>
    <w:p w:rsidR="00A83D4F" w:rsidRDefault="00A83D4F" w:rsidP="00A83D4F">
      <w:pPr>
        <w:ind w:left="840" w:firstLine="420"/>
        <w:rPr>
          <w:sz w:val="52"/>
          <w:szCs w:val="52"/>
        </w:rPr>
      </w:pPr>
    </w:p>
    <w:p w:rsidR="00A83D4F" w:rsidRPr="007E1A8D" w:rsidRDefault="00A83D4F" w:rsidP="00A83D4F">
      <w:pPr>
        <w:jc w:val="center"/>
        <w:rPr>
          <w:rFonts w:ascii="黑体" w:eastAsia="黑体" w:hAnsi="黑体"/>
          <w:sz w:val="56"/>
          <w:szCs w:val="52"/>
        </w:rPr>
      </w:pPr>
      <w:r>
        <w:rPr>
          <w:rFonts w:ascii="黑体" w:eastAsia="黑体" w:hAnsi="黑体" w:hint="eastAsia"/>
          <w:sz w:val="56"/>
          <w:szCs w:val="52"/>
        </w:rPr>
        <w:t>电子印章</w:t>
      </w:r>
      <w:r w:rsidRPr="007E1A8D">
        <w:rPr>
          <w:rFonts w:ascii="黑体" w:eastAsia="黑体" w:hAnsi="黑体" w:hint="eastAsia"/>
          <w:sz w:val="56"/>
          <w:szCs w:val="52"/>
        </w:rPr>
        <w:t>管理平台</w:t>
      </w:r>
    </w:p>
    <w:p w:rsidR="00A83D4F" w:rsidRPr="007E1A8D" w:rsidRDefault="00A83D4F" w:rsidP="00A83D4F">
      <w:pPr>
        <w:jc w:val="center"/>
        <w:rPr>
          <w:rFonts w:ascii="黑体" w:eastAsia="黑体" w:hAnsi="黑体"/>
          <w:sz w:val="56"/>
          <w:szCs w:val="52"/>
        </w:rPr>
      </w:pPr>
      <w:r>
        <w:rPr>
          <w:rFonts w:ascii="黑体" w:eastAsia="黑体" w:hAnsi="黑体" w:hint="eastAsia"/>
          <w:sz w:val="56"/>
          <w:szCs w:val="52"/>
        </w:rPr>
        <w:t>使用</w:t>
      </w:r>
      <w:r w:rsidRPr="007E1A8D">
        <w:rPr>
          <w:rFonts w:ascii="黑体" w:eastAsia="黑体" w:hAnsi="黑体" w:hint="eastAsia"/>
          <w:sz w:val="56"/>
          <w:szCs w:val="52"/>
        </w:rPr>
        <w:t>手册</w:t>
      </w:r>
    </w:p>
    <w:p w:rsidR="00A83D4F" w:rsidRDefault="00A83D4F" w:rsidP="00A83D4F">
      <w:pPr>
        <w:ind w:left="840" w:firstLine="420"/>
        <w:rPr>
          <w:sz w:val="52"/>
          <w:szCs w:val="52"/>
        </w:rPr>
      </w:pPr>
    </w:p>
    <w:p w:rsidR="00A83D4F" w:rsidRDefault="00A83D4F" w:rsidP="00A83D4F">
      <w:pPr>
        <w:ind w:left="840" w:firstLine="420"/>
        <w:rPr>
          <w:sz w:val="52"/>
          <w:szCs w:val="52"/>
        </w:rPr>
      </w:pPr>
    </w:p>
    <w:p w:rsidR="00A83D4F" w:rsidRDefault="00A83D4F" w:rsidP="00A83D4F">
      <w:pPr>
        <w:rPr>
          <w:sz w:val="52"/>
          <w:szCs w:val="5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181"/>
        <w:gridCol w:w="1008"/>
        <w:gridCol w:w="1095"/>
      </w:tblGrid>
      <w:tr w:rsidR="00A83D4F" w:rsidRPr="00D330C5" w:rsidTr="00BA2AFA">
        <w:trPr>
          <w:cantSplit/>
          <w:jc w:val="center"/>
        </w:trPr>
        <w:tc>
          <w:tcPr>
            <w:tcW w:w="2189" w:type="dxa"/>
            <w:gridSpan w:val="2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文件编号：</w:t>
            </w:r>
          </w:p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/>
                <w:sz w:val="21"/>
              </w:rPr>
              <w:t xml:space="preserve">  </w:t>
            </w:r>
          </w:p>
        </w:tc>
        <w:tc>
          <w:tcPr>
            <w:tcW w:w="2276" w:type="dxa"/>
            <w:gridSpan w:val="2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生效日期：</w:t>
            </w:r>
          </w:p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/>
                <w:sz w:val="21"/>
              </w:rPr>
              <w:t xml:space="preserve">    </w:t>
            </w:r>
          </w:p>
        </w:tc>
        <w:tc>
          <w:tcPr>
            <w:tcW w:w="2103" w:type="dxa"/>
            <w:gridSpan w:val="2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受控编号：</w:t>
            </w:r>
          </w:p>
        </w:tc>
      </w:tr>
      <w:tr w:rsidR="00A83D4F" w:rsidRPr="00D330C5" w:rsidTr="00BA2AFA">
        <w:trPr>
          <w:cantSplit/>
          <w:jc w:val="center"/>
        </w:trPr>
        <w:tc>
          <w:tcPr>
            <w:tcW w:w="2189" w:type="dxa"/>
            <w:gridSpan w:val="2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密级：</w:t>
            </w:r>
            <w:r>
              <w:rPr>
                <w:rFonts w:ascii="宋体" w:hAnsi="宋体" w:hint="eastAsia"/>
                <w:sz w:val="32"/>
              </w:rPr>
              <w:t>普通</w:t>
            </w:r>
          </w:p>
        </w:tc>
        <w:tc>
          <w:tcPr>
            <w:tcW w:w="2276" w:type="dxa"/>
            <w:gridSpan w:val="2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版次：V</w:t>
            </w:r>
            <w:r w:rsidRPr="00D330C5">
              <w:rPr>
                <w:rFonts w:ascii="宋体" w:hAnsi="宋体"/>
                <w:sz w:val="21"/>
              </w:rPr>
              <w:t>er</w:t>
            </w:r>
          </w:p>
        </w:tc>
        <w:tc>
          <w:tcPr>
            <w:tcW w:w="2103" w:type="dxa"/>
            <w:gridSpan w:val="2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修改状态：</w:t>
            </w:r>
          </w:p>
        </w:tc>
      </w:tr>
      <w:tr w:rsidR="00A83D4F" w:rsidRPr="00D330C5" w:rsidTr="00BA2AFA">
        <w:trPr>
          <w:cantSplit/>
          <w:jc w:val="center"/>
        </w:trPr>
        <w:tc>
          <w:tcPr>
            <w:tcW w:w="1094" w:type="dxa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总页数</w:t>
            </w:r>
          </w:p>
        </w:tc>
        <w:tc>
          <w:tcPr>
            <w:tcW w:w="1095" w:type="dxa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1095" w:type="dxa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正文</w:t>
            </w:r>
          </w:p>
        </w:tc>
        <w:tc>
          <w:tcPr>
            <w:tcW w:w="1181" w:type="dxa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1008" w:type="dxa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附录</w:t>
            </w:r>
          </w:p>
        </w:tc>
        <w:tc>
          <w:tcPr>
            <w:tcW w:w="1095" w:type="dxa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</w:p>
        </w:tc>
      </w:tr>
      <w:tr w:rsidR="00A83D4F" w:rsidRPr="00D330C5" w:rsidTr="00BA2AFA">
        <w:trPr>
          <w:cantSplit/>
          <w:trHeight w:val="550"/>
          <w:jc w:val="center"/>
        </w:trPr>
        <w:tc>
          <w:tcPr>
            <w:tcW w:w="2189" w:type="dxa"/>
            <w:gridSpan w:val="2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</w:rPr>
            </w:pPr>
            <w:r w:rsidRPr="00D330C5">
              <w:rPr>
                <w:rFonts w:ascii="宋体" w:hAnsi="宋体" w:hint="eastAsia"/>
              </w:rPr>
              <w:t>编制：</w:t>
            </w:r>
          </w:p>
        </w:tc>
        <w:tc>
          <w:tcPr>
            <w:tcW w:w="2276" w:type="dxa"/>
            <w:gridSpan w:val="2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</w:rPr>
            </w:pPr>
            <w:r w:rsidRPr="00D330C5">
              <w:rPr>
                <w:rFonts w:ascii="宋体" w:hAnsi="宋体" w:hint="eastAsia"/>
              </w:rPr>
              <w:t>审核：</w:t>
            </w:r>
          </w:p>
        </w:tc>
        <w:tc>
          <w:tcPr>
            <w:tcW w:w="2103" w:type="dxa"/>
            <w:gridSpan w:val="2"/>
            <w:vAlign w:val="center"/>
          </w:tcPr>
          <w:p w:rsidR="00A83D4F" w:rsidRPr="00D330C5" w:rsidRDefault="00A83D4F" w:rsidP="00BA2AFA">
            <w:pPr>
              <w:framePr w:w="6875" w:h="3430" w:hSpace="181" w:wrap="around" w:vAnchor="page" w:hAnchor="page" w:x="2767" w:y="10957" w:anchorLock="1"/>
              <w:spacing w:line="240" w:lineRule="auto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批准：</w:t>
            </w:r>
          </w:p>
        </w:tc>
      </w:tr>
    </w:tbl>
    <w:p w:rsidR="00A83D4F" w:rsidRPr="00D330C5" w:rsidRDefault="00A83D4F" w:rsidP="00A83D4F">
      <w:pPr>
        <w:framePr w:w="6875" w:h="3430" w:hSpace="181" w:wrap="around" w:vAnchor="page" w:hAnchor="page" w:x="2767" w:y="10957" w:anchorLock="1"/>
        <w:spacing w:line="240" w:lineRule="auto"/>
        <w:jc w:val="center"/>
        <w:rPr>
          <w:rFonts w:ascii="宋体" w:hAnsi="宋体"/>
          <w:sz w:val="28"/>
        </w:rPr>
      </w:pPr>
      <w:r w:rsidRPr="00D330C5">
        <w:rPr>
          <w:rFonts w:ascii="宋体" w:hAnsi="宋体" w:hint="eastAsia"/>
          <w:sz w:val="28"/>
        </w:rPr>
        <w:t>广东省电子商务认证有限公司</w:t>
      </w:r>
    </w:p>
    <w:p w:rsidR="00A83D4F" w:rsidRPr="00D330C5" w:rsidRDefault="00A83D4F" w:rsidP="00A83D4F">
      <w:pPr>
        <w:framePr w:w="6875" w:h="3430" w:hSpace="181" w:wrap="around" w:vAnchor="page" w:hAnchor="page" w:x="2767" w:y="10957" w:anchorLock="1"/>
        <w:spacing w:line="240" w:lineRule="auto"/>
        <w:rPr>
          <w:rFonts w:ascii="宋体" w:hAnsi="宋体"/>
        </w:rPr>
      </w:pPr>
    </w:p>
    <w:p w:rsidR="00A83D4F" w:rsidRPr="00D330C5" w:rsidRDefault="00A83D4F" w:rsidP="00A83D4F">
      <w:pPr>
        <w:framePr w:w="6875" w:h="3430" w:hSpace="181" w:wrap="around" w:vAnchor="page" w:hAnchor="page" w:x="2767" w:y="10957" w:anchorLock="1"/>
        <w:spacing w:line="240" w:lineRule="auto"/>
        <w:jc w:val="center"/>
        <w:rPr>
          <w:rFonts w:ascii="宋体" w:hAnsi="宋体"/>
        </w:rPr>
      </w:pPr>
      <w:r w:rsidRPr="00D330C5">
        <w:rPr>
          <w:rFonts w:ascii="宋体" w:hAnsi="宋体" w:hint="eastAsia"/>
          <w:sz w:val="30"/>
        </w:rPr>
        <w:t>（版权所有，翻版必究）</w:t>
      </w:r>
    </w:p>
    <w:p w:rsidR="00A83D4F" w:rsidRPr="00D330C5" w:rsidRDefault="00A83D4F" w:rsidP="00A83D4F">
      <w:pPr>
        <w:spacing w:line="340" w:lineRule="atLeast"/>
        <w:rPr>
          <w:rFonts w:ascii="宋体" w:hAnsi="宋体"/>
          <w:sz w:val="21"/>
        </w:rPr>
      </w:pPr>
    </w:p>
    <w:p w:rsidR="00A83D4F" w:rsidRDefault="00A83D4F">
      <w:pPr>
        <w:widowControl/>
        <w:spacing w:line="240" w:lineRule="auto"/>
        <w:jc w:val="left"/>
      </w:pPr>
      <w:r>
        <w:br w:type="page"/>
      </w:r>
    </w:p>
    <w:p w:rsidR="00A83D4F" w:rsidRPr="00D330C5" w:rsidRDefault="00A83D4F" w:rsidP="00A83D4F">
      <w:pPr>
        <w:spacing w:line="240" w:lineRule="auto"/>
        <w:ind w:firstLineChars="200" w:firstLine="643"/>
        <w:jc w:val="center"/>
        <w:rPr>
          <w:rFonts w:ascii="宋体" w:hAnsi="宋体"/>
          <w:b/>
          <w:sz w:val="32"/>
          <w:szCs w:val="32"/>
        </w:rPr>
      </w:pPr>
      <w:r w:rsidRPr="00D330C5">
        <w:rPr>
          <w:rFonts w:ascii="宋体" w:hAnsi="宋体" w:hint="eastAsia"/>
          <w:b/>
          <w:sz w:val="32"/>
          <w:szCs w:val="32"/>
        </w:rPr>
        <w:lastRenderedPageBreak/>
        <w:t>文件控制信息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8"/>
        <w:gridCol w:w="1089"/>
        <w:gridCol w:w="846"/>
        <w:gridCol w:w="402"/>
        <w:gridCol w:w="828"/>
        <w:gridCol w:w="1241"/>
        <w:gridCol w:w="202"/>
        <w:gridCol w:w="1031"/>
        <w:gridCol w:w="1243"/>
      </w:tblGrid>
      <w:tr w:rsidR="00A83D4F" w:rsidRPr="00D330C5" w:rsidTr="00BA2AFA">
        <w:trPr>
          <w:jc w:val="center"/>
        </w:trPr>
        <w:tc>
          <w:tcPr>
            <w:tcW w:w="2136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文件</w:t>
            </w:r>
            <w:r w:rsidRPr="00D330C5">
              <w:rPr>
                <w:rFonts w:ascii="宋体" w:hAnsi="宋体"/>
                <w:sz w:val="21"/>
              </w:rPr>
              <w:t>名：</w:t>
            </w:r>
          </w:p>
        </w:tc>
        <w:tc>
          <w:tcPr>
            <w:tcW w:w="6864" w:type="dxa"/>
            <w:gridSpan w:val="8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电子印章管理</w:t>
            </w:r>
            <w:r w:rsidRPr="00D330C5">
              <w:rPr>
                <w:rFonts w:ascii="宋体" w:hAnsi="宋体" w:hint="eastAsia"/>
                <w:sz w:val="21"/>
              </w:rPr>
              <w:t>平台</w:t>
            </w:r>
            <w:r>
              <w:rPr>
                <w:rFonts w:ascii="宋体" w:hAnsi="宋体" w:hint="eastAsia"/>
                <w:sz w:val="21"/>
              </w:rPr>
              <w:t>使用</w:t>
            </w:r>
            <w:r w:rsidRPr="00D330C5">
              <w:rPr>
                <w:rFonts w:ascii="宋体" w:hAnsi="宋体" w:hint="eastAsia"/>
                <w:sz w:val="21"/>
              </w:rPr>
              <w:t>手册</w:t>
            </w:r>
          </w:p>
        </w:tc>
      </w:tr>
      <w:tr w:rsidR="00A83D4F" w:rsidRPr="00D330C5" w:rsidTr="00BA2AFA">
        <w:trPr>
          <w:jc w:val="center"/>
        </w:trPr>
        <w:tc>
          <w:tcPr>
            <w:tcW w:w="2136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编</w:t>
            </w:r>
            <w:r w:rsidRPr="00D330C5">
              <w:rPr>
                <w:rFonts w:ascii="宋体" w:hAnsi="宋体"/>
                <w:sz w:val="21"/>
              </w:rPr>
              <w:t xml:space="preserve">    号：</w:t>
            </w:r>
          </w:p>
        </w:tc>
        <w:tc>
          <w:tcPr>
            <w:tcW w:w="2288" w:type="dxa"/>
            <w:gridSpan w:val="3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</w:p>
        </w:tc>
        <w:tc>
          <w:tcPr>
            <w:tcW w:w="2288" w:type="dxa"/>
            <w:gridSpan w:val="3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版本号</w:t>
            </w:r>
          </w:p>
        </w:tc>
        <w:tc>
          <w:tcPr>
            <w:tcW w:w="2288" w:type="dxa"/>
            <w:gridSpan w:val="2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V1.</w:t>
            </w:r>
            <w:r>
              <w:rPr>
                <w:rFonts w:ascii="宋体" w:hAnsi="宋体" w:hint="eastAsia"/>
                <w:sz w:val="21"/>
              </w:rPr>
              <w:t>10</w:t>
            </w:r>
          </w:p>
        </w:tc>
      </w:tr>
      <w:tr w:rsidR="00A83D4F" w:rsidRPr="00D330C5" w:rsidTr="00BA2AFA">
        <w:trPr>
          <w:jc w:val="center"/>
        </w:trPr>
        <w:tc>
          <w:tcPr>
            <w:tcW w:w="2136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文件密级：</w:t>
            </w:r>
          </w:p>
        </w:tc>
        <w:tc>
          <w:tcPr>
            <w:tcW w:w="6864" w:type="dxa"/>
            <w:gridSpan w:val="8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/>
                <w:sz w:val="21"/>
              </w:rPr>
              <w:t>普通√      秘密     机密       绝密</w:t>
            </w:r>
          </w:p>
        </w:tc>
      </w:tr>
      <w:tr w:rsidR="00A83D4F" w:rsidRPr="00D330C5" w:rsidTr="00BA2AFA">
        <w:trPr>
          <w:jc w:val="center"/>
        </w:trPr>
        <w:tc>
          <w:tcPr>
            <w:tcW w:w="2136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适用范围：</w:t>
            </w:r>
          </w:p>
        </w:tc>
        <w:tc>
          <w:tcPr>
            <w:tcW w:w="6864" w:type="dxa"/>
            <w:gridSpan w:val="8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应用开发项目开发阶段</w:t>
            </w:r>
          </w:p>
        </w:tc>
      </w:tr>
      <w:tr w:rsidR="00A83D4F" w:rsidRPr="00D330C5" w:rsidTr="00BA2AFA">
        <w:trPr>
          <w:jc w:val="center"/>
        </w:trPr>
        <w:tc>
          <w:tcPr>
            <w:tcW w:w="2136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起</w:t>
            </w:r>
            <w:r w:rsidRPr="00D330C5">
              <w:rPr>
                <w:rFonts w:ascii="宋体" w:hAnsi="宋体"/>
                <w:sz w:val="21"/>
              </w:rPr>
              <w:t xml:space="preserve"> 草 人：</w:t>
            </w:r>
          </w:p>
        </w:tc>
        <w:tc>
          <w:tcPr>
            <w:tcW w:w="6864" w:type="dxa"/>
            <w:gridSpan w:val="8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开发部</w:t>
            </w:r>
          </w:p>
        </w:tc>
      </w:tr>
      <w:tr w:rsidR="00A83D4F" w:rsidRPr="00D330C5" w:rsidTr="00BA2AFA">
        <w:trPr>
          <w:jc w:val="center"/>
        </w:trPr>
        <w:tc>
          <w:tcPr>
            <w:tcW w:w="2136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批</w:t>
            </w:r>
            <w:r w:rsidRPr="00D330C5">
              <w:rPr>
                <w:rFonts w:ascii="宋体" w:hAnsi="宋体"/>
                <w:sz w:val="21"/>
              </w:rPr>
              <w:t xml:space="preserve"> 准 人：</w:t>
            </w:r>
          </w:p>
        </w:tc>
        <w:tc>
          <w:tcPr>
            <w:tcW w:w="6864" w:type="dxa"/>
            <w:gridSpan w:val="8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</w:p>
        </w:tc>
      </w:tr>
      <w:tr w:rsidR="00A83D4F" w:rsidRPr="00D330C5" w:rsidTr="00BA2AFA">
        <w:trPr>
          <w:jc w:val="center"/>
        </w:trPr>
        <w:tc>
          <w:tcPr>
            <w:tcW w:w="2136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批准日期：</w:t>
            </w:r>
          </w:p>
        </w:tc>
        <w:tc>
          <w:tcPr>
            <w:tcW w:w="1091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200</w:t>
            </w:r>
          </w:p>
        </w:tc>
        <w:tc>
          <w:tcPr>
            <w:tcW w:w="791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/>
                <w:sz w:val="21"/>
              </w:rPr>
              <w:t>年</w:t>
            </w:r>
          </w:p>
        </w:tc>
        <w:tc>
          <w:tcPr>
            <w:tcW w:w="1244" w:type="dxa"/>
            <w:gridSpan w:val="2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</w:p>
        </w:tc>
        <w:tc>
          <w:tcPr>
            <w:tcW w:w="1246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/>
                <w:sz w:val="21"/>
              </w:rPr>
              <w:t>月</w:t>
            </w:r>
          </w:p>
        </w:tc>
        <w:tc>
          <w:tcPr>
            <w:tcW w:w="1246" w:type="dxa"/>
            <w:gridSpan w:val="2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</w:p>
        </w:tc>
        <w:tc>
          <w:tcPr>
            <w:tcW w:w="1246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/>
                <w:sz w:val="21"/>
              </w:rPr>
              <w:t>日</w:t>
            </w:r>
          </w:p>
        </w:tc>
      </w:tr>
      <w:tr w:rsidR="00A83D4F" w:rsidRPr="00D330C5" w:rsidTr="00BA2AFA">
        <w:trPr>
          <w:jc w:val="center"/>
        </w:trPr>
        <w:tc>
          <w:tcPr>
            <w:tcW w:w="2136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生效日期：</w:t>
            </w:r>
          </w:p>
        </w:tc>
        <w:tc>
          <w:tcPr>
            <w:tcW w:w="1091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200</w:t>
            </w:r>
          </w:p>
        </w:tc>
        <w:tc>
          <w:tcPr>
            <w:tcW w:w="791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/>
                <w:sz w:val="21"/>
              </w:rPr>
              <w:t>年</w:t>
            </w:r>
          </w:p>
        </w:tc>
        <w:tc>
          <w:tcPr>
            <w:tcW w:w="1244" w:type="dxa"/>
            <w:gridSpan w:val="2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</w:p>
        </w:tc>
        <w:tc>
          <w:tcPr>
            <w:tcW w:w="1246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/>
                <w:sz w:val="21"/>
              </w:rPr>
              <w:t>月</w:t>
            </w:r>
          </w:p>
        </w:tc>
        <w:tc>
          <w:tcPr>
            <w:tcW w:w="1246" w:type="dxa"/>
            <w:gridSpan w:val="2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</w:p>
        </w:tc>
        <w:tc>
          <w:tcPr>
            <w:tcW w:w="1246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/>
                <w:sz w:val="21"/>
              </w:rPr>
              <w:t>日</w:t>
            </w:r>
          </w:p>
        </w:tc>
      </w:tr>
      <w:tr w:rsidR="00A83D4F" w:rsidRPr="00D330C5" w:rsidTr="00BA2AFA">
        <w:trPr>
          <w:jc w:val="center"/>
        </w:trPr>
        <w:tc>
          <w:tcPr>
            <w:tcW w:w="2136" w:type="dxa"/>
            <w:vAlign w:val="center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状</w:t>
            </w:r>
            <w:r w:rsidRPr="00D330C5">
              <w:rPr>
                <w:rFonts w:ascii="宋体" w:hAnsi="宋体"/>
                <w:sz w:val="21"/>
              </w:rPr>
              <w:t xml:space="preserve">    态：</w:t>
            </w:r>
          </w:p>
        </w:tc>
        <w:tc>
          <w:tcPr>
            <w:tcW w:w="6864" w:type="dxa"/>
            <w:gridSpan w:val="8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待批准</w:t>
            </w:r>
            <w:r w:rsidRPr="00D330C5">
              <w:rPr>
                <w:rFonts w:ascii="宋体" w:hAnsi="宋体"/>
                <w:sz w:val="21"/>
              </w:rPr>
              <w:t xml:space="preserve">   已批准   已实施    参考    无效</w:t>
            </w:r>
          </w:p>
        </w:tc>
      </w:tr>
    </w:tbl>
    <w:p w:rsidR="00A83D4F" w:rsidRPr="00D330C5" w:rsidRDefault="00A83D4F" w:rsidP="00A83D4F">
      <w:pPr>
        <w:spacing w:line="240" w:lineRule="auto"/>
        <w:ind w:firstLineChars="200" w:firstLine="643"/>
        <w:jc w:val="center"/>
        <w:rPr>
          <w:rFonts w:ascii="宋体" w:hAnsi="宋体"/>
          <w:b/>
          <w:sz w:val="32"/>
          <w:szCs w:val="32"/>
        </w:rPr>
      </w:pPr>
    </w:p>
    <w:p w:rsidR="00A83D4F" w:rsidRPr="00D330C5" w:rsidRDefault="00A83D4F" w:rsidP="00A83D4F">
      <w:pPr>
        <w:spacing w:line="240" w:lineRule="auto"/>
        <w:ind w:firstLineChars="200" w:firstLine="643"/>
        <w:jc w:val="center"/>
        <w:rPr>
          <w:rFonts w:ascii="宋体" w:hAnsi="宋体"/>
          <w:b/>
          <w:sz w:val="32"/>
          <w:szCs w:val="32"/>
        </w:rPr>
      </w:pPr>
      <w:r w:rsidRPr="00D330C5">
        <w:rPr>
          <w:rFonts w:ascii="宋体" w:hAnsi="宋体" w:hint="eastAsia"/>
          <w:b/>
          <w:sz w:val="32"/>
          <w:szCs w:val="32"/>
        </w:rPr>
        <w:t>文件版权说明</w:t>
      </w:r>
    </w:p>
    <w:p w:rsidR="00A83D4F" w:rsidRPr="00D330C5" w:rsidRDefault="00A83D4F" w:rsidP="00A83D4F">
      <w:pPr>
        <w:spacing w:line="240" w:lineRule="auto"/>
        <w:ind w:firstLineChars="200" w:firstLine="420"/>
        <w:rPr>
          <w:rFonts w:ascii="宋体" w:hAnsi="宋体"/>
          <w:sz w:val="21"/>
        </w:rPr>
      </w:pPr>
      <w:r w:rsidRPr="00D330C5">
        <w:rPr>
          <w:rFonts w:ascii="宋体" w:hAnsi="宋体" w:hint="eastAsia"/>
          <w:sz w:val="21"/>
        </w:rPr>
        <w:t xml:space="preserve">　　1）本文件是广东省电子商务认证有限公司的内部管理文件，其版权归广东省电子商务认证有限公司所有，版权内容包括文件格式及内容。 </w:t>
      </w:r>
    </w:p>
    <w:p w:rsidR="00A83D4F" w:rsidRPr="00D330C5" w:rsidRDefault="00A83D4F" w:rsidP="00A83D4F">
      <w:pPr>
        <w:spacing w:line="240" w:lineRule="auto"/>
        <w:ind w:firstLineChars="200" w:firstLine="420"/>
        <w:rPr>
          <w:rFonts w:ascii="宋体" w:hAnsi="宋体"/>
          <w:sz w:val="21"/>
        </w:rPr>
      </w:pPr>
    </w:p>
    <w:p w:rsidR="00A83D4F" w:rsidRPr="00D330C5" w:rsidRDefault="00A83D4F" w:rsidP="00A83D4F">
      <w:pPr>
        <w:spacing w:line="240" w:lineRule="auto"/>
        <w:ind w:firstLineChars="200" w:firstLine="420"/>
        <w:rPr>
          <w:rFonts w:ascii="宋体" w:hAnsi="宋体"/>
          <w:sz w:val="21"/>
        </w:rPr>
      </w:pPr>
      <w:r w:rsidRPr="00D330C5">
        <w:rPr>
          <w:rFonts w:ascii="宋体" w:hAnsi="宋体" w:hint="eastAsia"/>
          <w:sz w:val="21"/>
        </w:rPr>
        <w:t xml:space="preserve">　　2）任何人或组织未经广东省电子商务认证有限公司授权，不得对本文件进行复制、传播，更不得用于商业用途。</w:t>
      </w:r>
    </w:p>
    <w:p w:rsidR="00A83D4F" w:rsidRPr="00D330C5" w:rsidRDefault="00A83D4F" w:rsidP="00A83D4F">
      <w:pPr>
        <w:spacing w:line="240" w:lineRule="auto"/>
        <w:ind w:firstLineChars="200" w:firstLine="643"/>
        <w:jc w:val="center"/>
        <w:rPr>
          <w:rFonts w:ascii="宋体" w:hAnsi="宋体"/>
          <w:b/>
          <w:sz w:val="32"/>
          <w:szCs w:val="32"/>
        </w:rPr>
      </w:pPr>
    </w:p>
    <w:p w:rsidR="00A83D4F" w:rsidRPr="00D330C5" w:rsidRDefault="00A83D4F" w:rsidP="00A83D4F">
      <w:pPr>
        <w:spacing w:line="240" w:lineRule="auto"/>
        <w:ind w:firstLineChars="200" w:firstLine="643"/>
        <w:jc w:val="center"/>
        <w:rPr>
          <w:rFonts w:ascii="宋体" w:hAnsi="宋体"/>
          <w:b/>
          <w:sz w:val="32"/>
          <w:szCs w:val="32"/>
        </w:rPr>
      </w:pPr>
      <w:r w:rsidRPr="00D330C5">
        <w:rPr>
          <w:rFonts w:ascii="宋体" w:hAnsi="宋体" w:hint="eastAsia"/>
          <w:b/>
          <w:sz w:val="32"/>
          <w:szCs w:val="32"/>
        </w:rPr>
        <w:t>文件密级说明</w:t>
      </w:r>
    </w:p>
    <w:p w:rsidR="00A83D4F" w:rsidRPr="00D330C5" w:rsidRDefault="00A83D4F" w:rsidP="00A83D4F">
      <w:pPr>
        <w:spacing w:line="240" w:lineRule="auto"/>
        <w:ind w:firstLineChars="200" w:firstLine="420"/>
        <w:rPr>
          <w:rFonts w:ascii="宋体" w:hAnsi="宋体"/>
          <w:sz w:val="21"/>
        </w:rPr>
      </w:pPr>
      <w:r w:rsidRPr="00D330C5">
        <w:rPr>
          <w:rFonts w:ascii="宋体" w:hAnsi="宋体" w:hint="eastAsia"/>
          <w:sz w:val="21"/>
        </w:rPr>
        <w:t>文件密级：普通、秘密、机密、绝密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25"/>
        <w:gridCol w:w="403"/>
        <w:gridCol w:w="4814"/>
      </w:tblGrid>
      <w:tr w:rsidR="00A83D4F" w:rsidRPr="00D330C5" w:rsidTr="00BA2AFA">
        <w:tc>
          <w:tcPr>
            <w:tcW w:w="4025" w:type="dxa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普通：公开文件。可以向全体公司员工传阅，向外界公开后不会泄露任何公司商业秘密和技术秘密的文件。</w:t>
            </w:r>
          </w:p>
        </w:tc>
        <w:tc>
          <w:tcPr>
            <w:tcW w:w="403" w:type="dxa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</w:p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</w:p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</w:p>
        </w:tc>
        <w:tc>
          <w:tcPr>
            <w:tcW w:w="4814" w:type="dxa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机密：非公开文件。在指定的员工范围内传阅，向外界公开后会泄露公司商业秘密和技术秘密，会较大地损害公司利益的文件。此类文件在机密期内不向外界公开。</w:t>
            </w:r>
          </w:p>
        </w:tc>
      </w:tr>
      <w:tr w:rsidR="00A83D4F" w:rsidRPr="00D330C5" w:rsidTr="00BA2AFA">
        <w:tc>
          <w:tcPr>
            <w:tcW w:w="4025" w:type="dxa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秘密：非公开文件。可以在公司内部传阅，向外界公开后可能会泄露公司商业秘密和技术秘密的文件。此类文件只有经公司副总经理以上人员同意后，可向外界公开。</w:t>
            </w:r>
          </w:p>
        </w:tc>
        <w:tc>
          <w:tcPr>
            <w:tcW w:w="403" w:type="dxa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</w:p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</w:p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</w:p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</w:p>
        </w:tc>
        <w:tc>
          <w:tcPr>
            <w:tcW w:w="4814" w:type="dxa"/>
          </w:tcPr>
          <w:p w:rsidR="00A83D4F" w:rsidRPr="00D330C5" w:rsidRDefault="00A83D4F" w:rsidP="00BA2AFA">
            <w:pPr>
              <w:spacing w:line="24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D330C5">
              <w:rPr>
                <w:rFonts w:ascii="宋体" w:hAnsi="宋体" w:hint="eastAsia"/>
                <w:sz w:val="21"/>
              </w:rPr>
              <w:t>绝密：非公开文件。在指定的员工范围内传阅，向外界公开后会泄露公司商业秘密和技术秘密，会严重损害公司利益的文件。此类文件在绝密期内禁止向外界公开。</w:t>
            </w:r>
          </w:p>
        </w:tc>
      </w:tr>
    </w:tbl>
    <w:p w:rsidR="00A83D4F" w:rsidRDefault="00A83D4F"/>
    <w:p w:rsidR="00A83D4F" w:rsidRDefault="00A83D4F">
      <w:pPr>
        <w:widowControl/>
        <w:spacing w:line="240" w:lineRule="auto"/>
        <w:jc w:val="left"/>
      </w:pPr>
      <w:r>
        <w:br w:type="page"/>
      </w:r>
    </w:p>
    <w:p w:rsidR="00A83D4F" w:rsidRPr="00D330C5" w:rsidRDefault="00A83D4F" w:rsidP="00A83D4F">
      <w:pPr>
        <w:spacing w:line="240" w:lineRule="auto"/>
        <w:jc w:val="center"/>
        <w:rPr>
          <w:rFonts w:ascii="宋体" w:hAnsi="宋体"/>
          <w:b/>
          <w:sz w:val="32"/>
          <w:szCs w:val="32"/>
        </w:rPr>
      </w:pPr>
      <w:r w:rsidRPr="00D330C5">
        <w:rPr>
          <w:rFonts w:ascii="宋体" w:hAnsi="宋体" w:hint="eastAsia"/>
          <w:b/>
          <w:sz w:val="32"/>
          <w:szCs w:val="32"/>
        </w:rPr>
        <w:lastRenderedPageBreak/>
        <w:t>文件修改记录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"/>
        <w:gridCol w:w="1080"/>
        <w:gridCol w:w="5832"/>
      </w:tblGrid>
      <w:tr w:rsidR="00A83D4F" w:rsidRPr="00D330C5" w:rsidTr="00BA2AFA">
        <w:trPr>
          <w:jc w:val="center"/>
        </w:trPr>
        <w:tc>
          <w:tcPr>
            <w:tcW w:w="1368" w:type="dxa"/>
            <w:shd w:val="pct25" w:color="auto" w:fill="FFFFFF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b/>
                <w:sz w:val="21"/>
              </w:rPr>
            </w:pPr>
            <w:r w:rsidRPr="00D330C5">
              <w:rPr>
                <w:rFonts w:ascii="宋体" w:hAnsi="宋体" w:hint="eastAsia"/>
                <w:b/>
                <w:sz w:val="21"/>
              </w:rPr>
              <w:t>日期</w:t>
            </w:r>
          </w:p>
        </w:tc>
        <w:tc>
          <w:tcPr>
            <w:tcW w:w="900" w:type="dxa"/>
            <w:shd w:val="pct25" w:color="auto" w:fill="FFFFFF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b/>
                <w:sz w:val="21"/>
              </w:rPr>
            </w:pPr>
            <w:r w:rsidRPr="00D330C5">
              <w:rPr>
                <w:rFonts w:ascii="宋体" w:hAnsi="宋体" w:hint="eastAsia"/>
                <w:b/>
                <w:sz w:val="21"/>
              </w:rPr>
              <w:t>段落</w:t>
            </w:r>
          </w:p>
        </w:tc>
        <w:tc>
          <w:tcPr>
            <w:tcW w:w="1080" w:type="dxa"/>
            <w:shd w:val="pct25" w:color="auto" w:fill="FFFFFF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b/>
                <w:sz w:val="21"/>
              </w:rPr>
            </w:pPr>
            <w:r w:rsidRPr="00D330C5">
              <w:rPr>
                <w:rFonts w:ascii="宋体" w:hAnsi="宋体" w:hint="eastAsia"/>
                <w:b/>
                <w:sz w:val="21"/>
              </w:rPr>
              <w:t>修改者</w:t>
            </w:r>
          </w:p>
        </w:tc>
        <w:tc>
          <w:tcPr>
            <w:tcW w:w="5832" w:type="dxa"/>
            <w:shd w:val="pct25" w:color="auto" w:fill="FFFFFF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b/>
                <w:sz w:val="21"/>
              </w:rPr>
            </w:pPr>
            <w:r w:rsidRPr="00D330C5">
              <w:rPr>
                <w:rFonts w:ascii="宋体" w:hAnsi="宋体" w:hint="eastAsia"/>
                <w:b/>
                <w:sz w:val="21"/>
              </w:rPr>
              <w:t>主要修改内容说明</w:t>
            </w:r>
          </w:p>
        </w:tc>
      </w:tr>
      <w:tr w:rsidR="00A83D4F" w:rsidRPr="00D330C5" w:rsidTr="00BA2AFA">
        <w:trPr>
          <w:jc w:val="center"/>
        </w:trPr>
        <w:tc>
          <w:tcPr>
            <w:tcW w:w="1368" w:type="dxa"/>
          </w:tcPr>
          <w:p w:rsidR="00A83D4F" w:rsidRPr="00D330C5" w:rsidRDefault="009178B1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2018/2/23</w:t>
            </w:r>
          </w:p>
        </w:tc>
        <w:tc>
          <w:tcPr>
            <w:tcW w:w="90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1080" w:type="dxa"/>
          </w:tcPr>
          <w:p w:rsidR="00A83D4F" w:rsidRPr="00D330C5" w:rsidRDefault="009178B1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  <w:proofErr w:type="gramStart"/>
            <w:r>
              <w:rPr>
                <w:rFonts w:ascii="宋体" w:hAnsi="宋体" w:hint="eastAsia"/>
                <w:sz w:val="21"/>
              </w:rPr>
              <w:t>罗冠涛</w:t>
            </w:r>
            <w:proofErr w:type="gramEnd"/>
          </w:p>
        </w:tc>
        <w:tc>
          <w:tcPr>
            <w:tcW w:w="5832" w:type="dxa"/>
          </w:tcPr>
          <w:p w:rsidR="00A83D4F" w:rsidRPr="00D330C5" w:rsidRDefault="009178B1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创建用户手册</w:t>
            </w:r>
          </w:p>
        </w:tc>
      </w:tr>
      <w:tr w:rsidR="00A83D4F" w:rsidRPr="00D330C5" w:rsidTr="00BA2AFA">
        <w:trPr>
          <w:jc w:val="center"/>
        </w:trPr>
        <w:tc>
          <w:tcPr>
            <w:tcW w:w="1368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90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108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5832" w:type="dxa"/>
          </w:tcPr>
          <w:p w:rsidR="00A83D4F" w:rsidRPr="00385BD1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</w:tr>
      <w:tr w:rsidR="00A83D4F" w:rsidRPr="00D330C5" w:rsidTr="00BA2AFA">
        <w:trPr>
          <w:jc w:val="center"/>
        </w:trPr>
        <w:tc>
          <w:tcPr>
            <w:tcW w:w="1368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90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108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5832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</w:tr>
      <w:tr w:rsidR="00A83D4F" w:rsidRPr="00D330C5" w:rsidTr="00BA2AFA">
        <w:trPr>
          <w:jc w:val="center"/>
        </w:trPr>
        <w:tc>
          <w:tcPr>
            <w:tcW w:w="1368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90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108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5832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</w:tr>
      <w:tr w:rsidR="00A83D4F" w:rsidRPr="00D330C5" w:rsidTr="00BA2AFA">
        <w:trPr>
          <w:jc w:val="center"/>
        </w:trPr>
        <w:tc>
          <w:tcPr>
            <w:tcW w:w="1368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90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108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5832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</w:tr>
      <w:tr w:rsidR="00A83D4F" w:rsidRPr="00D330C5" w:rsidTr="00BA2AFA">
        <w:trPr>
          <w:jc w:val="center"/>
        </w:trPr>
        <w:tc>
          <w:tcPr>
            <w:tcW w:w="1368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90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108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5832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</w:tr>
      <w:tr w:rsidR="00A83D4F" w:rsidRPr="00D330C5" w:rsidTr="00BA2AFA">
        <w:trPr>
          <w:jc w:val="center"/>
        </w:trPr>
        <w:tc>
          <w:tcPr>
            <w:tcW w:w="1368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90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108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5832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</w:tr>
      <w:tr w:rsidR="00A83D4F" w:rsidRPr="00D330C5" w:rsidTr="00BA2AFA">
        <w:trPr>
          <w:jc w:val="center"/>
        </w:trPr>
        <w:tc>
          <w:tcPr>
            <w:tcW w:w="1368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90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1080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  <w:tc>
          <w:tcPr>
            <w:tcW w:w="5832" w:type="dxa"/>
          </w:tcPr>
          <w:p w:rsidR="00A83D4F" w:rsidRPr="00D330C5" w:rsidRDefault="00A83D4F" w:rsidP="00BA2AFA">
            <w:pPr>
              <w:tabs>
                <w:tab w:val="left" w:pos="1800"/>
              </w:tabs>
              <w:spacing w:line="240" w:lineRule="auto"/>
              <w:rPr>
                <w:rFonts w:ascii="宋体" w:hAnsi="宋体"/>
                <w:sz w:val="21"/>
              </w:rPr>
            </w:pPr>
          </w:p>
        </w:tc>
      </w:tr>
    </w:tbl>
    <w:p w:rsidR="00E6739D" w:rsidRDefault="00A83D4F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992441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739D" w:rsidRDefault="00E6739D">
          <w:pPr>
            <w:pStyle w:val="TOC"/>
          </w:pPr>
          <w:r>
            <w:rPr>
              <w:lang w:val="zh-CN"/>
            </w:rPr>
            <w:t>目录</w:t>
          </w:r>
        </w:p>
        <w:p w:rsidR="00E6739D" w:rsidRDefault="00E6739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47695" w:history="1">
            <w:r w:rsidRPr="009F52FB">
              <w:rPr>
                <w:rStyle w:val="ac"/>
                <w:noProof/>
              </w:rPr>
              <w:t>1.</w:t>
            </w:r>
            <w:r>
              <w:rPr>
                <w:noProof/>
              </w:rPr>
              <w:tab/>
            </w:r>
            <w:r w:rsidRPr="009F52FB">
              <w:rPr>
                <w:rStyle w:val="ac"/>
                <w:rFonts w:hint="eastAsia"/>
                <w:noProof/>
              </w:rPr>
              <w:t>客户端环境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147696" w:history="1">
            <w:r w:rsidR="00E6739D" w:rsidRPr="009F52FB">
              <w:rPr>
                <w:rStyle w:val="ac"/>
                <w:noProof/>
              </w:rPr>
              <w:t>2.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用户自助写章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_Toc507147696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5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147697" w:history="1">
            <w:r w:rsidR="00E6739D" w:rsidRPr="009F52FB">
              <w:rPr>
                <w:rStyle w:val="ac"/>
                <w:noProof/>
              </w:rPr>
              <w:t>3.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管理后台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_Toc507147697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6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7147698" w:history="1">
            <w:r w:rsidR="00E6739D" w:rsidRPr="009F52FB">
              <w:rPr>
                <w:rStyle w:val="ac"/>
                <w:noProof/>
              </w:rPr>
              <w:t>3.1.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系统用户管理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_Toc507147698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6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699" w:history="1">
            <w:r w:rsidR="00E6739D" w:rsidRPr="009F52FB">
              <w:rPr>
                <w:rStyle w:val="ac"/>
                <w:noProof/>
              </w:rPr>
              <w:t>3.1.1.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查询用户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_Toc507147699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6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00" w:history="1">
            <w:r w:rsidR="00E6739D" w:rsidRPr="009F52FB">
              <w:rPr>
                <w:rStyle w:val="ac"/>
                <w:noProof/>
              </w:rPr>
              <w:t>3.1.2.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增加用户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_Toc507147700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7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01" w:history="1">
            <w:r w:rsidR="00E6739D" w:rsidRPr="009F52FB">
              <w:rPr>
                <w:rStyle w:val="ac"/>
                <w:noProof/>
              </w:rPr>
              <w:t>3.1.3.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修改用户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_Toc507147701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7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02" w:history="1">
            <w:r w:rsidR="00E6739D" w:rsidRPr="009F52FB">
              <w:rPr>
                <w:rStyle w:val="ac"/>
                <w:noProof/>
              </w:rPr>
              <w:t>3.1.4.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删除用户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_Toc507147702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8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03" w:history="1">
            <w:r w:rsidR="00E6739D" w:rsidRPr="009F52FB">
              <w:rPr>
                <w:rStyle w:val="ac"/>
                <w:noProof/>
              </w:rPr>
              <w:t>3.1.5.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冻结与激活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_Toc507147703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8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7147704" w:history="1">
            <w:r w:rsidR="00E6739D" w:rsidRPr="009F52FB">
              <w:rPr>
                <w:rStyle w:val="ac"/>
                <w:noProof/>
              </w:rPr>
              <w:t>3.2.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受信</w:t>
            </w:r>
            <w:r w:rsidR="00E6739D" w:rsidRPr="009F52FB">
              <w:rPr>
                <w:rStyle w:val="ac"/>
                <w:noProof/>
              </w:rPr>
              <w:t>CA</w:t>
            </w:r>
            <w:r w:rsidR="00E6739D" w:rsidRPr="009F52FB">
              <w:rPr>
                <w:rStyle w:val="ac"/>
                <w:rFonts w:hint="eastAsia"/>
                <w:noProof/>
              </w:rPr>
              <w:t>管理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_Toc507147704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8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05" w:history="1">
            <w:r w:rsidR="00E6739D" w:rsidRPr="009F52FB">
              <w:rPr>
                <w:rStyle w:val="ac"/>
                <w:noProof/>
              </w:rPr>
              <w:t>3.2.1.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查询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_Toc507147705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9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06" w:history="1">
            <w:r w:rsidR="00E6739D" w:rsidRPr="009F52FB">
              <w:rPr>
                <w:rStyle w:val="ac"/>
                <w:noProof/>
              </w:rPr>
              <w:t>3.2.2.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添加证书链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_Toc507147706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9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07" w:history="1">
            <w:r w:rsidR="00E6739D" w:rsidRPr="009F52FB">
              <w:rPr>
                <w:rStyle w:val="ac"/>
                <w:noProof/>
              </w:rPr>
              <w:t>3.2.3.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下载证书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_Toc507147707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9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08" w:history="1">
            <w:r w:rsidR="00E6739D" w:rsidRPr="009F52FB">
              <w:rPr>
                <w:rStyle w:val="ac"/>
                <w:noProof/>
              </w:rPr>
              <w:t>3.2.4.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修改</w:t>
            </w:r>
            <w:r w:rsidR="00E6739D" w:rsidRPr="009F52FB">
              <w:rPr>
                <w:rStyle w:val="ac"/>
                <w:noProof/>
              </w:rPr>
              <w:t>crl/ocsp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_Toc507147708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10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09" w:history="1">
            <w:r w:rsidR="00E6739D" w:rsidRPr="009F52FB">
              <w:rPr>
                <w:rStyle w:val="ac"/>
                <w:noProof/>
              </w:rPr>
              <w:t>3.2.5.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删除证书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_Toc507147709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10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7147710" w:history="1">
            <w:r w:rsidR="00E6739D" w:rsidRPr="009F52FB">
              <w:rPr>
                <w:rStyle w:val="ac"/>
                <w:noProof/>
              </w:rPr>
              <w:t>3.3.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后台印章管理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_Toc507147710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10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7147711" w:history="1">
            <w:r w:rsidR="00E6739D" w:rsidRPr="009F52FB">
              <w:rPr>
                <w:rStyle w:val="ac"/>
                <w:noProof/>
              </w:rPr>
              <w:t>3.4.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应用授权管理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_Toc507147711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10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12" w:history="1">
            <w:r w:rsidR="00E6739D" w:rsidRPr="009F52FB">
              <w:rPr>
                <w:rStyle w:val="ac"/>
                <w:noProof/>
              </w:rPr>
              <w:t>3.4.1.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查询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_Toc507147712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11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13" w:history="1">
            <w:r w:rsidR="00E6739D" w:rsidRPr="009F52FB">
              <w:rPr>
                <w:rStyle w:val="ac"/>
                <w:noProof/>
              </w:rPr>
              <w:t>3.4.2.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添加应用授权信息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_Toc507147713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11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14" w:history="1">
            <w:r w:rsidR="00E6739D" w:rsidRPr="009F52FB">
              <w:rPr>
                <w:rStyle w:val="ac"/>
                <w:noProof/>
              </w:rPr>
              <w:t>3.4.3.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修改应用授权信息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_Toc507147714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11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15" w:history="1">
            <w:r w:rsidR="00E6739D" w:rsidRPr="009F52FB">
              <w:rPr>
                <w:rStyle w:val="ac"/>
                <w:noProof/>
              </w:rPr>
              <w:t>3.4.4.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查看印章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_Toc507147715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11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16" w:history="1">
            <w:r w:rsidR="00E6739D" w:rsidRPr="009F52FB">
              <w:rPr>
                <w:rStyle w:val="ac"/>
                <w:noProof/>
              </w:rPr>
              <w:t>3.4.5.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删除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_Toc507147716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11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7147717" w:history="1">
            <w:r w:rsidR="00E6739D" w:rsidRPr="009F52FB">
              <w:rPr>
                <w:rStyle w:val="ac"/>
                <w:noProof/>
              </w:rPr>
              <w:t>3.5.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退出系统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_Toc507147717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12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147718" w:history="1">
            <w:r w:rsidR="00E6739D" w:rsidRPr="009F52FB">
              <w:rPr>
                <w:rStyle w:val="ac"/>
                <w:noProof/>
              </w:rPr>
              <w:t>4.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业务操作后台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_Toc507147718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12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7147719" w:history="1">
            <w:r w:rsidR="00E6739D" w:rsidRPr="009F52FB">
              <w:rPr>
                <w:rStyle w:val="ac"/>
                <w:noProof/>
              </w:rPr>
              <w:t>4.1.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印章管理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_Toc507147719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12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20" w:history="1">
            <w:r w:rsidR="00E6739D" w:rsidRPr="009F52FB">
              <w:rPr>
                <w:rStyle w:val="ac"/>
                <w:noProof/>
              </w:rPr>
              <w:t>4.1.1.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查询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_Toc507147720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12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21" w:history="1">
            <w:r w:rsidR="00E6739D" w:rsidRPr="009F52FB">
              <w:rPr>
                <w:rStyle w:val="ac"/>
                <w:noProof/>
              </w:rPr>
              <w:t>4.1.2.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修改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_Toc507147721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12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22" w:history="1">
            <w:r w:rsidR="00E6739D" w:rsidRPr="009F52FB">
              <w:rPr>
                <w:rStyle w:val="ac"/>
                <w:noProof/>
              </w:rPr>
              <w:t>4.1.3.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下载印章图片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_Toc507147722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13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23" w:history="1">
            <w:r w:rsidR="00E6739D" w:rsidRPr="009F52FB">
              <w:rPr>
                <w:rStyle w:val="ac"/>
                <w:noProof/>
              </w:rPr>
              <w:t>4.1.4.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删除印章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_Toc507147723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13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07147724" w:history="1">
            <w:r w:rsidR="00E6739D" w:rsidRPr="009F52FB">
              <w:rPr>
                <w:rStyle w:val="ac"/>
                <w:noProof/>
              </w:rPr>
              <w:t>4.1.5.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冻结与激活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_Toc507147724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13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7147725" w:history="1">
            <w:r w:rsidR="00E6739D" w:rsidRPr="009F52FB">
              <w:rPr>
                <w:rStyle w:val="ac"/>
                <w:noProof/>
              </w:rPr>
              <w:t>4.2.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写章日志查看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_Toc507147725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14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7147726" w:history="1">
            <w:r w:rsidR="00E6739D" w:rsidRPr="009F52FB">
              <w:rPr>
                <w:rStyle w:val="ac"/>
                <w:noProof/>
              </w:rPr>
              <w:t>4.3.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用章者证书查看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_Toc507147726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14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147727" w:history="1">
            <w:r w:rsidR="00E6739D" w:rsidRPr="009F52FB">
              <w:rPr>
                <w:rStyle w:val="ac"/>
                <w:noProof/>
              </w:rPr>
              <w:t>5.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审核后台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_Toc507147727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14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7147728" w:history="1">
            <w:r w:rsidR="00E6739D" w:rsidRPr="009F52FB">
              <w:rPr>
                <w:rStyle w:val="ac"/>
                <w:noProof/>
              </w:rPr>
              <w:t>5.1.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系统日志查看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_Toc507147728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14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7147729" w:history="1">
            <w:r w:rsidR="00E6739D" w:rsidRPr="009F52FB">
              <w:rPr>
                <w:rStyle w:val="ac"/>
                <w:noProof/>
              </w:rPr>
              <w:t>5.2.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服务接口日志查看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_Toc507147729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15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147730" w:history="1">
            <w:r w:rsidR="00E6739D" w:rsidRPr="009F52FB">
              <w:rPr>
                <w:rStyle w:val="ac"/>
                <w:noProof/>
              </w:rPr>
              <w:t>6.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服务接口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_Toc507147730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15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7147731" w:history="1">
            <w:r w:rsidR="00E6739D" w:rsidRPr="009F52FB">
              <w:rPr>
                <w:rStyle w:val="ac"/>
                <w:noProof/>
              </w:rPr>
              <w:t>6.1.</w:t>
            </w:r>
            <w:r w:rsidR="00E6739D">
              <w:rPr>
                <w:noProof/>
              </w:rPr>
              <w:tab/>
            </w:r>
            <w:r w:rsidR="00E6739D" w:rsidRPr="009F52FB">
              <w:rPr>
                <w:rStyle w:val="ac"/>
                <w:rFonts w:hint="eastAsia"/>
                <w:noProof/>
              </w:rPr>
              <w:t>批量盖章接口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_Toc507147731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15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07147732" w:history="1">
            <w:r w:rsidR="00E6739D" w:rsidRPr="009F52FB">
              <w:rPr>
                <w:rStyle w:val="ac"/>
                <w:rFonts w:hint="eastAsia"/>
                <w:noProof/>
              </w:rPr>
              <w:t>请求参数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_Toc507147732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15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D0392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07147733" w:history="1">
            <w:r w:rsidR="00E6739D" w:rsidRPr="009F52FB">
              <w:rPr>
                <w:rStyle w:val="ac"/>
                <w:rFonts w:hint="eastAsia"/>
                <w:noProof/>
              </w:rPr>
              <w:t>应答消息</w:t>
            </w:r>
            <w:r w:rsidR="00E6739D">
              <w:rPr>
                <w:noProof/>
                <w:webHidden/>
              </w:rPr>
              <w:tab/>
            </w:r>
            <w:r w:rsidR="00E6739D">
              <w:rPr>
                <w:noProof/>
                <w:webHidden/>
              </w:rPr>
              <w:fldChar w:fldCharType="begin"/>
            </w:r>
            <w:r w:rsidR="00E6739D">
              <w:rPr>
                <w:noProof/>
                <w:webHidden/>
              </w:rPr>
              <w:instrText xml:space="preserve"> PAGEREF _Toc507147733 \h </w:instrText>
            </w:r>
            <w:r w:rsidR="00E6739D">
              <w:rPr>
                <w:noProof/>
                <w:webHidden/>
              </w:rPr>
            </w:r>
            <w:r w:rsidR="00E6739D">
              <w:rPr>
                <w:noProof/>
                <w:webHidden/>
              </w:rPr>
              <w:fldChar w:fldCharType="separate"/>
            </w:r>
            <w:r w:rsidR="00E6739D">
              <w:rPr>
                <w:noProof/>
                <w:webHidden/>
              </w:rPr>
              <w:t>18</w:t>
            </w:r>
            <w:r w:rsidR="00E6739D">
              <w:rPr>
                <w:noProof/>
                <w:webHidden/>
              </w:rPr>
              <w:fldChar w:fldCharType="end"/>
            </w:r>
          </w:hyperlink>
        </w:p>
        <w:p w:rsidR="00E6739D" w:rsidRDefault="00E6739D">
          <w:r>
            <w:rPr>
              <w:b/>
              <w:bCs/>
              <w:lang w:val="zh-CN"/>
            </w:rPr>
            <w:fldChar w:fldCharType="end"/>
          </w:r>
        </w:p>
      </w:sdtContent>
    </w:sdt>
    <w:p w:rsidR="00E6739D" w:rsidRDefault="00E6739D">
      <w:pPr>
        <w:widowControl/>
        <w:spacing w:line="240" w:lineRule="auto"/>
        <w:jc w:val="left"/>
      </w:pPr>
      <w:r>
        <w:br w:type="page"/>
      </w:r>
    </w:p>
    <w:p w:rsidR="0087594B" w:rsidRDefault="0087594B" w:rsidP="0087594B">
      <w:pPr>
        <w:pStyle w:val="1"/>
        <w:numPr>
          <w:ilvl w:val="0"/>
          <w:numId w:val="1"/>
        </w:numPr>
      </w:pPr>
      <w:bookmarkStart w:id="0" w:name="_Toc507147695"/>
      <w:r>
        <w:lastRenderedPageBreak/>
        <w:t>客户端环境</w:t>
      </w:r>
      <w:bookmarkEnd w:id="0"/>
    </w:p>
    <w:p w:rsidR="0087594B" w:rsidRDefault="0087594B" w:rsidP="0087594B">
      <w:r>
        <w:t>安装</w:t>
      </w:r>
      <w:proofErr w:type="gramStart"/>
      <w:r>
        <w:t>网证通安全</w:t>
      </w:r>
      <w:proofErr w:type="gramEnd"/>
      <w:r>
        <w:t>客户端</w:t>
      </w:r>
    </w:p>
    <w:p w:rsidR="0087594B" w:rsidRPr="0087594B" w:rsidRDefault="0087594B" w:rsidP="0087594B">
      <w:r>
        <w:t>安装</w:t>
      </w:r>
      <w:r>
        <w:t>IE10</w:t>
      </w:r>
      <w:r>
        <w:t>或以上版本浏览器</w:t>
      </w:r>
    </w:p>
    <w:p w:rsidR="00495E45" w:rsidRDefault="0087594B" w:rsidP="0087594B">
      <w:pPr>
        <w:pStyle w:val="1"/>
        <w:numPr>
          <w:ilvl w:val="0"/>
          <w:numId w:val="1"/>
        </w:numPr>
      </w:pPr>
      <w:bookmarkStart w:id="1" w:name="_Toc507147696"/>
      <w:r>
        <w:rPr>
          <w:rFonts w:hint="eastAsia"/>
        </w:rPr>
        <w:t>用户自助写章</w:t>
      </w:r>
      <w:bookmarkEnd w:id="1"/>
    </w:p>
    <w:p w:rsidR="0087594B" w:rsidRDefault="0087594B" w:rsidP="00346F7D">
      <w:r>
        <w:rPr>
          <w:noProof/>
        </w:rPr>
        <w:drawing>
          <wp:inline distT="0" distB="0" distL="0" distR="0" wp14:anchorId="383967C3" wp14:editId="76967D23">
            <wp:extent cx="5274310" cy="3585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4B" w:rsidRDefault="0087594B" w:rsidP="008759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点击读取印章设备按钮，可查看</w:t>
      </w:r>
      <w:r>
        <w:rPr>
          <w:rFonts w:hint="eastAsia"/>
        </w:rPr>
        <w:t>key</w:t>
      </w:r>
      <w:r>
        <w:rPr>
          <w:rFonts w:hint="eastAsia"/>
        </w:rPr>
        <w:t>中原有的印章</w:t>
      </w:r>
      <w:r w:rsidR="00346F7D">
        <w:rPr>
          <w:rFonts w:hint="eastAsia"/>
        </w:rPr>
        <w:t>。</w:t>
      </w:r>
    </w:p>
    <w:p w:rsidR="0087594B" w:rsidRDefault="00346F7D" w:rsidP="008759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点击查询印章，可查询出</w:t>
      </w:r>
      <w:r>
        <w:rPr>
          <w:rFonts w:hint="eastAsia"/>
        </w:rPr>
        <w:t>key</w:t>
      </w:r>
      <w:r>
        <w:rPr>
          <w:rFonts w:hint="eastAsia"/>
        </w:rPr>
        <w:t>中选中证书在系统对应的印章，并显示。</w:t>
      </w:r>
    </w:p>
    <w:p w:rsidR="00346F7D" w:rsidRDefault="00346F7D" w:rsidP="0087594B">
      <w:pPr>
        <w:pStyle w:val="a7"/>
        <w:numPr>
          <w:ilvl w:val="0"/>
          <w:numId w:val="3"/>
        </w:numPr>
        <w:ind w:firstLineChars="0"/>
      </w:pPr>
      <w:r>
        <w:t>点击写入印章按钮</w:t>
      </w:r>
      <w:r>
        <w:rPr>
          <w:rFonts w:hint="eastAsia"/>
        </w:rPr>
        <w:t>，</w:t>
      </w:r>
      <w:r>
        <w:t>可将印章写入</w:t>
      </w:r>
      <w:r>
        <w:t>key</w:t>
      </w:r>
      <w:r>
        <w:t>中</w:t>
      </w:r>
      <w:r>
        <w:rPr>
          <w:rFonts w:hint="eastAsia"/>
        </w:rPr>
        <w:t>。</w:t>
      </w:r>
    </w:p>
    <w:p w:rsidR="00FC448D" w:rsidRDefault="00FC448D" w:rsidP="00FC448D">
      <w:pPr>
        <w:pStyle w:val="1"/>
        <w:numPr>
          <w:ilvl w:val="0"/>
          <w:numId w:val="1"/>
        </w:numPr>
      </w:pPr>
      <w:bookmarkStart w:id="2" w:name="_Toc507147697"/>
      <w:r>
        <w:rPr>
          <w:rFonts w:hint="eastAsia"/>
        </w:rPr>
        <w:lastRenderedPageBreak/>
        <w:t>管理后台</w:t>
      </w:r>
      <w:bookmarkEnd w:id="2"/>
    </w:p>
    <w:p w:rsidR="00FC448D" w:rsidRDefault="00FC448D" w:rsidP="00FC448D">
      <w:r>
        <w:rPr>
          <w:noProof/>
        </w:rPr>
        <w:drawing>
          <wp:inline distT="0" distB="0" distL="0" distR="0" wp14:anchorId="680F0A06" wp14:editId="771956A7">
            <wp:extent cx="5274310" cy="4632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8D" w:rsidRDefault="00FC448D" w:rsidP="00FC448D">
      <w:r>
        <w:t>使用管理员身份登录</w:t>
      </w:r>
      <w:r>
        <w:rPr>
          <w:rFonts w:hint="eastAsia"/>
        </w:rPr>
        <w:t>，</w:t>
      </w:r>
      <w:r>
        <w:t>进入管理后台</w:t>
      </w:r>
      <w:r>
        <w:rPr>
          <w:rFonts w:hint="eastAsia"/>
        </w:rPr>
        <w:t>。</w:t>
      </w:r>
    </w:p>
    <w:p w:rsidR="00FC448D" w:rsidRDefault="00FC448D" w:rsidP="00FC448D">
      <w:pPr>
        <w:pStyle w:val="2"/>
        <w:numPr>
          <w:ilvl w:val="1"/>
          <w:numId w:val="1"/>
        </w:numPr>
      </w:pPr>
      <w:bookmarkStart w:id="3" w:name="_Toc507147698"/>
      <w:r>
        <w:rPr>
          <w:rFonts w:hint="eastAsia"/>
        </w:rPr>
        <w:t>系统用户管理</w:t>
      </w:r>
      <w:bookmarkEnd w:id="3"/>
    </w:p>
    <w:p w:rsidR="00FC448D" w:rsidRDefault="00FC448D" w:rsidP="00FC448D">
      <w:r>
        <w:t>此功能是管理系统中的管理员</w:t>
      </w:r>
      <w:r>
        <w:rPr>
          <w:rFonts w:hint="eastAsia"/>
        </w:rPr>
        <w:t>，操作员和审核员。</w:t>
      </w:r>
    </w:p>
    <w:p w:rsidR="00051D85" w:rsidRDefault="00051D85" w:rsidP="00051D85">
      <w:pPr>
        <w:pStyle w:val="3"/>
        <w:numPr>
          <w:ilvl w:val="2"/>
          <w:numId w:val="1"/>
        </w:numPr>
      </w:pPr>
      <w:bookmarkStart w:id="4" w:name="_Toc507147699"/>
      <w:r>
        <w:rPr>
          <w:rFonts w:hint="eastAsia"/>
        </w:rPr>
        <w:t>查询用户</w:t>
      </w:r>
      <w:bookmarkEnd w:id="4"/>
    </w:p>
    <w:p w:rsidR="00FC448D" w:rsidRDefault="00051D85" w:rsidP="00FC448D">
      <w:r>
        <w:rPr>
          <w:noProof/>
        </w:rPr>
        <w:drawing>
          <wp:inline distT="0" distB="0" distL="0" distR="0" wp14:anchorId="30F3BF6C" wp14:editId="34C6B66C">
            <wp:extent cx="5274310" cy="9074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6C" w:rsidRDefault="00F1126C" w:rsidP="00FC448D">
      <w:r>
        <w:rPr>
          <w:rFonts w:hint="eastAsia"/>
        </w:rPr>
        <w:t>可以按用户名称，用户角色，状态查询用户，状态分为冻结与激活。</w:t>
      </w:r>
    </w:p>
    <w:p w:rsidR="00F1126C" w:rsidRDefault="00F1126C" w:rsidP="00FC448D">
      <w:r>
        <w:lastRenderedPageBreak/>
        <w:t>查询结果排序是按最后修改时间排序</w:t>
      </w:r>
      <w:r w:rsidR="003047E4">
        <w:rPr>
          <w:rFonts w:hint="eastAsia"/>
        </w:rPr>
        <w:t>。</w:t>
      </w:r>
    </w:p>
    <w:p w:rsidR="00051D85" w:rsidRDefault="00051D85" w:rsidP="00051D85">
      <w:pPr>
        <w:pStyle w:val="3"/>
        <w:numPr>
          <w:ilvl w:val="2"/>
          <w:numId w:val="1"/>
        </w:numPr>
      </w:pPr>
      <w:bookmarkStart w:id="5" w:name="_Toc507147700"/>
      <w:r>
        <w:rPr>
          <w:rFonts w:hint="eastAsia"/>
        </w:rPr>
        <w:t>增加用户</w:t>
      </w:r>
      <w:bookmarkEnd w:id="5"/>
    </w:p>
    <w:p w:rsidR="003047E4" w:rsidRDefault="003047E4" w:rsidP="00FC448D">
      <w:r>
        <w:t>添加按钮可以添加系统用户</w:t>
      </w:r>
      <w:r>
        <w:rPr>
          <w:rFonts w:hint="eastAsia"/>
        </w:rPr>
        <w:t>。</w:t>
      </w:r>
    </w:p>
    <w:p w:rsidR="003047E4" w:rsidRDefault="00051D85" w:rsidP="00FC448D">
      <w:r>
        <w:rPr>
          <w:noProof/>
        </w:rPr>
        <w:drawing>
          <wp:inline distT="0" distB="0" distL="0" distR="0" wp14:anchorId="0660F634" wp14:editId="2DF7FE44">
            <wp:extent cx="5274310" cy="3942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E4" w:rsidRDefault="003047E4" w:rsidP="00FC448D">
      <w:r>
        <w:t>用户名称</w:t>
      </w:r>
      <w:r>
        <w:rPr>
          <w:rFonts w:hint="eastAsia"/>
        </w:rPr>
        <w:t>，</w:t>
      </w:r>
      <w:r>
        <w:t>角色</w:t>
      </w:r>
      <w:r>
        <w:rPr>
          <w:rFonts w:hint="eastAsia"/>
        </w:rPr>
        <w:t>，</w:t>
      </w:r>
      <w:r>
        <w:t>状态</w:t>
      </w:r>
      <w:r>
        <w:rPr>
          <w:rFonts w:hint="eastAsia"/>
        </w:rPr>
        <w:t>，</w:t>
      </w:r>
      <w:r>
        <w:t>以及证书为必填项</w:t>
      </w:r>
      <w:r w:rsidR="00051D85">
        <w:rPr>
          <w:rFonts w:hint="eastAsia"/>
        </w:rPr>
        <w:t>。</w:t>
      </w:r>
    </w:p>
    <w:p w:rsidR="00051D85" w:rsidRDefault="00051D85" w:rsidP="00FC448D">
      <w:r>
        <w:rPr>
          <w:rFonts w:hint="eastAsia"/>
        </w:rPr>
        <w:t>证书是用户登录系统时的签名证书。</w:t>
      </w:r>
    </w:p>
    <w:p w:rsidR="00051D85" w:rsidRDefault="00051D85" w:rsidP="00051D85">
      <w:pPr>
        <w:pStyle w:val="3"/>
        <w:numPr>
          <w:ilvl w:val="2"/>
          <w:numId w:val="1"/>
        </w:numPr>
      </w:pPr>
      <w:bookmarkStart w:id="6" w:name="_Toc507147701"/>
      <w:r>
        <w:t>修改用户</w:t>
      </w:r>
      <w:bookmarkEnd w:id="6"/>
    </w:p>
    <w:p w:rsidR="00051D85" w:rsidRDefault="00051D85" w:rsidP="00FC448D">
      <w:r>
        <w:rPr>
          <w:noProof/>
        </w:rPr>
        <w:drawing>
          <wp:inline distT="0" distB="0" distL="0" distR="0" wp14:anchorId="17844FF8" wp14:editId="7AC91E17">
            <wp:extent cx="1580952" cy="8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85" w:rsidRDefault="00051D85" w:rsidP="00FC448D">
      <w:r>
        <w:t>操作栏第一个按钮可以修改用户信息</w:t>
      </w:r>
      <w:r>
        <w:rPr>
          <w:rFonts w:hint="eastAsia"/>
        </w:rPr>
        <w:t>。</w:t>
      </w:r>
    </w:p>
    <w:p w:rsidR="00051D85" w:rsidRDefault="00051D85" w:rsidP="00FC448D">
      <w:r>
        <w:rPr>
          <w:noProof/>
        </w:rPr>
        <w:lastRenderedPageBreak/>
        <w:drawing>
          <wp:inline distT="0" distB="0" distL="0" distR="0" wp14:anchorId="587ABA59" wp14:editId="6950AD3E">
            <wp:extent cx="5274310" cy="26142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85" w:rsidRDefault="00051D85" w:rsidP="00FC448D">
      <w:r>
        <w:t>可以修改名称</w:t>
      </w:r>
      <w:r>
        <w:rPr>
          <w:rFonts w:hint="eastAsia"/>
        </w:rPr>
        <w:t>，</w:t>
      </w:r>
      <w:r>
        <w:t>手机号</w:t>
      </w:r>
      <w:r>
        <w:rPr>
          <w:rFonts w:hint="eastAsia"/>
        </w:rPr>
        <w:t>，</w:t>
      </w:r>
      <w:r>
        <w:t>邮箱</w:t>
      </w:r>
      <w:r>
        <w:rPr>
          <w:rFonts w:hint="eastAsia"/>
        </w:rPr>
        <w:t>，</w:t>
      </w:r>
      <w:r>
        <w:t>证书</w:t>
      </w:r>
      <w:r w:rsidR="00A21064">
        <w:rPr>
          <w:rFonts w:hint="eastAsia"/>
        </w:rPr>
        <w:t>；角色不可修改。可以查看原证书。</w:t>
      </w:r>
    </w:p>
    <w:p w:rsidR="00A21064" w:rsidRDefault="00A21064" w:rsidP="00A21064">
      <w:pPr>
        <w:pStyle w:val="3"/>
        <w:numPr>
          <w:ilvl w:val="2"/>
          <w:numId w:val="1"/>
        </w:numPr>
      </w:pPr>
      <w:bookmarkStart w:id="7" w:name="_Toc507147702"/>
      <w:r>
        <w:rPr>
          <w:rFonts w:hint="eastAsia"/>
        </w:rPr>
        <w:t>删除用户</w:t>
      </w:r>
      <w:bookmarkEnd w:id="7"/>
    </w:p>
    <w:p w:rsidR="00A21064" w:rsidRDefault="00A21064" w:rsidP="00A21064">
      <w:r>
        <w:rPr>
          <w:noProof/>
        </w:rPr>
        <w:drawing>
          <wp:inline distT="0" distB="0" distL="0" distR="0" wp14:anchorId="038A902C" wp14:editId="525DCF8A">
            <wp:extent cx="1438095" cy="8095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64" w:rsidRDefault="00A21064" w:rsidP="00A21064">
      <w:r>
        <w:t>操作栏第三个按钮可以删除用户</w:t>
      </w:r>
      <w:r>
        <w:rPr>
          <w:rFonts w:hint="eastAsia"/>
        </w:rPr>
        <w:t>，</w:t>
      </w:r>
      <w:r>
        <w:t>只有用户没有产生系统日志的情况下才可以删除用户</w:t>
      </w:r>
      <w:r>
        <w:rPr>
          <w:rFonts w:hint="eastAsia"/>
        </w:rPr>
        <w:t>。</w:t>
      </w:r>
    </w:p>
    <w:p w:rsidR="00A21064" w:rsidRDefault="00A21064" w:rsidP="00A21064">
      <w:pPr>
        <w:pStyle w:val="3"/>
        <w:numPr>
          <w:ilvl w:val="2"/>
          <w:numId w:val="1"/>
        </w:numPr>
      </w:pPr>
      <w:bookmarkStart w:id="8" w:name="_Toc507147703"/>
      <w:r>
        <w:rPr>
          <w:rFonts w:hint="eastAsia"/>
        </w:rPr>
        <w:t>冻结与激活</w:t>
      </w:r>
      <w:bookmarkEnd w:id="8"/>
    </w:p>
    <w:p w:rsidR="00A21064" w:rsidRPr="00A21064" w:rsidRDefault="00A21064" w:rsidP="00A21064">
      <w:r>
        <w:rPr>
          <w:rFonts w:hint="eastAsia"/>
        </w:rPr>
        <w:t>表格状态列的按钮可以冻结或激活用户。</w:t>
      </w:r>
    </w:p>
    <w:p w:rsidR="00A21064" w:rsidRDefault="00A21064" w:rsidP="00A21064">
      <w:pPr>
        <w:pStyle w:val="2"/>
        <w:numPr>
          <w:ilvl w:val="1"/>
          <w:numId w:val="1"/>
        </w:numPr>
      </w:pPr>
      <w:bookmarkStart w:id="9" w:name="_Toc507147704"/>
      <w:r>
        <w:t>受信</w:t>
      </w:r>
      <w:r>
        <w:t>CA</w:t>
      </w:r>
      <w:r>
        <w:t>管理</w:t>
      </w:r>
      <w:bookmarkEnd w:id="9"/>
    </w:p>
    <w:p w:rsidR="00A21064" w:rsidRDefault="00A21064" w:rsidP="00A21064">
      <w:r>
        <w:t>此功能是管理系统的证书链</w:t>
      </w:r>
      <w:r>
        <w:rPr>
          <w:rFonts w:hint="eastAsia"/>
        </w:rPr>
        <w:t>，</w:t>
      </w:r>
      <w:r>
        <w:t>用于验证证书</w:t>
      </w:r>
      <w:r>
        <w:rPr>
          <w:rFonts w:hint="eastAsia"/>
        </w:rPr>
        <w:t>。</w:t>
      </w:r>
    </w:p>
    <w:p w:rsidR="00A21064" w:rsidRDefault="00A21064" w:rsidP="00A21064">
      <w:pPr>
        <w:pStyle w:val="3"/>
        <w:numPr>
          <w:ilvl w:val="2"/>
          <w:numId w:val="1"/>
        </w:numPr>
      </w:pPr>
      <w:bookmarkStart w:id="10" w:name="_Toc507147705"/>
      <w:r>
        <w:rPr>
          <w:rFonts w:hint="eastAsia"/>
        </w:rPr>
        <w:lastRenderedPageBreak/>
        <w:t>查询</w:t>
      </w:r>
      <w:bookmarkEnd w:id="10"/>
    </w:p>
    <w:p w:rsidR="00A21064" w:rsidRDefault="00A21064" w:rsidP="00A21064">
      <w:r>
        <w:rPr>
          <w:noProof/>
        </w:rPr>
        <w:drawing>
          <wp:inline distT="0" distB="0" distL="0" distR="0" wp14:anchorId="1FF3CD6F" wp14:editId="3875493D">
            <wp:extent cx="5274310" cy="763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64" w:rsidRDefault="00A21064" w:rsidP="00A21064">
      <w:r>
        <w:t>可以按证书主题与颁发</w:t>
      </w:r>
      <w:proofErr w:type="gramStart"/>
      <w:r>
        <w:t>者主题</w:t>
      </w:r>
      <w:proofErr w:type="gramEnd"/>
      <w:r>
        <w:t>查询证书</w:t>
      </w:r>
      <w:r>
        <w:rPr>
          <w:rFonts w:hint="eastAsia"/>
        </w:rPr>
        <w:t>。</w:t>
      </w:r>
    </w:p>
    <w:p w:rsidR="00A21064" w:rsidRDefault="00A21064" w:rsidP="00A21064">
      <w:pPr>
        <w:pStyle w:val="3"/>
        <w:numPr>
          <w:ilvl w:val="2"/>
          <w:numId w:val="1"/>
        </w:numPr>
      </w:pPr>
      <w:bookmarkStart w:id="11" w:name="_Toc507147706"/>
      <w:r>
        <w:rPr>
          <w:rFonts w:hint="eastAsia"/>
        </w:rPr>
        <w:t>添加证书链</w:t>
      </w:r>
      <w:bookmarkEnd w:id="11"/>
    </w:p>
    <w:p w:rsidR="00A21064" w:rsidRDefault="00A21064" w:rsidP="00A21064">
      <w:r>
        <w:t>点击添加证书链按钮可添加证书链</w:t>
      </w:r>
      <w:r>
        <w:rPr>
          <w:rFonts w:hint="eastAsia"/>
        </w:rPr>
        <w:t>。</w:t>
      </w:r>
    </w:p>
    <w:p w:rsidR="00A21064" w:rsidRDefault="00A21064" w:rsidP="00A21064">
      <w:r>
        <w:rPr>
          <w:noProof/>
        </w:rPr>
        <w:drawing>
          <wp:inline distT="0" distB="0" distL="0" distR="0" wp14:anchorId="287E5C1F" wp14:editId="3CAB68C0">
            <wp:extent cx="5274310" cy="25577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64" w:rsidRDefault="00A21064" w:rsidP="00A21064">
      <w:r>
        <w:t>可以添加</w:t>
      </w:r>
      <w:r>
        <w:t>p7b</w:t>
      </w:r>
      <w:r>
        <w:t>格式的证书链</w:t>
      </w:r>
      <w:r>
        <w:rPr>
          <w:rFonts w:hint="eastAsia"/>
        </w:rPr>
        <w:t>，</w:t>
      </w:r>
      <w:r>
        <w:t>或</w:t>
      </w:r>
      <w:r>
        <w:t>cert</w:t>
      </w:r>
      <w:r>
        <w:t>格式的证书</w:t>
      </w:r>
    </w:p>
    <w:p w:rsidR="008722BA" w:rsidRDefault="008722BA" w:rsidP="008722BA">
      <w:pPr>
        <w:pStyle w:val="3"/>
        <w:numPr>
          <w:ilvl w:val="2"/>
          <w:numId w:val="1"/>
        </w:numPr>
      </w:pPr>
      <w:bookmarkStart w:id="12" w:name="_Toc507147707"/>
      <w:r>
        <w:rPr>
          <w:rFonts w:hint="eastAsia"/>
        </w:rPr>
        <w:t>下载证书</w:t>
      </w:r>
      <w:bookmarkEnd w:id="12"/>
    </w:p>
    <w:p w:rsidR="008722BA" w:rsidRDefault="008722BA" w:rsidP="008722BA">
      <w:r>
        <w:rPr>
          <w:noProof/>
        </w:rPr>
        <w:drawing>
          <wp:inline distT="0" distB="0" distL="0" distR="0" wp14:anchorId="7D93375F" wp14:editId="6F12B7B9">
            <wp:extent cx="1409524" cy="8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BA" w:rsidRDefault="008722BA" w:rsidP="008722BA">
      <w:r>
        <w:t>此功能可以下载证书链中的</w:t>
      </w:r>
      <w:r>
        <w:t>ca</w:t>
      </w:r>
      <w:r>
        <w:t>证书或根证书</w:t>
      </w:r>
      <w:r>
        <w:rPr>
          <w:rFonts w:hint="eastAsia"/>
        </w:rPr>
        <w:t>。</w:t>
      </w:r>
    </w:p>
    <w:p w:rsidR="008722BA" w:rsidRDefault="008722BA" w:rsidP="008722BA">
      <w:pPr>
        <w:pStyle w:val="3"/>
        <w:numPr>
          <w:ilvl w:val="2"/>
          <w:numId w:val="1"/>
        </w:numPr>
      </w:pPr>
      <w:bookmarkStart w:id="13" w:name="_Toc507147708"/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crl</w:t>
      </w:r>
      <w:proofErr w:type="spellEnd"/>
      <w:r>
        <w:t>/</w:t>
      </w:r>
      <w:proofErr w:type="spellStart"/>
      <w:r>
        <w:t>ocsp</w:t>
      </w:r>
      <w:bookmarkEnd w:id="13"/>
      <w:proofErr w:type="spellEnd"/>
    </w:p>
    <w:p w:rsidR="008722BA" w:rsidRDefault="008722BA" w:rsidP="008722BA">
      <w:r>
        <w:rPr>
          <w:noProof/>
        </w:rPr>
        <w:drawing>
          <wp:inline distT="0" distB="0" distL="0" distR="0" wp14:anchorId="56556A95" wp14:editId="1F0AA27B">
            <wp:extent cx="1380952" cy="7523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BA" w:rsidRDefault="008722BA" w:rsidP="008722BA">
      <w:r>
        <w:rPr>
          <w:noProof/>
        </w:rPr>
        <w:drawing>
          <wp:inline distT="0" distB="0" distL="0" distR="0" wp14:anchorId="4DACB195" wp14:editId="00DCA4D8">
            <wp:extent cx="5274310" cy="18084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BA" w:rsidRDefault="008722BA" w:rsidP="008722BA">
      <w:r>
        <w:t>此功能可以修改证书对应的</w:t>
      </w:r>
      <w:proofErr w:type="spellStart"/>
      <w:r>
        <w:t>crl</w:t>
      </w:r>
      <w:proofErr w:type="spellEnd"/>
      <w:r>
        <w:t>或</w:t>
      </w:r>
      <w:proofErr w:type="spellStart"/>
      <w:r>
        <w:t>ocsp</w:t>
      </w:r>
      <w:proofErr w:type="spellEnd"/>
      <w:r>
        <w:t>地址</w:t>
      </w:r>
      <w:r>
        <w:rPr>
          <w:rFonts w:hint="eastAsia"/>
        </w:rPr>
        <w:t>。</w:t>
      </w:r>
    </w:p>
    <w:p w:rsidR="008722BA" w:rsidRDefault="008722BA" w:rsidP="008722BA">
      <w:pPr>
        <w:pStyle w:val="3"/>
        <w:numPr>
          <w:ilvl w:val="2"/>
          <w:numId w:val="1"/>
        </w:numPr>
      </w:pPr>
      <w:bookmarkStart w:id="14" w:name="_Toc507147709"/>
      <w:r>
        <w:rPr>
          <w:rFonts w:hint="eastAsia"/>
        </w:rPr>
        <w:t>删除证书</w:t>
      </w:r>
      <w:bookmarkEnd w:id="14"/>
    </w:p>
    <w:p w:rsidR="008722BA" w:rsidRDefault="00415E39" w:rsidP="008722BA">
      <w:r>
        <w:rPr>
          <w:noProof/>
        </w:rPr>
        <w:drawing>
          <wp:inline distT="0" distB="0" distL="0" distR="0" wp14:anchorId="23FCA9B3" wp14:editId="1786E66A">
            <wp:extent cx="1390476" cy="828571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39" w:rsidRDefault="00415E39" w:rsidP="008722BA">
      <w:r>
        <w:t>此功能可以删除根证书或</w:t>
      </w:r>
      <w:r>
        <w:t>ca</w:t>
      </w:r>
      <w:r>
        <w:t>证书</w:t>
      </w:r>
      <w:r>
        <w:rPr>
          <w:rFonts w:hint="eastAsia"/>
        </w:rPr>
        <w:t>，</w:t>
      </w:r>
      <w:r>
        <w:t>若证书的下一级证书存在</w:t>
      </w:r>
      <w:r>
        <w:rPr>
          <w:rFonts w:hint="eastAsia"/>
        </w:rPr>
        <w:t>，</w:t>
      </w:r>
      <w:r>
        <w:t>则必须将下一级证书先删除</w:t>
      </w:r>
      <w:r>
        <w:rPr>
          <w:rFonts w:hint="eastAsia"/>
        </w:rPr>
        <w:t>，</w:t>
      </w:r>
      <w:r>
        <w:t>才能删除上级的证书</w:t>
      </w:r>
      <w:r>
        <w:rPr>
          <w:rFonts w:hint="eastAsia"/>
        </w:rPr>
        <w:t>。</w:t>
      </w:r>
    </w:p>
    <w:p w:rsidR="00415E39" w:rsidRDefault="00415E39" w:rsidP="00415E39">
      <w:pPr>
        <w:pStyle w:val="2"/>
        <w:numPr>
          <w:ilvl w:val="1"/>
          <w:numId w:val="1"/>
        </w:numPr>
      </w:pPr>
      <w:bookmarkStart w:id="15" w:name="_Toc507147710"/>
      <w:r>
        <w:rPr>
          <w:rFonts w:hint="eastAsia"/>
        </w:rPr>
        <w:t>后台印章管理</w:t>
      </w:r>
      <w:bookmarkEnd w:id="15"/>
    </w:p>
    <w:p w:rsidR="00BA2AFA" w:rsidRDefault="00BA2AFA" w:rsidP="00BA2AFA">
      <w:r>
        <w:rPr>
          <w:rFonts w:hint="eastAsia"/>
        </w:rPr>
        <w:t>此功能可以配置后台印章信息。</w:t>
      </w:r>
    </w:p>
    <w:p w:rsidR="00F92C69" w:rsidRPr="00F92C69" w:rsidRDefault="00F92C69" w:rsidP="00BA2AFA">
      <w:r>
        <w:t>后台印章用于批量盖章接口进行</w:t>
      </w:r>
      <w:r>
        <w:t>pdf</w:t>
      </w:r>
      <w:r>
        <w:t>的批量盖章</w:t>
      </w:r>
      <w:r>
        <w:rPr>
          <w:rFonts w:hint="eastAsia"/>
        </w:rPr>
        <w:t>。</w:t>
      </w:r>
    </w:p>
    <w:p w:rsidR="00BA2AFA" w:rsidRDefault="00BA2AFA" w:rsidP="00EA3043">
      <w:pPr>
        <w:ind w:firstLine="420"/>
      </w:pPr>
      <w:r>
        <w:rPr>
          <w:rFonts w:hint="eastAsia"/>
        </w:rPr>
        <w:t>配置前需在服务器上完成加密设备的部署。以下</w:t>
      </w:r>
      <w:r w:rsidR="00EA3043">
        <w:rPr>
          <w:rFonts w:hint="eastAsia"/>
        </w:rPr>
        <w:t>操作</w:t>
      </w:r>
      <w:r>
        <w:rPr>
          <w:rFonts w:hint="eastAsia"/>
        </w:rPr>
        <w:t>默认服务器上已</w:t>
      </w:r>
      <w:r w:rsidR="00EA3043">
        <w:rPr>
          <w:rFonts w:hint="eastAsia"/>
        </w:rPr>
        <w:t>完成</w:t>
      </w:r>
      <w:proofErr w:type="gramStart"/>
      <w:r w:rsidR="00EA3043">
        <w:rPr>
          <w:rFonts w:hint="eastAsia"/>
        </w:rPr>
        <w:t>加密机</w:t>
      </w:r>
      <w:proofErr w:type="gramEnd"/>
      <w:r w:rsidR="00EA3043">
        <w:rPr>
          <w:rFonts w:hint="eastAsia"/>
        </w:rPr>
        <w:t>的部署。</w:t>
      </w:r>
    </w:p>
    <w:p w:rsidR="00EA3043" w:rsidRDefault="0006799E" w:rsidP="00EA304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连接测试</w:t>
      </w:r>
    </w:p>
    <w:p w:rsidR="004965CA" w:rsidRDefault="004965CA" w:rsidP="004965CA">
      <w:r>
        <w:rPr>
          <w:noProof/>
        </w:rPr>
        <w:drawing>
          <wp:inline distT="0" distB="0" distL="0" distR="0" wp14:anchorId="5EB141E6" wp14:editId="027913C8">
            <wp:extent cx="5274310" cy="1915160"/>
            <wp:effectExtent l="0" t="0" r="254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CA" w:rsidRPr="004965CA" w:rsidRDefault="004965CA" w:rsidP="004965CA">
      <w:r>
        <w:rPr>
          <w:rFonts w:hint="eastAsia"/>
        </w:rPr>
        <w:t>此功能可以测试下服务器上的</w:t>
      </w:r>
      <w:proofErr w:type="gramStart"/>
      <w:r>
        <w:rPr>
          <w:rFonts w:hint="eastAsia"/>
        </w:rPr>
        <w:t>加密机</w:t>
      </w:r>
      <w:proofErr w:type="gramEnd"/>
      <w:r>
        <w:rPr>
          <w:rFonts w:hint="eastAsia"/>
        </w:rPr>
        <w:t>是否已经部署完成。</w:t>
      </w:r>
    </w:p>
    <w:p w:rsidR="007E1A1E" w:rsidRDefault="004965CA" w:rsidP="007E1A1E">
      <w:pPr>
        <w:pStyle w:val="3"/>
        <w:numPr>
          <w:ilvl w:val="2"/>
          <w:numId w:val="1"/>
        </w:numPr>
      </w:pPr>
      <w:r>
        <w:rPr>
          <w:rFonts w:hint="eastAsia"/>
        </w:rPr>
        <w:t>产生证书请求</w:t>
      </w:r>
    </w:p>
    <w:p w:rsidR="00A24A80" w:rsidRPr="00A24A80" w:rsidRDefault="00A24A80" w:rsidP="00A24A80">
      <w:r>
        <w:rPr>
          <w:noProof/>
        </w:rPr>
        <w:drawing>
          <wp:inline distT="0" distB="0" distL="0" distR="0" wp14:anchorId="27FD85C6" wp14:editId="7DBCC930">
            <wp:extent cx="5274310" cy="26162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43" w:rsidRDefault="00A24A80" w:rsidP="00EA3043">
      <w:pPr>
        <w:ind w:firstLine="420"/>
      </w:pPr>
      <w:r>
        <w:rPr>
          <w:rFonts w:hint="eastAsia"/>
        </w:rPr>
        <w:t>此功能在测试连通</w:t>
      </w:r>
      <w:proofErr w:type="gramStart"/>
      <w:r>
        <w:rPr>
          <w:rFonts w:hint="eastAsia"/>
        </w:rPr>
        <w:t>加密机</w:t>
      </w:r>
      <w:proofErr w:type="gramEnd"/>
      <w:r>
        <w:rPr>
          <w:rFonts w:hint="eastAsia"/>
        </w:rPr>
        <w:t>之后</w:t>
      </w:r>
      <w:r w:rsidR="00F80601">
        <w:rPr>
          <w:rFonts w:hint="eastAsia"/>
        </w:rPr>
        <w:t>，选择密钥对，填写</w:t>
      </w:r>
      <w:proofErr w:type="spellStart"/>
      <w:r w:rsidR="00F80601">
        <w:rPr>
          <w:rFonts w:hint="eastAsia"/>
        </w:rPr>
        <w:t>cn</w:t>
      </w:r>
      <w:proofErr w:type="spellEnd"/>
      <w:r w:rsidR="00F80601">
        <w:rPr>
          <w:rFonts w:hint="eastAsia"/>
        </w:rPr>
        <w:t>项和</w:t>
      </w:r>
      <w:r w:rsidR="00F80601">
        <w:rPr>
          <w:rFonts w:hint="eastAsia"/>
        </w:rPr>
        <w:t>o</w:t>
      </w:r>
      <w:r w:rsidR="00F80601">
        <w:rPr>
          <w:rFonts w:hint="eastAsia"/>
        </w:rPr>
        <w:t>项的信息，点击产生证书请求可获得证书请求的</w:t>
      </w:r>
      <w:proofErr w:type="spellStart"/>
      <w:r w:rsidR="00F80601">
        <w:rPr>
          <w:rFonts w:hint="eastAsia"/>
        </w:rPr>
        <w:t>csr</w:t>
      </w:r>
      <w:proofErr w:type="spellEnd"/>
      <w:r w:rsidR="00F80601">
        <w:rPr>
          <w:rFonts w:hint="eastAsia"/>
        </w:rPr>
        <w:t>文件。</w:t>
      </w:r>
    </w:p>
    <w:p w:rsidR="00984B69" w:rsidRDefault="00984B69" w:rsidP="00984B69">
      <w:pPr>
        <w:pStyle w:val="3"/>
        <w:numPr>
          <w:ilvl w:val="2"/>
          <w:numId w:val="1"/>
        </w:numPr>
      </w:pPr>
      <w:r>
        <w:rPr>
          <w:rFonts w:hint="eastAsia"/>
        </w:rPr>
        <w:t>上传证书</w:t>
      </w:r>
    </w:p>
    <w:p w:rsidR="00984B69" w:rsidRDefault="00080960" w:rsidP="00EA3043">
      <w:pPr>
        <w:ind w:firstLine="420"/>
      </w:pPr>
      <w:r>
        <w:rPr>
          <w:noProof/>
        </w:rPr>
        <w:drawing>
          <wp:inline distT="0" distB="0" distL="0" distR="0" wp14:anchorId="47300954" wp14:editId="0E1B2CED">
            <wp:extent cx="5274310" cy="925830"/>
            <wp:effectExtent l="0" t="0" r="254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60" w:rsidRDefault="00080960" w:rsidP="00080960">
      <w:pPr>
        <w:ind w:firstLine="420"/>
      </w:pPr>
      <w:r>
        <w:rPr>
          <w:rFonts w:hint="eastAsia"/>
        </w:rPr>
        <w:lastRenderedPageBreak/>
        <w:t>此功能可把证书请求</w:t>
      </w:r>
      <w:proofErr w:type="spellStart"/>
      <w:r>
        <w:rPr>
          <w:rFonts w:hint="eastAsia"/>
        </w:rPr>
        <w:t>csr</w:t>
      </w:r>
      <w:proofErr w:type="spellEnd"/>
      <w:r>
        <w:rPr>
          <w:rFonts w:hint="eastAsia"/>
        </w:rPr>
        <w:t>文件制作出来的证书上传到服务器中。</w:t>
      </w:r>
    </w:p>
    <w:p w:rsidR="00080960" w:rsidRPr="00080960" w:rsidRDefault="00080960" w:rsidP="00080960">
      <w:pPr>
        <w:pStyle w:val="3"/>
        <w:numPr>
          <w:ilvl w:val="2"/>
          <w:numId w:val="1"/>
        </w:numPr>
      </w:pPr>
      <w:r>
        <w:rPr>
          <w:rFonts w:hint="eastAsia"/>
        </w:rPr>
        <w:t>添加后台印章配置信息</w:t>
      </w:r>
    </w:p>
    <w:p w:rsidR="00080960" w:rsidRPr="00080960" w:rsidRDefault="00080960" w:rsidP="00080960">
      <w:r>
        <w:rPr>
          <w:noProof/>
        </w:rPr>
        <w:drawing>
          <wp:inline distT="0" distB="0" distL="0" distR="0" wp14:anchorId="314EF2D9" wp14:editId="581C5181">
            <wp:extent cx="5274310" cy="231584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60" w:rsidRDefault="00080960" w:rsidP="00080960">
      <w:r>
        <w:rPr>
          <w:noProof/>
        </w:rPr>
        <w:drawing>
          <wp:inline distT="0" distB="0" distL="0" distR="0" wp14:anchorId="113A072B" wp14:editId="28E4D7D0">
            <wp:extent cx="5274310" cy="115697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60" w:rsidRDefault="00080960" w:rsidP="00080960"/>
    <w:p w:rsidR="00080960" w:rsidRDefault="00080960" w:rsidP="00080960">
      <w:r>
        <w:rPr>
          <w:rFonts w:hint="eastAsia"/>
        </w:rPr>
        <w:t>填写完配置信息后，点击保存配置按钮可添加印章配置信息。</w:t>
      </w:r>
    </w:p>
    <w:p w:rsidR="0001675A" w:rsidRDefault="0001675A" w:rsidP="00080960">
      <w:r>
        <w:rPr>
          <w:rFonts w:hint="eastAsia"/>
        </w:rPr>
        <w:t>其中</w:t>
      </w:r>
      <w:r w:rsidRPr="0001675A">
        <w:rPr>
          <w:rFonts w:hint="eastAsia"/>
          <w:color w:val="FF0000"/>
        </w:rPr>
        <w:t>配置名称</w:t>
      </w:r>
      <w:r>
        <w:rPr>
          <w:rFonts w:hint="eastAsia"/>
        </w:rPr>
        <w:t>不能为空。</w:t>
      </w:r>
    </w:p>
    <w:p w:rsidR="005A2958" w:rsidRPr="00080960" w:rsidRDefault="005A2958" w:rsidP="005A2958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 w:rsidR="00625571">
        <w:rPr>
          <w:rFonts w:hint="eastAsia"/>
        </w:rPr>
        <w:t>/</w:t>
      </w:r>
      <w:r w:rsidR="00625571">
        <w:rPr>
          <w:rFonts w:hint="eastAsia"/>
        </w:rPr>
        <w:t>修改</w:t>
      </w:r>
    </w:p>
    <w:p w:rsidR="005A2958" w:rsidRDefault="00341E8E" w:rsidP="00080960">
      <w:r>
        <w:rPr>
          <w:noProof/>
        </w:rPr>
        <w:drawing>
          <wp:inline distT="0" distB="0" distL="0" distR="0" wp14:anchorId="250BC4E9" wp14:editId="4E2424F4">
            <wp:extent cx="5274310" cy="5226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8E" w:rsidRDefault="00341E8E" w:rsidP="00625571">
      <w:pPr>
        <w:ind w:firstLine="420"/>
      </w:pPr>
      <w:r>
        <w:rPr>
          <w:rFonts w:hint="eastAsia"/>
        </w:rPr>
        <w:t>此功能可选择</w:t>
      </w:r>
      <w:r w:rsidR="00D10DAD">
        <w:rPr>
          <w:rFonts w:hint="eastAsia"/>
        </w:rPr>
        <w:t>查看</w:t>
      </w:r>
      <w:r>
        <w:rPr>
          <w:rFonts w:hint="eastAsia"/>
        </w:rPr>
        <w:t>已配置的后台印章信息</w:t>
      </w:r>
      <w:r w:rsidR="00625571">
        <w:rPr>
          <w:rFonts w:hint="eastAsia"/>
        </w:rPr>
        <w:t>，修改后台印章信息后，点击保存配置按钮可完成修改后台印章配置动作。</w:t>
      </w:r>
    </w:p>
    <w:p w:rsidR="00D10DAD" w:rsidRPr="00080960" w:rsidRDefault="00D10DAD" w:rsidP="00D10DAD">
      <w:pPr>
        <w:pStyle w:val="3"/>
        <w:numPr>
          <w:ilvl w:val="2"/>
          <w:numId w:val="1"/>
        </w:numPr>
      </w:pPr>
      <w:r>
        <w:rPr>
          <w:rFonts w:hint="eastAsia"/>
        </w:rPr>
        <w:t>激活</w:t>
      </w:r>
      <w:r>
        <w:rPr>
          <w:rFonts w:hint="eastAsia"/>
        </w:rPr>
        <w:t>/</w:t>
      </w:r>
      <w:r>
        <w:rPr>
          <w:rFonts w:hint="eastAsia"/>
        </w:rPr>
        <w:t>冻结</w:t>
      </w:r>
    </w:p>
    <w:p w:rsidR="00D10DAD" w:rsidRDefault="00D10DAD" w:rsidP="00625571">
      <w:pPr>
        <w:ind w:firstLine="420"/>
      </w:pPr>
      <w:r>
        <w:rPr>
          <w:noProof/>
        </w:rPr>
        <w:drawing>
          <wp:inline distT="0" distB="0" distL="0" distR="0" wp14:anchorId="60DB6960" wp14:editId="6455FD77">
            <wp:extent cx="5274310" cy="6375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AD" w:rsidRPr="00D10DAD" w:rsidRDefault="00D10DAD" w:rsidP="00625571">
      <w:pPr>
        <w:ind w:firstLine="420"/>
      </w:pPr>
      <w:r>
        <w:rPr>
          <w:rFonts w:hint="eastAsia"/>
        </w:rPr>
        <w:lastRenderedPageBreak/>
        <w:t>此功能可激活</w:t>
      </w:r>
      <w:r>
        <w:rPr>
          <w:rFonts w:hint="eastAsia"/>
        </w:rPr>
        <w:t>/</w:t>
      </w:r>
      <w:r>
        <w:rPr>
          <w:rFonts w:hint="eastAsia"/>
        </w:rPr>
        <w:t>冻结该后台印章的配置。</w:t>
      </w:r>
    </w:p>
    <w:p w:rsidR="00415E39" w:rsidRDefault="00415E39" w:rsidP="00415E39">
      <w:pPr>
        <w:pStyle w:val="2"/>
        <w:numPr>
          <w:ilvl w:val="1"/>
          <w:numId w:val="1"/>
        </w:numPr>
      </w:pPr>
      <w:bookmarkStart w:id="16" w:name="_Toc507147711"/>
      <w:r>
        <w:rPr>
          <w:rFonts w:hint="eastAsia"/>
        </w:rPr>
        <w:t>应用授权管理</w:t>
      </w:r>
      <w:bookmarkEnd w:id="16"/>
    </w:p>
    <w:p w:rsidR="00415E39" w:rsidRDefault="00415E39" w:rsidP="00415E39">
      <w:r>
        <w:t>此功能是管理第三</w:t>
      </w:r>
      <w:proofErr w:type="gramStart"/>
      <w:r>
        <w:t>方应用</w:t>
      </w:r>
      <w:proofErr w:type="gramEnd"/>
      <w:r>
        <w:t>调用系统对外服务接口时的授权信息</w:t>
      </w:r>
      <w:r>
        <w:rPr>
          <w:rFonts w:hint="eastAsia"/>
        </w:rPr>
        <w:t>。</w:t>
      </w:r>
    </w:p>
    <w:p w:rsidR="00415E39" w:rsidRDefault="00415E39" w:rsidP="00415E39">
      <w:r>
        <w:t>目前系统支持</w:t>
      </w:r>
      <w:r>
        <w:t>IP</w:t>
      </w:r>
      <w:r>
        <w:t>认证</w:t>
      </w:r>
      <w:r>
        <w:rPr>
          <w:rFonts w:hint="eastAsia"/>
        </w:rPr>
        <w:t>，</w:t>
      </w:r>
      <w:r>
        <w:t>只有系统授权的</w:t>
      </w:r>
      <w:r>
        <w:t>IP</w:t>
      </w:r>
      <w:r>
        <w:t>才能调用服务接口</w:t>
      </w:r>
      <w:r>
        <w:rPr>
          <w:rFonts w:hint="eastAsia"/>
        </w:rPr>
        <w:t>。</w:t>
      </w:r>
    </w:p>
    <w:p w:rsidR="00415E39" w:rsidRDefault="00415E39" w:rsidP="00415E39">
      <w:pPr>
        <w:pStyle w:val="3"/>
        <w:numPr>
          <w:ilvl w:val="2"/>
          <w:numId w:val="1"/>
        </w:numPr>
      </w:pPr>
      <w:bookmarkStart w:id="17" w:name="_Toc507147712"/>
      <w:r>
        <w:rPr>
          <w:rFonts w:hint="eastAsia"/>
        </w:rPr>
        <w:t>查询</w:t>
      </w:r>
      <w:bookmarkEnd w:id="17"/>
    </w:p>
    <w:p w:rsidR="00415E39" w:rsidRDefault="00415E39" w:rsidP="00415E39">
      <w:r>
        <w:rPr>
          <w:noProof/>
        </w:rPr>
        <w:drawing>
          <wp:inline distT="0" distB="0" distL="0" distR="0" wp14:anchorId="4A454382" wp14:editId="42FF8E12">
            <wp:extent cx="5274310" cy="6350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34" w:rsidRDefault="00415E39" w:rsidP="00415E39">
      <w:r>
        <w:t>可</w:t>
      </w:r>
      <w:proofErr w:type="gramStart"/>
      <w:r>
        <w:t>按应用</w:t>
      </w:r>
      <w:proofErr w:type="gramEnd"/>
      <w:r>
        <w:t>名称</w:t>
      </w:r>
      <w:r>
        <w:rPr>
          <w:rFonts w:hint="eastAsia"/>
        </w:rPr>
        <w:t>，</w:t>
      </w:r>
      <w:r>
        <w:t>应用拥有者名称查询</w:t>
      </w:r>
      <w:r w:rsidR="00C04934">
        <w:rPr>
          <w:rFonts w:hint="eastAsia"/>
        </w:rPr>
        <w:t>。</w:t>
      </w:r>
    </w:p>
    <w:p w:rsidR="00C04934" w:rsidRDefault="00C04934" w:rsidP="00415E39">
      <w:r>
        <w:t>排序按最后修改时间排序</w:t>
      </w:r>
      <w:r>
        <w:rPr>
          <w:rFonts w:hint="eastAsia"/>
        </w:rPr>
        <w:t>。</w:t>
      </w:r>
    </w:p>
    <w:p w:rsidR="00C04934" w:rsidRDefault="00C04934" w:rsidP="00C04934">
      <w:pPr>
        <w:pStyle w:val="3"/>
        <w:numPr>
          <w:ilvl w:val="2"/>
          <w:numId w:val="1"/>
        </w:numPr>
      </w:pPr>
      <w:bookmarkStart w:id="18" w:name="_Toc507147713"/>
      <w:r>
        <w:rPr>
          <w:rFonts w:hint="eastAsia"/>
        </w:rPr>
        <w:t>添加应用授权信息</w:t>
      </w:r>
      <w:bookmarkEnd w:id="18"/>
    </w:p>
    <w:p w:rsidR="00C04934" w:rsidRDefault="00C04934" w:rsidP="00C04934">
      <w:r>
        <w:rPr>
          <w:noProof/>
        </w:rPr>
        <w:drawing>
          <wp:inline distT="0" distB="0" distL="0" distR="0" wp14:anchorId="28570F6A" wp14:editId="0147C7CF">
            <wp:extent cx="5274310" cy="17183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34" w:rsidRDefault="00C04934" w:rsidP="00C0493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填写应用名称，应用拥有者名称，应用拥有者联系方式。</w:t>
      </w:r>
    </w:p>
    <w:p w:rsidR="00C04934" w:rsidRDefault="00C04934" w:rsidP="00C04934">
      <w:pPr>
        <w:pStyle w:val="a7"/>
        <w:numPr>
          <w:ilvl w:val="0"/>
          <w:numId w:val="5"/>
        </w:numPr>
        <w:ind w:firstLineChars="0"/>
      </w:pPr>
      <w:r>
        <w:t>点击配置印章按钮</w:t>
      </w:r>
      <w:r>
        <w:rPr>
          <w:rFonts w:hint="eastAsia"/>
        </w:rPr>
        <w:t>，</w:t>
      </w:r>
      <w:r>
        <w:t>配置应用关联的系统印章</w:t>
      </w:r>
      <w:r w:rsidR="00E74984">
        <w:rPr>
          <w:rFonts w:hint="eastAsia"/>
        </w:rPr>
        <w:t>，至少配置一个印章。</w:t>
      </w:r>
      <w:r w:rsidR="00F92C69">
        <w:rPr>
          <w:rFonts w:hint="eastAsia"/>
        </w:rPr>
        <w:t>这里配置的可选印章是</w:t>
      </w:r>
      <w:r w:rsidR="00F92C69">
        <w:rPr>
          <w:rFonts w:hint="eastAsia"/>
        </w:rPr>
        <w:t>3.3</w:t>
      </w:r>
      <w:r w:rsidR="00F92C69">
        <w:rPr>
          <w:rFonts w:hint="eastAsia"/>
        </w:rPr>
        <w:t>中后台印章管理所配置的印章，一个应用可以配置多个印章，一个印章可以被多个应用配置。</w:t>
      </w:r>
    </w:p>
    <w:p w:rsidR="00E74984" w:rsidRPr="00E74984" w:rsidRDefault="00E74984" w:rsidP="00E74984">
      <w:pPr>
        <w:pStyle w:val="a7"/>
        <w:numPr>
          <w:ilvl w:val="0"/>
          <w:numId w:val="5"/>
        </w:numPr>
        <w:ind w:firstLineChars="0"/>
        <w:rPr>
          <w:b/>
          <w:bCs/>
          <w:vanish/>
          <w:sz w:val="32"/>
          <w:szCs w:val="32"/>
        </w:rPr>
      </w:pPr>
      <w:r>
        <w:t>配置授权的</w:t>
      </w:r>
      <w:proofErr w:type="spellStart"/>
      <w:r>
        <w:t>ip</w:t>
      </w:r>
      <w:proofErr w:type="spellEnd"/>
      <w:r>
        <w:rPr>
          <w:rFonts w:hint="eastAsia"/>
        </w:rPr>
        <w:t>，</w:t>
      </w:r>
      <w:r>
        <w:t>点击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”按钮可以继续添加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，至少配置一个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:rsidR="00E74984" w:rsidRDefault="008849DE" w:rsidP="008849DE">
      <w:pPr>
        <w:pStyle w:val="3"/>
        <w:numPr>
          <w:ilvl w:val="2"/>
          <w:numId w:val="1"/>
        </w:numPr>
      </w:pPr>
      <w:bookmarkStart w:id="19" w:name="_Toc507147714"/>
      <w:r>
        <w:t>修改应用授权信息</w:t>
      </w:r>
      <w:bookmarkEnd w:id="19"/>
    </w:p>
    <w:p w:rsidR="008849DE" w:rsidRDefault="0023740B" w:rsidP="008849DE">
      <w:r>
        <w:t>点击编辑按钮可以修改应用授权信息</w:t>
      </w:r>
    </w:p>
    <w:p w:rsidR="0023740B" w:rsidRDefault="0023740B" w:rsidP="0023740B">
      <w:pPr>
        <w:pStyle w:val="3"/>
        <w:numPr>
          <w:ilvl w:val="2"/>
          <w:numId w:val="1"/>
        </w:numPr>
      </w:pPr>
      <w:bookmarkStart w:id="20" w:name="_Toc507147715"/>
      <w:r>
        <w:rPr>
          <w:rFonts w:hint="eastAsia"/>
        </w:rPr>
        <w:lastRenderedPageBreak/>
        <w:t>查看印章</w:t>
      </w:r>
      <w:bookmarkEnd w:id="20"/>
    </w:p>
    <w:p w:rsidR="0023740B" w:rsidRDefault="0023740B" w:rsidP="0023740B">
      <w:r>
        <w:t>点击查看印章按钮可以查看应用配置的系统印章</w:t>
      </w:r>
      <w:r>
        <w:rPr>
          <w:rFonts w:hint="eastAsia"/>
        </w:rPr>
        <w:t>。</w:t>
      </w:r>
    </w:p>
    <w:p w:rsidR="0023740B" w:rsidRDefault="0023740B" w:rsidP="0023740B">
      <w:pPr>
        <w:pStyle w:val="3"/>
        <w:numPr>
          <w:ilvl w:val="2"/>
          <w:numId w:val="1"/>
        </w:numPr>
      </w:pPr>
      <w:bookmarkStart w:id="21" w:name="_Toc507147716"/>
      <w:r>
        <w:rPr>
          <w:rFonts w:hint="eastAsia"/>
        </w:rPr>
        <w:t>删除</w:t>
      </w:r>
      <w:bookmarkEnd w:id="21"/>
    </w:p>
    <w:p w:rsidR="0023740B" w:rsidRDefault="0023740B" w:rsidP="0023740B">
      <w:r>
        <w:t>点击删除按钮可以删除应用授权信息</w:t>
      </w:r>
      <w:r>
        <w:rPr>
          <w:rFonts w:hint="eastAsia"/>
        </w:rPr>
        <w:t>。</w:t>
      </w:r>
    </w:p>
    <w:p w:rsidR="00FE4C60" w:rsidRDefault="00FE4C60" w:rsidP="00FE4C60">
      <w:pPr>
        <w:pStyle w:val="2"/>
        <w:numPr>
          <w:ilvl w:val="1"/>
          <w:numId w:val="1"/>
        </w:numPr>
      </w:pPr>
      <w:bookmarkStart w:id="22" w:name="_Toc507147717"/>
      <w:r>
        <w:rPr>
          <w:rFonts w:hint="eastAsia"/>
        </w:rPr>
        <w:t>退出系统</w:t>
      </w:r>
      <w:bookmarkEnd w:id="22"/>
    </w:p>
    <w:p w:rsidR="0023740B" w:rsidRDefault="00FE4C60" w:rsidP="0023740B">
      <w:r>
        <w:rPr>
          <w:noProof/>
        </w:rPr>
        <w:drawing>
          <wp:inline distT="0" distB="0" distL="0" distR="0" wp14:anchorId="17C0FDB1" wp14:editId="741A92D2">
            <wp:extent cx="2323809" cy="121904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60" w:rsidRDefault="00FE4C60" w:rsidP="0023740B">
      <w:r>
        <w:t>鼠标移动到右上角</w:t>
      </w:r>
      <w:r>
        <w:rPr>
          <w:rFonts w:hint="eastAsia"/>
        </w:rPr>
        <w:t>，</w:t>
      </w:r>
      <w:r>
        <w:t>点击退出登录即可退出系统</w:t>
      </w:r>
      <w:r>
        <w:rPr>
          <w:rFonts w:hint="eastAsia"/>
        </w:rPr>
        <w:t>。</w:t>
      </w:r>
    </w:p>
    <w:p w:rsidR="00FE4C60" w:rsidRDefault="00FE4C60" w:rsidP="00FE4C60">
      <w:pPr>
        <w:pStyle w:val="1"/>
        <w:numPr>
          <w:ilvl w:val="0"/>
          <w:numId w:val="1"/>
        </w:numPr>
      </w:pPr>
      <w:bookmarkStart w:id="23" w:name="_Toc507147718"/>
      <w:r>
        <w:rPr>
          <w:rFonts w:hint="eastAsia"/>
        </w:rPr>
        <w:t>业务操作后台</w:t>
      </w:r>
      <w:bookmarkEnd w:id="23"/>
    </w:p>
    <w:p w:rsidR="00FE4C60" w:rsidRDefault="00FE4C60" w:rsidP="00FE4C60">
      <w:r>
        <w:rPr>
          <w:rFonts w:hint="eastAsia"/>
        </w:rPr>
        <w:t>使用操作员角色登录业务操作后台。</w:t>
      </w:r>
    </w:p>
    <w:p w:rsidR="00FE4C60" w:rsidRDefault="00FE4C60" w:rsidP="00FE4C60">
      <w:pPr>
        <w:pStyle w:val="2"/>
        <w:numPr>
          <w:ilvl w:val="1"/>
          <w:numId w:val="1"/>
        </w:numPr>
      </w:pPr>
      <w:bookmarkStart w:id="24" w:name="_Toc507147719"/>
      <w:r>
        <w:rPr>
          <w:rFonts w:hint="eastAsia"/>
        </w:rPr>
        <w:t>印章管理</w:t>
      </w:r>
      <w:bookmarkEnd w:id="24"/>
    </w:p>
    <w:p w:rsidR="00FE4C60" w:rsidRDefault="00757185" w:rsidP="00FE4C60">
      <w:r>
        <w:t>此功能是管理用户通过自助</w:t>
      </w:r>
      <w:proofErr w:type="gramStart"/>
      <w:r>
        <w:t>写章页面写章</w:t>
      </w:r>
      <w:proofErr w:type="gramEnd"/>
      <w:r>
        <w:t>的印章</w:t>
      </w:r>
      <w:r>
        <w:rPr>
          <w:rFonts w:hint="eastAsia"/>
        </w:rPr>
        <w:t>。</w:t>
      </w:r>
    </w:p>
    <w:p w:rsidR="00757185" w:rsidRDefault="00757185" w:rsidP="00757185">
      <w:pPr>
        <w:pStyle w:val="3"/>
        <w:numPr>
          <w:ilvl w:val="2"/>
          <w:numId w:val="1"/>
        </w:numPr>
      </w:pPr>
      <w:bookmarkStart w:id="25" w:name="_Toc507147720"/>
      <w:r>
        <w:rPr>
          <w:rFonts w:hint="eastAsia"/>
        </w:rPr>
        <w:t>查询</w:t>
      </w:r>
      <w:bookmarkEnd w:id="25"/>
    </w:p>
    <w:p w:rsidR="00757185" w:rsidRDefault="00757185" w:rsidP="00757185">
      <w:r>
        <w:rPr>
          <w:noProof/>
        </w:rPr>
        <w:drawing>
          <wp:inline distT="0" distB="0" distL="0" distR="0" wp14:anchorId="668E93A0" wp14:editId="1D651CEF">
            <wp:extent cx="5274310" cy="8235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85" w:rsidRDefault="00757185" w:rsidP="00757185">
      <w:r>
        <w:t>可以根据印章名称</w:t>
      </w:r>
      <w:r>
        <w:rPr>
          <w:rFonts w:hint="eastAsia"/>
        </w:rPr>
        <w:t>，</w:t>
      </w:r>
      <w:r>
        <w:t>单位名称</w:t>
      </w:r>
      <w:r>
        <w:rPr>
          <w:rFonts w:hint="eastAsia"/>
        </w:rPr>
        <w:t>，</w:t>
      </w:r>
      <w:r>
        <w:t>状态进行查询</w:t>
      </w:r>
      <w:r>
        <w:rPr>
          <w:rFonts w:hint="eastAsia"/>
        </w:rPr>
        <w:t>。</w:t>
      </w:r>
    </w:p>
    <w:p w:rsidR="00757185" w:rsidRDefault="00757185" w:rsidP="00757185">
      <w:r>
        <w:t>点击表格创建时间列上的箭头</w:t>
      </w:r>
      <w:r>
        <w:rPr>
          <w:rFonts w:hint="eastAsia"/>
        </w:rPr>
        <w:t>，</w:t>
      </w:r>
      <w:r>
        <w:t>可以对当前表格的内容进行排序</w:t>
      </w:r>
      <w:r>
        <w:rPr>
          <w:rFonts w:hint="eastAsia"/>
        </w:rPr>
        <w:t>。</w:t>
      </w:r>
    </w:p>
    <w:p w:rsidR="00757185" w:rsidRDefault="00757185" w:rsidP="00757185">
      <w:pPr>
        <w:pStyle w:val="3"/>
        <w:numPr>
          <w:ilvl w:val="2"/>
          <w:numId w:val="1"/>
        </w:numPr>
      </w:pPr>
      <w:bookmarkStart w:id="26" w:name="_Toc507147721"/>
      <w:r>
        <w:rPr>
          <w:rFonts w:hint="eastAsia"/>
        </w:rPr>
        <w:lastRenderedPageBreak/>
        <w:t>修改</w:t>
      </w:r>
      <w:bookmarkEnd w:id="26"/>
    </w:p>
    <w:p w:rsidR="00757185" w:rsidRDefault="00757185" w:rsidP="00757185">
      <w:r>
        <w:rPr>
          <w:noProof/>
        </w:rPr>
        <w:drawing>
          <wp:inline distT="0" distB="0" distL="0" distR="0" wp14:anchorId="0072C338" wp14:editId="61333A21">
            <wp:extent cx="1628571" cy="80000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85" w:rsidRDefault="00757185" w:rsidP="00757185">
      <w:r>
        <w:rPr>
          <w:noProof/>
        </w:rPr>
        <w:drawing>
          <wp:inline distT="0" distB="0" distL="0" distR="0" wp14:anchorId="6F3E4786" wp14:editId="47F5F72E">
            <wp:extent cx="5274310" cy="350456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85" w:rsidRDefault="00757185" w:rsidP="00757185">
      <w:r>
        <w:t>点击修改印章按钮可以修改印章的名称</w:t>
      </w:r>
      <w:r>
        <w:rPr>
          <w:rFonts w:hint="eastAsia"/>
        </w:rPr>
        <w:t>，</w:t>
      </w:r>
      <w:r>
        <w:t>单位名称</w:t>
      </w:r>
      <w:r>
        <w:rPr>
          <w:rFonts w:hint="eastAsia"/>
        </w:rPr>
        <w:t>，</w:t>
      </w:r>
      <w:r>
        <w:t>以及印章图片</w:t>
      </w:r>
      <w:r>
        <w:rPr>
          <w:rFonts w:hint="eastAsia"/>
        </w:rPr>
        <w:t>。</w:t>
      </w:r>
    </w:p>
    <w:p w:rsidR="00757185" w:rsidRDefault="00757185" w:rsidP="00757185">
      <w:pPr>
        <w:pStyle w:val="3"/>
        <w:numPr>
          <w:ilvl w:val="2"/>
          <w:numId w:val="1"/>
        </w:numPr>
      </w:pPr>
      <w:bookmarkStart w:id="27" w:name="_Toc507147722"/>
      <w:r>
        <w:rPr>
          <w:rFonts w:hint="eastAsia"/>
        </w:rPr>
        <w:t>下载印章图片</w:t>
      </w:r>
      <w:bookmarkEnd w:id="27"/>
    </w:p>
    <w:p w:rsidR="00757185" w:rsidRDefault="00757185" w:rsidP="00757185">
      <w:r>
        <w:rPr>
          <w:noProof/>
        </w:rPr>
        <w:drawing>
          <wp:inline distT="0" distB="0" distL="0" distR="0" wp14:anchorId="2B0474D0" wp14:editId="599A5080">
            <wp:extent cx="1695238" cy="790476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85" w:rsidRDefault="00757185" w:rsidP="00757185">
      <w:r>
        <w:t>点击此按钮可以下载印章图片</w:t>
      </w:r>
    </w:p>
    <w:p w:rsidR="00757185" w:rsidRDefault="00757185" w:rsidP="00757185">
      <w:pPr>
        <w:pStyle w:val="3"/>
        <w:numPr>
          <w:ilvl w:val="2"/>
          <w:numId w:val="1"/>
        </w:numPr>
      </w:pPr>
      <w:bookmarkStart w:id="28" w:name="_Toc507147723"/>
      <w:r>
        <w:rPr>
          <w:rFonts w:hint="eastAsia"/>
        </w:rPr>
        <w:t>删除印章</w:t>
      </w:r>
      <w:bookmarkEnd w:id="28"/>
    </w:p>
    <w:p w:rsidR="00757185" w:rsidRDefault="00757185" w:rsidP="00757185">
      <w:r>
        <w:rPr>
          <w:noProof/>
        </w:rPr>
        <w:drawing>
          <wp:inline distT="0" distB="0" distL="0" distR="0" wp14:anchorId="6EDE5AAE" wp14:editId="35A282CF">
            <wp:extent cx="1495238" cy="819048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85" w:rsidRDefault="00757185" w:rsidP="00757185">
      <w:r>
        <w:lastRenderedPageBreak/>
        <w:t>点击此按钮可以删除印章</w:t>
      </w:r>
      <w:r>
        <w:rPr>
          <w:rFonts w:hint="eastAsia"/>
        </w:rPr>
        <w:t>，</w:t>
      </w:r>
      <w:r>
        <w:t>当印章没有用章日志时才可以删除</w:t>
      </w:r>
      <w:r>
        <w:rPr>
          <w:rFonts w:hint="eastAsia"/>
        </w:rPr>
        <w:t>。</w:t>
      </w:r>
    </w:p>
    <w:p w:rsidR="00757185" w:rsidRDefault="00757185" w:rsidP="00757185">
      <w:pPr>
        <w:pStyle w:val="3"/>
        <w:numPr>
          <w:ilvl w:val="2"/>
          <w:numId w:val="1"/>
        </w:numPr>
      </w:pPr>
      <w:bookmarkStart w:id="29" w:name="_Toc507147724"/>
      <w:r>
        <w:rPr>
          <w:rFonts w:hint="eastAsia"/>
        </w:rPr>
        <w:t>冻结与激活</w:t>
      </w:r>
      <w:bookmarkEnd w:id="29"/>
    </w:p>
    <w:p w:rsidR="00757185" w:rsidRDefault="00757185" w:rsidP="0075718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点击表格上的冻结或激活按钮可以操作单条记录</w:t>
      </w:r>
    </w:p>
    <w:p w:rsidR="00757185" w:rsidRPr="00757185" w:rsidRDefault="00757185" w:rsidP="00757185">
      <w:pPr>
        <w:pStyle w:val="a7"/>
        <w:numPr>
          <w:ilvl w:val="0"/>
          <w:numId w:val="7"/>
        </w:numPr>
        <w:ind w:firstLineChars="0"/>
      </w:pPr>
      <w:r>
        <w:t>在复选框上打钩</w:t>
      </w:r>
      <w:r w:rsidR="002C56C6">
        <w:rPr>
          <w:rFonts w:hint="eastAsia"/>
        </w:rPr>
        <w:t>，</w:t>
      </w:r>
      <w:r w:rsidR="002C56C6">
        <w:t>选择要冻结或激活的印章</w:t>
      </w:r>
      <w:r w:rsidR="002C56C6">
        <w:rPr>
          <w:rFonts w:hint="eastAsia"/>
        </w:rPr>
        <w:t>，</w:t>
      </w:r>
      <w:r w:rsidR="002C56C6">
        <w:t>点击激活或冻结按钮</w:t>
      </w:r>
      <w:r w:rsidR="002C56C6">
        <w:rPr>
          <w:rFonts w:hint="eastAsia"/>
        </w:rPr>
        <w:t>，</w:t>
      </w:r>
      <w:r w:rsidR="002C56C6">
        <w:t>可批量操作印章</w:t>
      </w:r>
    </w:p>
    <w:p w:rsidR="00837882" w:rsidRDefault="00837882" w:rsidP="00837882">
      <w:pPr>
        <w:pStyle w:val="2"/>
        <w:numPr>
          <w:ilvl w:val="1"/>
          <w:numId w:val="1"/>
        </w:numPr>
      </w:pPr>
      <w:bookmarkStart w:id="30" w:name="_Toc507147725"/>
      <w:proofErr w:type="gramStart"/>
      <w:r>
        <w:rPr>
          <w:rFonts w:hint="eastAsia"/>
        </w:rPr>
        <w:t>写章日志</w:t>
      </w:r>
      <w:proofErr w:type="gramEnd"/>
      <w:r>
        <w:rPr>
          <w:rFonts w:hint="eastAsia"/>
        </w:rPr>
        <w:t>查看</w:t>
      </w:r>
      <w:bookmarkEnd w:id="30"/>
    </w:p>
    <w:p w:rsidR="00837882" w:rsidRPr="00837882" w:rsidRDefault="00837882" w:rsidP="00837882">
      <w:r>
        <w:rPr>
          <w:noProof/>
        </w:rPr>
        <w:drawing>
          <wp:inline distT="0" distB="0" distL="0" distR="0" wp14:anchorId="0CA9BBCE" wp14:editId="45CC3AD8">
            <wp:extent cx="5274310" cy="827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82" w:rsidRDefault="00837882" w:rsidP="00837882">
      <w:r>
        <w:t>此功能是查看用户</w:t>
      </w:r>
      <w:proofErr w:type="gramStart"/>
      <w:r>
        <w:t>自助写章的</w:t>
      </w:r>
      <w:proofErr w:type="gramEnd"/>
      <w:r>
        <w:t>日志</w:t>
      </w:r>
      <w:r>
        <w:rPr>
          <w:rFonts w:hint="eastAsia"/>
        </w:rPr>
        <w:t>，</w:t>
      </w:r>
      <w:r>
        <w:t>可以查看用户获取印章的证书主题通用名</w:t>
      </w:r>
      <w:r>
        <w:rPr>
          <w:rFonts w:hint="eastAsia"/>
        </w:rPr>
        <w:t>，</w:t>
      </w:r>
      <w:proofErr w:type="gramStart"/>
      <w:r>
        <w:t>写章时间</w:t>
      </w:r>
      <w:proofErr w:type="gramEnd"/>
      <w:r>
        <w:rPr>
          <w:rFonts w:hint="eastAsia"/>
        </w:rPr>
        <w:t>，</w:t>
      </w:r>
      <w:proofErr w:type="spellStart"/>
      <w:r>
        <w:t>ip</w:t>
      </w:r>
      <w:proofErr w:type="spellEnd"/>
      <w:r>
        <w:rPr>
          <w:rFonts w:hint="eastAsia"/>
        </w:rPr>
        <w:t>，</w:t>
      </w:r>
      <w:r>
        <w:t>结果</w:t>
      </w:r>
      <w:r>
        <w:rPr>
          <w:rFonts w:hint="eastAsia"/>
        </w:rPr>
        <w:t>，</w:t>
      </w:r>
      <w:r>
        <w:t>备注信息</w:t>
      </w:r>
      <w:r>
        <w:rPr>
          <w:rFonts w:hint="eastAsia"/>
        </w:rPr>
        <w:t>。</w:t>
      </w:r>
    </w:p>
    <w:p w:rsidR="00837882" w:rsidRDefault="00837882" w:rsidP="00837882">
      <w:r>
        <w:t>可以按证书主题通用名</w:t>
      </w:r>
      <w:r>
        <w:rPr>
          <w:rFonts w:hint="eastAsia"/>
        </w:rPr>
        <w:t>，</w:t>
      </w:r>
      <w:proofErr w:type="spellStart"/>
      <w:r>
        <w:t>ip</w:t>
      </w:r>
      <w:proofErr w:type="spellEnd"/>
      <w:r>
        <w:rPr>
          <w:rFonts w:hint="eastAsia"/>
        </w:rPr>
        <w:t>，</w:t>
      </w:r>
      <w:r>
        <w:t>时间段</w:t>
      </w:r>
      <w:r>
        <w:rPr>
          <w:rFonts w:hint="eastAsia"/>
        </w:rPr>
        <w:t>，</w:t>
      </w:r>
      <w:r>
        <w:t>结果进行搜索</w:t>
      </w:r>
      <w:r>
        <w:rPr>
          <w:rFonts w:hint="eastAsia"/>
        </w:rPr>
        <w:t>。</w:t>
      </w:r>
    </w:p>
    <w:p w:rsidR="00837882" w:rsidRDefault="00837882" w:rsidP="00837882">
      <w:r>
        <w:rPr>
          <w:rFonts w:hint="eastAsia"/>
        </w:rPr>
        <w:t>可以导出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:rsidR="008B5E3A" w:rsidRDefault="008B5E3A" w:rsidP="008B5E3A">
      <w:pPr>
        <w:pStyle w:val="2"/>
        <w:numPr>
          <w:ilvl w:val="1"/>
          <w:numId w:val="1"/>
        </w:numPr>
      </w:pPr>
      <w:bookmarkStart w:id="31" w:name="_Toc507147726"/>
      <w:r>
        <w:t>用章者证书查看</w:t>
      </w:r>
      <w:bookmarkEnd w:id="31"/>
    </w:p>
    <w:p w:rsidR="008B5E3A" w:rsidRDefault="008B5E3A" w:rsidP="008B5E3A">
      <w:r>
        <w:rPr>
          <w:noProof/>
        </w:rPr>
        <w:drawing>
          <wp:inline distT="0" distB="0" distL="0" distR="0" wp14:anchorId="383E040F" wp14:editId="79B15FE3">
            <wp:extent cx="5274310" cy="5461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3A" w:rsidRDefault="008B5E3A" w:rsidP="008B5E3A">
      <w:r>
        <w:rPr>
          <w:rFonts w:hint="eastAsia"/>
        </w:rPr>
        <w:t>此功能是查看用户</w:t>
      </w:r>
      <w:proofErr w:type="gramStart"/>
      <w:r>
        <w:rPr>
          <w:rFonts w:hint="eastAsia"/>
        </w:rPr>
        <w:t>自助写章时</w:t>
      </w:r>
      <w:proofErr w:type="gramEnd"/>
      <w:r>
        <w:rPr>
          <w:rFonts w:hint="eastAsia"/>
        </w:rPr>
        <w:t>获取印章的证书，可以查看证书主题通用名，证书序列号，颁发者通用名。</w:t>
      </w:r>
    </w:p>
    <w:p w:rsidR="008B5E3A" w:rsidRDefault="008B5E3A" w:rsidP="008B5E3A">
      <w:r>
        <w:t>可以下载证书</w:t>
      </w:r>
      <w:r>
        <w:rPr>
          <w:rFonts w:hint="eastAsia"/>
        </w:rPr>
        <w:t>，</w:t>
      </w:r>
      <w:r>
        <w:t>可以查看证书对应的印章图片</w:t>
      </w:r>
      <w:r>
        <w:rPr>
          <w:rFonts w:hint="eastAsia"/>
        </w:rPr>
        <w:t>。</w:t>
      </w:r>
    </w:p>
    <w:p w:rsidR="008B5E3A" w:rsidRDefault="008B5E3A" w:rsidP="008B5E3A">
      <w:r>
        <w:t>可以按照证书主题通用名</w:t>
      </w:r>
      <w:r>
        <w:rPr>
          <w:rFonts w:hint="eastAsia"/>
        </w:rPr>
        <w:t>，</w:t>
      </w:r>
      <w:r>
        <w:t>证书序列号搜索</w:t>
      </w:r>
      <w:r>
        <w:rPr>
          <w:rFonts w:hint="eastAsia"/>
        </w:rPr>
        <w:t>。</w:t>
      </w:r>
    </w:p>
    <w:p w:rsidR="008B5E3A" w:rsidRDefault="008B5E3A" w:rsidP="008B5E3A">
      <w:pPr>
        <w:pStyle w:val="1"/>
        <w:numPr>
          <w:ilvl w:val="0"/>
          <w:numId w:val="1"/>
        </w:numPr>
      </w:pPr>
      <w:bookmarkStart w:id="32" w:name="_Toc507147727"/>
      <w:r>
        <w:lastRenderedPageBreak/>
        <w:t>审核后台</w:t>
      </w:r>
      <w:bookmarkEnd w:id="32"/>
    </w:p>
    <w:p w:rsidR="008B5E3A" w:rsidRDefault="008B5E3A" w:rsidP="008B5E3A">
      <w:pPr>
        <w:pStyle w:val="2"/>
        <w:numPr>
          <w:ilvl w:val="1"/>
          <w:numId w:val="1"/>
        </w:numPr>
      </w:pPr>
      <w:bookmarkStart w:id="33" w:name="_Toc507147728"/>
      <w:r>
        <w:t>系统日志查看</w:t>
      </w:r>
      <w:bookmarkEnd w:id="33"/>
    </w:p>
    <w:p w:rsidR="007C0C9A" w:rsidRPr="007C0C9A" w:rsidRDefault="007C0C9A" w:rsidP="007C0C9A">
      <w:r>
        <w:rPr>
          <w:noProof/>
        </w:rPr>
        <w:drawing>
          <wp:inline distT="0" distB="0" distL="0" distR="0" wp14:anchorId="7CF9E493" wp14:editId="570CAC7C">
            <wp:extent cx="5274310" cy="7429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3A" w:rsidRDefault="007C0C9A" w:rsidP="008B5E3A">
      <w:r>
        <w:rPr>
          <w:rFonts w:hint="eastAsia"/>
        </w:rPr>
        <w:t>此功能是查看系统中管理员，操作员，审核员在使用印章系统过程中产生的日志，对于系统进行增，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，改的操作以及登录、登出都会产生日志。</w:t>
      </w:r>
    </w:p>
    <w:p w:rsidR="007C0C9A" w:rsidRDefault="007C0C9A" w:rsidP="008B5E3A">
      <w:r>
        <w:rPr>
          <w:rFonts w:hint="eastAsia"/>
        </w:rPr>
        <w:t>可以查看用户名称，操作的时间，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，系统类型，操作类型，操作结果；</w:t>
      </w:r>
      <w:r>
        <w:t>点击详情可以查看操作内容以及备注</w:t>
      </w:r>
      <w:r>
        <w:rPr>
          <w:rFonts w:hint="eastAsia"/>
        </w:rPr>
        <w:t>。</w:t>
      </w:r>
    </w:p>
    <w:p w:rsidR="007C0C9A" w:rsidRDefault="007C0C9A" w:rsidP="008B5E3A">
      <w:r>
        <w:t>可以按用户名称</w:t>
      </w:r>
      <w:r>
        <w:rPr>
          <w:rFonts w:hint="eastAsia"/>
        </w:rPr>
        <w:t>，操作类型，结果，时间段，系统类型进行搜索。</w:t>
      </w:r>
    </w:p>
    <w:p w:rsidR="007C0C9A" w:rsidRPr="008B5E3A" w:rsidRDefault="007C0C9A" w:rsidP="008B5E3A">
      <w:r>
        <w:t>可以导出到</w:t>
      </w:r>
      <w:r>
        <w:t>excel</w:t>
      </w:r>
      <w:r>
        <w:rPr>
          <w:rFonts w:hint="eastAsia"/>
        </w:rPr>
        <w:t>。</w:t>
      </w:r>
    </w:p>
    <w:p w:rsidR="007C0C9A" w:rsidRDefault="007C0C9A" w:rsidP="007C0C9A">
      <w:pPr>
        <w:pStyle w:val="2"/>
        <w:numPr>
          <w:ilvl w:val="1"/>
          <w:numId w:val="1"/>
        </w:numPr>
      </w:pPr>
      <w:bookmarkStart w:id="34" w:name="_Toc507147729"/>
      <w:r>
        <w:t>服务接口日志查看</w:t>
      </w:r>
      <w:bookmarkEnd w:id="34"/>
    </w:p>
    <w:p w:rsidR="0068157E" w:rsidRPr="0068157E" w:rsidRDefault="0068157E" w:rsidP="0068157E">
      <w:r>
        <w:rPr>
          <w:noProof/>
        </w:rPr>
        <w:drawing>
          <wp:inline distT="0" distB="0" distL="0" distR="0" wp14:anchorId="297F1B77" wp14:editId="67A942BE">
            <wp:extent cx="5274310" cy="8820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9A" w:rsidRDefault="007C0C9A" w:rsidP="007C0C9A">
      <w:r>
        <w:t>此功能是查看</w:t>
      </w:r>
      <w:r w:rsidR="0068157E">
        <w:t>第三</w:t>
      </w:r>
      <w:proofErr w:type="gramStart"/>
      <w:r w:rsidR="0068157E">
        <w:t>方应用</w:t>
      </w:r>
      <w:proofErr w:type="gramEnd"/>
      <w:r w:rsidR="0068157E">
        <w:t>调用系统的服务接口产生的日志</w:t>
      </w:r>
      <w:r w:rsidR="0068157E">
        <w:rPr>
          <w:rFonts w:hint="eastAsia"/>
        </w:rPr>
        <w:t>。</w:t>
      </w:r>
    </w:p>
    <w:p w:rsidR="0068157E" w:rsidRDefault="0068157E" w:rsidP="007C0C9A">
      <w:r>
        <w:t>目前系统的服务接口是批量盖章接口</w:t>
      </w:r>
      <w:r>
        <w:rPr>
          <w:rFonts w:hint="eastAsia"/>
        </w:rPr>
        <w:t>。</w:t>
      </w:r>
    </w:p>
    <w:p w:rsidR="0068157E" w:rsidRDefault="0068157E" w:rsidP="007C0C9A">
      <w:r>
        <w:t>可以查看接口名称</w:t>
      </w:r>
      <w:r>
        <w:rPr>
          <w:rFonts w:hint="eastAsia"/>
        </w:rPr>
        <w:t>，</w:t>
      </w:r>
      <w:r>
        <w:t>接入的</w:t>
      </w:r>
      <w:proofErr w:type="spellStart"/>
      <w:r>
        <w:t>ip</w:t>
      </w:r>
      <w:proofErr w:type="spellEnd"/>
      <w:r>
        <w:rPr>
          <w:rFonts w:hint="eastAsia"/>
        </w:rPr>
        <w:t>，开始时间，结束时间，</w:t>
      </w:r>
      <w:r>
        <w:rPr>
          <w:rFonts w:hint="eastAsia"/>
        </w:rPr>
        <w:t>http</w:t>
      </w:r>
      <w:r>
        <w:rPr>
          <w:rFonts w:hint="eastAsia"/>
        </w:rPr>
        <w:t>状态码，响应码，响应信息，点击详细可以查看请求信息，备注（备注主要记录失败时的错误信息）。</w:t>
      </w:r>
    </w:p>
    <w:p w:rsidR="0068157E" w:rsidRDefault="0068157E" w:rsidP="007C0C9A">
      <w:r>
        <w:t>可以按请求</w:t>
      </w:r>
      <w:proofErr w:type="spellStart"/>
      <w:r>
        <w:t>ip</w:t>
      </w:r>
      <w:proofErr w:type="spellEnd"/>
      <w:r>
        <w:rPr>
          <w:rFonts w:hint="eastAsia"/>
        </w:rPr>
        <w:t>，</w:t>
      </w:r>
      <w:r>
        <w:t>接口名称</w:t>
      </w:r>
      <w:r>
        <w:rPr>
          <w:rFonts w:hint="eastAsia"/>
        </w:rPr>
        <w:t>，</w:t>
      </w:r>
      <w:r>
        <w:t>http</w:t>
      </w:r>
      <w:r>
        <w:t>状态码</w:t>
      </w:r>
      <w:r>
        <w:rPr>
          <w:rFonts w:hint="eastAsia"/>
        </w:rPr>
        <w:t>，</w:t>
      </w:r>
      <w:r>
        <w:t>响应码</w:t>
      </w:r>
      <w:r>
        <w:rPr>
          <w:rFonts w:hint="eastAsia"/>
        </w:rPr>
        <w:t>，时间段进行搜索。</w:t>
      </w:r>
    </w:p>
    <w:p w:rsidR="0068157E" w:rsidRPr="007C0C9A" w:rsidRDefault="0068157E" w:rsidP="007C0C9A">
      <w:r>
        <w:t>可以导出到</w:t>
      </w:r>
      <w:r>
        <w:t>excel</w:t>
      </w:r>
      <w:r>
        <w:rPr>
          <w:rFonts w:hint="eastAsia"/>
        </w:rPr>
        <w:t>。</w:t>
      </w:r>
    </w:p>
    <w:p w:rsidR="0068157E" w:rsidRDefault="0068157E" w:rsidP="0068157E">
      <w:pPr>
        <w:pStyle w:val="1"/>
        <w:numPr>
          <w:ilvl w:val="0"/>
          <w:numId w:val="1"/>
        </w:numPr>
      </w:pPr>
      <w:bookmarkStart w:id="35" w:name="_Toc507147730"/>
      <w:r>
        <w:t>服务接口</w:t>
      </w:r>
      <w:bookmarkEnd w:id="35"/>
    </w:p>
    <w:p w:rsidR="00862CC0" w:rsidRPr="00862CC0" w:rsidRDefault="00862CC0" w:rsidP="00862CC0">
      <w:pPr>
        <w:rPr>
          <w:rFonts w:hint="eastAsia"/>
        </w:rPr>
      </w:pPr>
      <w:r>
        <w:rPr>
          <w:rFonts w:hint="eastAsia"/>
        </w:rPr>
        <w:t>请参考接口文档《</w:t>
      </w:r>
      <w:r w:rsidRPr="00862CC0">
        <w:rPr>
          <w:rFonts w:hint="eastAsia"/>
        </w:rPr>
        <w:t>电子印章管理系统接口文档</w:t>
      </w:r>
      <w:r w:rsidRPr="00862CC0">
        <w:rPr>
          <w:rFonts w:hint="eastAsia"/>
        </w:rPr>
        <w:t>.docx</w:t>
      </w:r>
      <w:bookmarkStart w:id="36" w:name="_GoBack"/>
      <w:bookmarkEnd w:id="36"/>
      <w:r>
        <w:rPr>
          <w:rFonts w:hint="eastAsia"/>
        </w:rPr>
        <w:t>》</w:t>
      </w:r>
    </w:p>
    <w:p w:rsidR="00862CC0" w:rsidRPr="00862CC0" w:rsidRDefault="00862CC0" w:rsidP="00862CC0">
      <w:pPr>
        <w:rPr>
          <w:rFonts w:hint="eastAsia"/>
        </w:rPr>
      </w:pPr>
    </w:p>
    <w:sectPr w:rsidR="00862CC0" w:rsidRPr="00862CC0">
      <w:headerReference w:type="default" r:id="rId41"/>
      <w:foot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924" w:rsidRDefault="00D03924" w:rsidP="00A83D4F">
      <w:pPr>
        <w:spacing w:line="240" w:lineRule="auto"/>
      </w:pPr>
      <w:r>
        <w:separator/>
      </w:r>
    </w:p>
  </w:endnote>
  <w:endnote w:type="continuationSeparator" w:id="0">
    <w:p w:rsidR="00D03924" w:rsidRDefault="00D03924" w:rsidP="00A83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2E0" w:rsidRDefault="00EE22E0">
    <w:pPr>
      <w:pStyle w:val="a5"/>
    </w:pPr>
    <w:r>
      <w:t>电子印章管理平台用户手册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924" w:rsidRDefault="00D03924" w:rsidP="00A83D4F">
      <w:pPr>
        <w:spacing w:line="240" w:lineRule="auto"/>
      </w:pPr>
      <w:r>
        <w:separator/>
      </w:r>
    </w:p>
  </w:footnote>
  <w:footnote w:type="continuationSeparator" w:id="0">
    <w:p w:rsidR="00D03924" w:rsidRDefault="00D03924" w:rsidP="00A83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2E0" w:rsidRDefault="00EE22E0" w:rsidP="00A83D4F">
    <w:pPr>
      <w:pStyle w:val="a3"/>
      <w:jc w:val="left"/>
    </w:pPr>
    <w:r w:rsidRPr="00C72458">
      <w:rPr>
        <w:noProof/>
      </w:rPr>
      <w:drawing>
        <wp:inline distT="0" distB="0" distL="0" distR="0">
          <wp:extent cx="3028950" cy="333375"/>
          <wp:effectExtent l="0" t="0" r="0" b="9525"/>
          <wp:docPr id="2" name="图片 2" descr="说明: 网证通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说明: 网证通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851"/>
    <w:multiLevelType w:val="multilevel"/>
    <w:tmpl w:val="30CA26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4.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64B206F"/>
    <w:multiLevelType w:val="hybridMultilevel"/>
    <w:tmpl w:val="F6F6EE06"/>
    <w:lvl w:ilvl="0" w:tplc="7C8A24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C41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27328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6800E90"/>
    <w:multiLevelType w:val="hybridMultilevel"/>
    <w:tmpl w:val="DA709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971D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99B051F"/>
    <w:multiLevelType w:val="hybridMultilevel"/>
    <w:tmpl w:val="58484994"/>
    <w:lvl w:ilvl="0" w:tplc="7C8A24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466F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C89"/>
    <w:rsid w:val="0001675A"/>
    <w:rsid w:val="000471C4"/>
    <w:rsid w:val="00051D85"/>
    <w:rsid w:val="0006799E"/>
    <w:rsid w:val="00080960"/>
    <w:rsid w:val="000C6C8A"/>
    <w:rsid w:val="000D0386"/>
    <w:rsid w:val="00236484"/>
    <w:rsid w:val="0023740B"/>
    <w:rsid w:val="002C56C6"/>
    <w:rsid w:val="003047E4"/>
    <w:rsid w:val="00341E8E"/>
    <w:rsid w:val="00346F7D"/>
    <w:rsid w:val="00373F51"/>
    <w:rsid w:val="00415E39"/>
    <w:rsid w:val="00495E45"/>
    <w:rsid w:val="004965CA"/>
    <w:rsid w:val="00504185"/>
    <w:rsid w:val="005A2958"/>
    <w:rsid w:val="00625571"/>
    <w:rsid w:val="0068157E"/>
    <w:rsid w:val="00757185"/>
    <w:rsid w:val="007C0C9A"/>
    <w:rsid w:val="007E1A1E"/>
    <w:rsid w:val="00837882"/>
    <w:rsid w:val="00862CC0"/>
    <w:rsid w:val="008722BA"/>
    <w:rsid w:val="0087594B"/>
    <w:rsid w:val="00880BF8"/>
    <w:rsid w:val="008849DE"/>
    <w:rsid w:val="008B5E3A"/>
    <w:rsid w:val="008D455A"/>
    <w:rsid w:val="008E4467"/>
    <w:rsid w:val="009178B1"/>
    <w:rsid w:val="00984B69"/>
    <w:rsid w:val="00A21064"/>
    <w:rsid w:val="00A24A80"/>
    <w:rsid w:val="00A83D4F"/>
    <w:rsid w:val="00A85E30"/>
    <w:rsid w:val="00A9272D"/>
    <w:rsid w:val="00B22C89"/>
    <w:rsid w:val="00BA2AFA"/>
    <w:rsid w:val="00BF7F6D"/>
    <w:rsid w:val="00C04934"/>
    <w:rsid w:val="00C21353"/>
    <w:rsid w:val="00C70931"/>
    <w:rsid w:val="00D03924"/>
    <w:rsid w:val="00D10DAD"/>
    <w:rsid w:val="00D17888"/>
    <w:rsid w:val="00E6739D"/>
    <w:rsid w:val="00E74984"/>
    <w:rsid w:val="00EA3043"/>
    <w:rsid w:val="00EE22E0"/>
    <w:rsid w:val="00F1126C"/>
    <w:rsid w:val="00F80601"/>
    <w:rsid w:val="00F92C69"/>
    <w:rsid w:val="00FC448D"/>
    <w:rsid w:val="00F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E3AB1"/>
  <w15:chartTrackingRefBased/>
  <w15:docId w15:val="{477B0606-6002-46CA-B7A0-092A779C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3D4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875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4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D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D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D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D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59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759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C44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051D85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51D85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51D85"/>
    <w:rPr>
      <w:rFonts w:ascii="Times New Roman" w:eastAsia="宋体" w:hAnsi="Times New Roman" w:cs="Times New Roman"/>
      <w:b/>
      <w:bCs/>
      <w:sz w:val="32"/>
      <w:szCs w:val="32"/>
    </w:rPr>
  </w:style>
  <w:style w:type="table" w:styleId="aa">
    <w:name w:val="Table Grid"/>
    <w:basedOn w:val="a1"/>
    <w:uiPriority w:val="39"/>
    <w:rsid w:val="00681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中文正文"/>
    <w:basedOn w:val="a"/>
    <w:rsid w:val="0068157E"/>
    <w:pPr>
      <w:ind w:firstLine="425"/>
    </w:pPr>
    <w:rPr>
      <w:sz w:val="21"/>
    </w:rPr>
  </w:style>
  <w:style w:type="paragraph" w:styleId="TOC">
    <w:name w:val="TOC Heading"/>
    <w:basedOn w:val="1"/>
    <w:next w:val="a"/>
    <w:uiPriority w:val="39"/>
    <w:unhideWhenUsed/>
    <w:qFormat/>
    <w:rsid w:val="00E673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6739D"/>
  </w:style>
  <w:style w:type="paragraph" w:styleId="TOC2">
    <w:name w:val="toc 2"/>
    <w:basedOn w:val="a"/>
    <w:next w:val="a"/>
    <w:autoRedefine/>
    <w:uiPriority w:val="39"/>
    <w:unhideWhenUsed/>
    <w:rsid w:val="00E6739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6739D"/>
    <w:pPr>
      <w:ind w:leftChars="400" w:left="840"/>
    </w:pPr>
  </w:style>
  <w:style w:type="character" w:styleId="ac">
    <w:name w:val="Hyperlink"/>
    <w:basedOn w:val="a0"/>
    <w:uiPriority w:val="99"/>
    <w:unhideWhenUsed/>
    <w:rsid w:val="00E6739D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EE22E0"/>
    <w:pPr>
      <w:widowControl/>
      <w:spacing w:before="150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03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4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0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35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9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33151-D172-42A2-B586-31913537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18</Pages>
  <Words>912</Words>
  <Characters>5199</Characters>
  <Application>Microsoft Office Word</Application>
  <DocSecurity>0</DocSecurity>
  <Lines>43</Lines>
  <Paragraphs>12</Paragraphs>
  <ScaleCrop>false</ScaleCrop>
  <Company>MS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LuoGuanTao</dc:creator>
  <cp:keywords/>
  <dc:description/>
  <cp:lastModifiedBy>xiaowenyu</cp:lastModifiedBy>
  <cp:revision>21</cp:revision>
  <dcterms:created xsi:type="dcterms:W3CDTF">2018-02-12T08:56:00Z</dcterms:created>
  <dcterms:modified xsi:type="dcterms:W3CDTF">2018-07-20T01:53:00Z</dcterms:modified>
</cp:coreProperties>
</file>