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4625" w:wrap="around" w:vAnchor="page" w:hAnchor="page" w:x="625" w:y="455"/>
        <w:autoSpaceDE w:val="0"/>
        <w:autoSpaceDN w:val="0"/>
        <w:adjustRightInd w:val="0"/>
        <w:spacing w:line="290" w:lineRule="exact"/>
        <w:jc w:val="left"/>
        <w:rPr>
          <w:rFonts w:hint="default" w:cs="Calibri" w:eastAsiaTheme="minorEastAsia"/>
          <w:b/>
          <w:bCs/>
          <w:color w:val="FF7649"/>
          <w:sz w:val="32"/>
          <w:szCs w:val="32"/>
          <w:lang w:val="en-US" w:eastAsia="zh-CN"/>
        </w:rPr>
      </w:pPr>
      <w:r>
        <w:rPr>
          <w:rFonts w:hint="eastAsia" w:cs="Calibri"/>
          <w:b/>
          <w:bCs/>
          <w:color w:val="FF7649"/>
          <w:sz w:val="32"/>
          <w:szCs w:val="32"/>
          <w:lang w:val="en-US" w:eastAsia="zh-CN"/>
        </w:rPr>
        <w:t>Smart CO Sensor</w:t>
      </w:r>
    </w:p>
    <w:p>
      <w:r>
        <w:rPr>
          <w:rFonts w:hint="eastAsia"/>
          <w:color w:val="FF7649"/>
          <w:lang w:eastAsia="zh-CN"/>
        </w:rPr>
        <w:drawing>
          <wp:anchor distT="0" distB="0" distL="114935" distR="114935" simplePos="0" relativeHeight="251661312" behindDoc="1" locked="1" layoutInCell="1" allowOverlap="1">
            <wp:simplePos x="0" y="0"/>
            <wp:positionH relativeFrom="page">
              <wp:posOffset>-10795</wp:posOffset>
            </wp:positionH>
            <wp:positionV relativeFrom="page">
              <wp:posOffset>-10795</wp:posOffset>
            </wp:positionV>
            <wp:extent cx="7559675" cy="10692130"/>
            <wp:effectExtent l="0" t="0" r="3175" b="13970"/>
            <wp:wrapNone/>
            <wp:docPr id="1" name="图片 1" descr="20220607模板1(3)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607模板1(3)(1)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w="5114" w:wrap="around" w:vAnchor="page" w:hAnchor="page" w:x="625" w:y="1135"/>
        <w:autoSpaceDE w:val="0"/>
        <w:autoSpaceDN w:val="0"/>
        <w:adjustRightInd w:val="0"/>
        <w:spacing w:line="290" w:lineRule="exact"/>
        <w:jc w:val="left"/>
        <w:rPr>
          <w:rFonts w:cs="Calibri"/>
          <w:b/>
          <w:i/>
          <w:color w:val="2D3844"/>
          <w:sz w:val="24"/>
        </w:rPr>
      </w:pPr>
      <w:r>
        <w:rPr>
          <w:rFonts w:hint="eastAsia" w:cs="Calibri"/>
          <w:b/>
          <w:i/>
          <w:color w:val="2D3844"/>
          <w:sz w:val="24"/>
        </w:rPr>
        <w:t>P</w:t>
      </w:r>
      <w:r>
        <w:rPr>
          <w:rFonts w:cs="Calibri"/>
          <w:b/>
          <w:i/>
          <w:color w:val="2D3844"/>
          <w:sz w:val="24"/>
        </w:rPr>
        <w:t xml:space="preserve">remium </w:t>
      </w:r>
      <w:r>
        <w:rPr>
          <w:rFonts w:hint="eastAsia" w:cs="Calibri"/>
          <w:b/>
          <w:i/>
          <w:color w:val="2D3844"/>
          <w:sz w:val="24"/>
          <w:lang w:val="en-US" w:eastAsia="zh-CN"/>
        </w:rPr>
        <w:t>Add-on device</w:t>
      </w:r>
      <w:r>
        <w:rPr>
          <w:rFonts w:cs="Calibri"/>
          <w:b/>
          <w:i/>
          <w:color w:val="2D3844"/>
          <w:sz w:val="24"/>
        </w:rPr>
        <w:t xml:space="preserve"> for your home</w:t>
      </w:r>
    </w:p>
    <w:p/>
    <w:p>
      <w:pPr>
        <w:framePr w:w="7340" w:wrap="around" w:vAnchor="page" w:hAnchor="page" w:x="625" w:y="153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288" w:lineRule="auto"/>
        <w:jc w:val="left"/>
        <w:rPr>
          <w:rFonts w:cs="Calibri"/>
          <w:color w:val="2D3844"/>
          <w:szCs w:val="21"/>
        </w:rPr>
      </w:pPr>
      <w:r>
        <w:rPr>
          <w:rFonts w:hint="eastAsia"/>
          <w:color w:val="2D3844"/>
          <w:szCs w:val="21"/>
        </w:rPr>
        <w:t>This product is a smart carbon monoxide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>sensor, adopts super low power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 xml:space="preserve">consumption </w:t>
      </w:r>
      <w:r>
        <w:rPr>
          <w:rFonts w:hint="eastAsia"/>
          <w:color w:val="2D3844"/>
          <w:szCs w:val="21"/>
          <w:lang w:val="en-US" w:eastAsia="zh-CN"/>
        </w:rPr>
        <w:t>Z</w:t>
      </w:r>
      <w:r>
        <w:rPr>
          <w:rFonts w:hint="eastAsia"/>
          <w:color w:val="2D3844"/>
          <w:szCs w:val="21"/>
        </w:rPr>
        <w:t>ig</w:t>
      </w:r>
      <w:r>
        <w:rPr>
          <w:rFonts w:hint="eastAsia"/>
          <w:color w:val="2D3844"/>
          <w:szCs w:val="21"/>
          <w:lang w:val="en-US" w:eastAsia="zh-CN"/>
        </w:rPr>
        <w:t>B</w:t>
      </w:r>
      <w:r>
        <w:rPr>
          <w:rFonts w:hint="eastAsia"/>
          <w:color w:val="2D3844"/>
          <w:szCs w:val="21"/>
        </w:rPr>
        <w:t>ee wireless networking technology, used for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>detecting carbon monoxide. Sensor adopts high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>performance electrochemical sensor, support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>sound and flash alarm</w:t>
      </w:r>
      <w:r>
        <w:rPr>
          <w:rFonts w:hint="eastAsia"/>
          <w:color w:val="2D3844"/>
          <w:szCs w:val="21"/>
          <w:lang w:val="en-US" w:eastAsia="zh-CN"/>
        </w:rPr>
        <w:t xml:space="preserve">. </w:t>
      </w:r>
      <w:r>
        <w:rPr>
          <w:rFonts w:hint="eastAsia"/>
          <w:color w:val="2D3844"/>
          <w:szCs w:val="21"/>
        </w:rPr>
        <w:t>It has high stability, super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>low power consumption, little sensitivity drift and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>many other features. Free installation design.</w:t>
      </w:r>
      <w:r>
        <w:rPr>
          <w:rFonts w:hint="eastAsia"/>
          <w:color w:val="2D3844"/>
          <w:szCs w:val="21"/>
          <w:lang w:val="en-US" w:eastAsia="zh-CN"/>
        </w:rPr>
        <w:t xml:space="preserve"> S</w:t>
      </w:r>
      <w:r>
        <w:rPr>
          <w:rFonts w:hint="eastAsia"/>
          <w:color w:val="2D3844"/>
          <w:szCs w:val="21"/>
        </w:rPr>
        <w:t>upport instant bonding.</w:t>
      </w:r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252730</wp:posOffset>
            </wp:positionH>
            <wp:positionV relativeFrom="paragraph">
              <wp:posOffset>5715</wp:posOffset>
            </wp:positionV>
            <wp:extent cx="853440" cy="602615"/>
            <wp:effectExtent l="0" t="0" r="0" b="6350"/>
            <wp:wrapNone/>
            <wp:docPr id="36943" name="Picture 2" descr="C:\Users\admin\Desktop\PD2017_RD+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3" name="Picture 2" descr="C:\Users\admin\Desktop\PD2017_RD+desig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60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framePr w:w="10847" w:h="2808" w:hRule="exact" w:wrap="around" w:vAnchor="page" w:hAnchor="page" w:x="678" w:y="460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Standard Zig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>B</w:t>
      </w:r>
      <w:r>
        <w:rPr>
          <w:rFonts w:hint="eastAsia"/>
          <w:b/>
          <w:color w:val="2D3844"/>
          <w:sz w:val="20"/>
          <w:szCs w:val="20"/>
        </w:rPr>
        <w:t>ee protocol, good compatibility;</w:t>
      </w:r>
    </w:p>
    <w:p>
      <w:pPr>
        <w:framePr w:w="10847" w:h="2808" w:hRule="exact" w:wrap="around" w:vAnchor="page" w:hAnchor="page" w:x="678" w:y="460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Adopt Japanese Figaro electrochemistry sensor, support accurate sensitivity;</w:t>
      </w:r>
    </w:p>
    <w:p>
      <w:pPr>
        <w:framePr w:w="10847" w:h="2808" w:hRule="exact" w:wrap="around" w:vAnchor="page" w:hAnchor="page" w:x="678" w:y="460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Low power alert and report function;</w:t>
      </w:r>
    </w:p>
    <w:p>
      <w:pPr>
        <w:framePr w:w="10847" w:h="2808" w:hRule="exact" w:wrap="around" w:vAnchor="page" w:hAnchor="page" w:x="678" w:y="460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Easy taking out battery and replacing battery;</w:t>
      </w:r>
    </w:p>
    <w:p>
      <w:pPr>
        <w:framePr w:w="10847" w:h="2808" w:hRule="exact" w:wrap="around" w:vAnchor="page" w:hAnchor="page" w:x="678" w:y="460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Free tool installation, stick and play;</w:t>
      </w:r>
    </w:p>
    <w:p>
      <w:pPr>
        <w:framePr w:w="10847" w:h="2808" w:hRule="exact" w:wrap="around" w:vAnchor="page" w:hAnchor="page" w:x="678" w:y="460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Smart and fashion design, with appearance design patent;</w:t>
      </w:r>
    </w:p>
    <w:p>
      <w:pPr>
        <w:framePr w:w="2500" w:wrap="around" w:vAnchor="page" w:hAnchor="page" w:x="684" w:y="7976"/>
        <w:autoSpaceDE w:val="0"/>
        <w:autoSpaceDN w:val="0"/>
        <w:adjustRightInd w:val="0"/>
        <w:spacing w:line="290" w:lineRule="exact"/>
        <w:jc w:val="left"/>
        <w:rPr>
          <w:rFonts w:cs="Calibri"/>
          <w:color w:val="FF7649"/>
          <w:sz w:val="30"/>
          <w:szCs w:val="30"/>
        </w:rPr>
      </w:pPr>
      <w:r>
        <w:rPr>
          <w:rFonts w:hint="eastAsia" w:cs="Calibri"/>
          <w:color w:val="FF7649"/>
          <w:sz w:val="30"/>
          <w:szCs w:val="30"/>
        </w:rPr>
        <w:t>Specification</w:t>
      </w:r>
    </w:p>
    <w:p>
      <w:pPr>
        <w:framePr w:w="5057" w:h="5245" w:hRule="exact" w:wrap="around" w:vAnchor="page" w:hAnchor="page" w:x="644" w:y="8497"/>
        <w:numPr>
          <w:ilvl w:val="0"/>
          <w:numId w:val="2"/>
        </w:numPr>
        <w:pBdr>
          <w:top w:val="none" w:sz="0" w:space="0"/>
          <w:left w:val="none" w:sz="0" w:space="0"/>
          <w:bottom w:val="none" w:sz="0" w:space="0"/>
          <w:right w:val="none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/>
          <w:color w:val="231815"/>
          <w:sz w:val="24"/>
          <w:szCs w:val="24"/>
          <w:lang w:val="en-US" w:eastAsia="zh-CN"/>
        </w:rPr>
        <w:t>M</w:t>
      </w:r>
      <w:r>
        <w:rPr>
          <w:rFonts w:hint="eastAsia"/>
          <w:color w:val="231815"/>
          <w:sz w:val="24"/>
          <w:szCs w:val="24"/>
        </w:rPr>
        <w:t xml:space="preserve">odel </w:t>
      </w:r>
      <w:r>
        <w:rPr>
          <w:rFonts w:hint="eastAsia"/>
          <w:color w:val="231815"/>
          <w:sz w:val="24"/>
          <w:szCs w:val="24"/>
          <w:lang w:val="en-US" w:eastAsia="zh-CN"/>
        </w:rPr>
        <w:t>N</w:t>
      </w:r>
      <w:r>
        <w:rPr>
          <w:rFonts w:hint="eastAsia"/>
          <w:color w:val="231815"/>
          <w:sz w:val="24"/>
          <w:szCs w:val="24"/>
        </w:rPr>
        <w:t>umber</w:t>
      </w:r>
      <w:r>
        <w:rPr>
          <w:rFonts w:hint="eastAsia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/>
          <w:color w:val="231815"/>
          <w:sz w:val="24"/>
          <w:szCs w:val="24"/>
        </w:rPr>
        <w:t>HS1CA-TY</w:t>
      </w:r>
      <w:bookmarkStart w:id="0" w:name="_GoBack"/>
      <w:bookmarkEnd w:id="0"/>
    </w:p>
    <w:p>
      <w:pPr>
        <w:framePr w:w="5057" w:h="5245" w:hRule="exact" w:wrap="around" w:vAnchor="page" w:hAnchor="page" w:x="644" w:y="8497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Working Voltage</w:t>
      </w:r>
      <w:r>
        <w:rPr>
          <w:rFonts w:cs="Calibri"/>
          <w:color w:val="231815"/>
          <w:sz w:val="24"/>
          <w:szCs w:val="24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DC3V</w:t>
      </w:r>
    </w:p>
    <w:p>
      <w:pPr>
        <w:framePr w:w="5057" w:h="5245" w:hRule="exact" w:wrap="around" w:vAnchor="page" w:hAnchor="page" w:x="644" w:y="8497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Battery Type: </w:t>
      </w:r>
      <w:r>
        <w:rPr>
          <w:rFonts w:hint="eastAsia" w:cs="Calibri"/>
          <w:color w:val="231815"/>
          <w:sz w:val="24"/>
          <w:szCs w:val="24"/>
        </w:rPr>
        <w:t>CR123A lithium battery</w:t>
      </w:r>
    </w:p>
    <w:p>
      <w:pPr>
        <w:framePr w:w="5057" w:h="5245" w:hRule="exact" w:wrap="around" w:vAnchor="page" w:hAnchor="page" w:x="644" w:y="8497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Battery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L</w:t>
      </w:r>
      <w:r>
        <w:rPr>
          <w:rFonts w:hint="eastAsia" w:cs="Calibri"/>
          <w:color w:val="231815"/>
          <w:sz w:val="24"/>
          <w:szCs w:val="24"/>
        </w:rPr>
        <w:t>ife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3 years</w:t>
      </w:r>
    </w:p>
    <w:p>
      <w:pPr>
        <w:framePr w:w="5057" w:h="5245" w:hRule="exact" w:wrap="around" w:vAnchor="page" w:hAnchor="page" w:x="644" w:y="8497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Standby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C</w:t>
      </w:r>
      <w:r>
        <w:rPr>
          <w:rFonts w:hint="eastAsia" w:cs="Calibri"/>
          <w:color w:val="231815"/>
          <w:sz w:val="24"/>
          <w:szCs w:val="24"/>
        </w:rPr>
        <w:t>urrent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≤20uA</w:t>
      </w:r>
    </w:p>
    <w:p>
      <w:pPr>
        <w:framePr w:w="5057" w:h="5245" w:hRule="exact" w:wrap="around" w:vAnchor="page" w:hAnchor="page" w:x="644" w:y="8497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Alarm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C</w:t>
      </w:r>
      <w:r>
        <w:rPr>
          <w:rFonts w:hint="eastAsia" w:cs="Calibri"/>
          <w:color w:val="231815"/>
          <w:sz w:val="24"/>
          <w:szCs w:val="24"/>
        </w:rPr>
        <w:t>urrent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≤60mA</w:t>
      </w:r>
    </w:p>
    <w:p>
      <w:pPr>
        <w:framePr w:w="5057" w:h="5245" w:hRule="exact" w:wrap="around" w:vAnchor="page" w:hAnchor="page" w:x="644" w:y="849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Networking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Way: </w:t>
      </w:r>
      <w:r>
        <w:rPr>
          <w:rFonts w:hint="eastAsia" w:cs="Calibri"/>
          <w:color w:val="231815"/>
          <w:sz w:val="24"/>
          <w:szCs w:val="24"/>
          <w:lang w:eastAsia="zh-CN"/>
        </w:rPr>
        <w:t>Zig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B</w:t>
      </w:r>
      <w:r>
        <w:rPr>
          <w:rFonts w:hint="eastAsia" w:cs="Calibri"/>
          <w:color w:val="231815"/>
          <w:sz w:val="24"/>
          <w:szCs w:val="24"/>
          <w:lang w:eastAsia="zh-CN"/>
        </w:rPr>
        <w:t>ee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color w:val="000000"/>
          <w:kern w:val="0"/>
          <w:sz w:val="22"/>
          <w:szCs w:val="22"/>
          <w:lang w:val="en-US" w:eastAsia="zh-CN"/>
        </w:rPr>
        <w:t>2.4GHz</w:t>
      </w:r>
    </w:p>
    <w:p>
      <w:pPr>
        <w:framePr w:w="5057" w:h="5245" w:hRule="exact" w:wrap="around" w:vAnchor="page" w:hAnchor="page" w:x="644" w:y="849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Wireless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D</w:t>
      </w:r>
      <w:r>
        <w:rPr>
          <w:rFonts w:hint="eastAsia" w:cs="Calibri"/>
          <w:color w:val="231815"/>
          <w:sz w:val="24"/>
          <w:szCs w:val="24"/>
        </w:rPr>
        <w:t>istance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≤</w:t>
      </w:r>
      <w:r>
        <w:rPr>
          <w:rFonts w:hint="eastAsia" w:cs="Calibri"/>
          <w:color w:val="231815"/>
          <w:sz w:val="24"/>
          <w:szCs w:val="24"/>
          <w:lang w:eastAsia="zh-CN"/>
        </w:rPr>
        <w:t>70m (open environment)</w:t>
      </w:r>
    </w:p>
    <w:p>
      <w:pPr>
        <w:framePr w:w="5057" w:h="5245" w:hRule="exact" w:wrap="around" w:vAnchor="page" w:hAnchor="page" w:x="644" w:y="849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Alarm Voice Volume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85dB/1m</w:t>
      </w:r>
    </w:p>
    <w:p>
      <w:pPr>
        <w:framePr w:w="5057" w:h="5245" w:hRule="exact" w:wrap="around" w:vAnchor="page" w:hAnchor="page" w:x="644" w:y="8497"/>
        <w:numPr>
          <w:ilvl w:val="0"/>
          <w:numId w:val="0"/>
        </w:numPr>
        <w:autoSpaceDE w:val="0"/>
        <w:autoSpaceDN w:val="0"/>
        <w:adjustRightInd w:val="0"/>
        <w:spacing w:line="520" w:lineRule="exact"/>
        <w:ind w:leftChars="0"/>
        <w:jc w:val="left"/>
        <w:rPr>
          <w:rFonts w:cs="Calibri"/>
          <w:color w:val="231815"/>
          <w:sz w:val="24"/>
          <w:szCs w:val="24"/>
        </w:rPr>
      </w:pPr>
    </w:p>
    <w:p>
      <w:pPr>
        <w:framePr w:w="5110" w:h="5245" w:hRule="exact" w:wrap="around" w:vAnchor="page" w:hAnchor="page" w:x="6201" w:y="8471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Alarm Concentration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:</w:t>
      </w:r>
    </w:p>
    <w:p>
      <w:pPr>
        <w:framePr w:w="5110" w:h="5245" w:hRule="exact" w:wrap="around" w:vAnchor="page" w:hAnchor="page" w:x="6201" w:y="847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ind w:firstLine="240" w:firstLineChars="100"/>
        <w:jc w:val="left"/>
        <w:rPr>
          <w:rFonts w:hint="eastAsia" w:cs="Calibri"/>
          <w:color w:val="231815"/>
          <w:sz w:val="24"/>
          <w:szCs w:val="24"/>
          <w:lang w:eastAsia="zh-CN"/>
        </w:rPr>
      </w:pPr>
      <w:r>
        <w:rPr>
          <w:rFonts w:hint="eastAsia" w:cs="Calibri"/>
          <w:color w:val="231815"/>
          <w:sz w:val="24"/>
          <w:szCs w:val="24"/>
          <w:lang w:eastAsia="zh-CN"/>
        </w:rPr>
        <w:t>30ppm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, </w:t>
      </w:r>
      <w:r>
        <w:rPr>
          <w:rFonts w:hint="eastAsia" w:cs="Calibri"/>
          <w:color w:val="231815"/>
          <w:sz w:val="24"/>
          <w:szCs w:val="24"/>
          <w:lang w:eastAsia="zh-CN"/>
        </w:rPr>
        <w:t>≤120min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;</w:t>
      </w:r>
    </w:p>
    <w:p>
      <w:pPr>
        <w:framePr w:w="5110" w:h="5245" w:hRule="exact" w:wrap="around" w:vAnchor="page" w:hAnchor="page" w:x="6201" w:y="847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ind w:leftChars="0" w:firstLine="240" w:firstLineChars="100"/>
        <w:jc w:val="left"/>
        <w:rPr>
          <w:rFonts w:hint="default" w:cs="Calibri"/>
          <w:color w:val="231815"/>
          <w:sz w:val="24"/>
          <w:szCs w:val="24"/>
          <w:lang w:val="en-US" w:eastAsia="zh-CN"/>
        </w:rPr>
      </w:pPr>
      <w:r>
        <w:rPr>
          <w:rFonts w:hint="eastAsia" w:cs="Calibri"/>
          <w:color w:val="231815"/>
          <w:sz w:val="24"/>
          <w:szCs w:val="24"/>
          <w:lang w:eastAsia="zh-CN"/>
        </w:rPr>
        <w:t>50ppm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,</w:t>
      </w:r>
      <w:r>
        <w:rPr>
          <w:rFonts w:hint="eastAsia" w:cs="Calibri"/>
          <w:color w:val="231815"/>
          <w:sz w:val="24"/>
          <w:szCs w:val="24"/>
          <w:lang w:eastAsia="zh-CN"/>
        </w:rPr>
        <w:t xml:space="preserve"> ≤60-90min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;</w:t>
      </w:r>
    </w:p>
    <w:p>
      <w:pPr>
        <w:framePr w:w="5110" w:h="5245" w:hRule="exact" w:wrap="around" w:vAnchor="page" w:hAnchor="page" w:x="6201" w:y="847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ind w:leftChars="0" w:firstLine="240" w:firstLineChars="100"/>
        <w:jc w:val="left"/>
        <w:rPr>
          <w:rFonts w:hint="eastAsia" w:cs="Calibri"/>
          <w:color w:val="231815"/>
          <w:sz w:val="24"/>
          <w:szCs w:val="24"/>
          <w:lang w:val="en-US" w:eastAsia="zh-CN"/>
        </w:rPr>
      </w:pPr>
      <w:r>
        <w:rPr>
          <w:rFonts w:hint="eastAsia" w:cs="Calibri"/>
          <w:color w:val="231815"/>
          <w:sz w:val="24"/>
          <w:szCs w:val="24"/>
          <w:lang w:eastAsia="zh-CN"/>
        </w:rPr>
        <w:t>100ppm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,</w:t>
      </w:r>
      <w:r>
        <w:rPr>
          <w:rFonts w:hint="eastAsia" w:cs="Calibri"/>
          <w:color w:val="231815"/>
          <w:sz w:val="24"/>
          <w:szCs w:val="24"/>
          <w:lang w:eastAsia="zh-CN"/>
        </w:rPr>
        <w:t xml:space="preserve"> ≤10-40min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;</w:t>
      </w:r>
    </w:p>
    <w:p>
      <w:pPr>
        <w:framePr w:w="5110" w:h="5245" w:hRule="exact" w:wrap="around" w:vAnchor="page" w:hAnchor="page" w:x="6201" w:y="847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ind w:leftChars="0" w:firstLine="240" w:firstLineChars="100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  <w:lang w:eastAsia="zh-CN"/>
        </w:rPr>
        <w:t>300ppm, ≤3min</w:t>
      </w:r>
    </w:p>
    <w:p>
      <w:pPr>
        <w:framePr w:w="5110" w:h="5245" w:hRule="exact" w:wrap="around" w:vAnchor="page" w:hAnchor="page" w:x="6201" w:y="8471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Working Temperature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-10℃ ～ +50℃</w:t>
      </w:r>
    </w:p>
    <w:p>
      <w:pPr>
        <w:framePr w:w="5110" w:h="5245" w:hRule="exact" w:wrap="around" w:vAnchor="page" w:hAnchor="page" w:x="6201" w:y="8471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Working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H</w:t>
      </w:r>
      <w:r>
        <w:rPr>
          <w:rFonts w:hint="eastAsia" w:cs="Calibri"/>
          <w:color w:val="231815"/>
          <w:sz w:val="24"/>
          <w:szCs w:val="24"/>
        </w:rPr>
        <w:t>umidity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≤95%RH</w:t>
      </w:r>
    </w:p>
    <w:p>
      <w:pPr>
        <w:framePr w:w="5110" w:h="5245" w:hRule="exact" w:wrap="around" w:vAnchor="page" w:hAnchor="page" w:x="6201" w:y="8471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Product Size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60x60x49.2mm</w:t>
      </w:r>
    </w:p>
    <w:p>
      <w:pPr>
        <w:framePr w:w="5110" w:h="5245" w:hRule="exact" w:wrap="around" w:vAnchor="page" w:hAnchor="page" w:x="6201" w:y="8471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Gross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W</w:t>
      </w:r>
      <w:r>
        <w:rPr>
          <w:rFonts w:hint="eastAsia" w:cs="Calibri"/>
          <w:color w:val="231815"/>
          <w:sz w:val="24"/>
          <w:szCs w:val="24"/>
        </w:rPr>
        <w:t>eight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90g</w:t>
      </w:r>
    </w:p>
    <w:p>
      <w:pPr>
        <w:framePr w:w="5954" w:wrap="around" w:vAnchor="page" w:hAnchor="page" w:x="616" w:y="4074"/>
        <w:tabs>
          <w:tab w:val="left" w:pos="420"/>
        </w:tabs>
        <w:autoSpaceDE w:val="0"/>
        <w:autoSpaceDN w:val="0"/>
        <w:adjustRightInd w:val="0"/>
        <w:spacing w:line="290" w:lineRule="exact"/>
        <w:jc w:val="left"/>
        <w:rPr>
          <w:rFonts w:cs="Calibri"/>
          <w:b/>
          <w:i/>
          <w:color w:val="2D3844"/>
          <w:sz w:val="24"/>
        </w:rPr>
      </w:pPr>
      <w:r>
        <w:rPr>
          <w:rFonts w:hint="eastAsia"/>
          <w:b/>
          <w:i/>
          <w:color w:val="2D3844"/>
          <w:sz w:val="24"/>
        </w:rPr>
        <w:t>Features</w:t>
      </w:r>
    </w:p>
    <w:p>
      <w:pPr>
        <w:widowControl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485140</wp:posOffset>
            </wp:positionH>
            <wp:positionV relativeFrom="paragraph">
              <wp:posOffset>210820</wp:posOffset>
            </wp:positionV>
            <wp:extent cx="1303020" cy="1343660"/>
            <wp:effectExtent l="0" t="0" r="0" b="0"/>
            <wp:wrapNone/>
            <wp:docPr id="36944" name="图片 8" descr="一氧化碳报警器HS1CA 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4" name="图片 8" descr="一氧化碳报警器HS1CA 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02D61"/>
    <w:multiLevelType w:val="multilevel"/>
    <w:tmpl w:val="28602D61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8473E0E"/>
    <w:multiLevelType w:val="multilevel"/>
    <w:tmpl w:val="68473E0E"/>
    <w:lvl w:ilvl="0" w:tentative="0">
      <w:start w:val="1"/>
      <w:numFmt w:val="bullet"/>
      <w:lvlText w:val=""/>
      <w:lvlJc w:val="left"/>
      <w:pPr>
        <w:ind w:left="170" w:hanging="17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yYWQ5YjhiN2MyZjA0YTk1MTg0MjRlYjQ4ZDEyODUifQ=="/>
  </w:docVars>
  <w:rsids>
    <w:rsidRoot w:val="006E2678"/>
    <w:rsid w:val="000444E3"/>
    <w:rsid w:val="00047E3C"/>
    <w:rsid w:val="00067F47"/>
    <w:rsid w:val="000808B0"/>
    <w:rsid w:val="000967E2"/>
    <w:rsid w:val="000A6E77"/>
    <w:rsid w:val="000C0DBD"/>
    <w:rsid w:val="000E01EF"/>
    <w:rsid w:val="000F23C2"/>
    <w:rsid w:val="00102307"/>
    <w:rsid w:val="0010745B"/>
    <w:rsid w:val="00123D19"/>
    <w:rsid w:val="001505CE"/>
    <w:rsid w:val="001542B5"/>
    <w:rsid w:val="001833B7"/>
    <w:rsid w:val="00187205"/>
    <w:rsid w:val="00202E47"/>
    <w:rsid w:val="00203D03"/>
    <w:rsid w:val="002072E4"/>
    <w:rsid w:val="002239A7"/>
    <w:rsid w:val="00233858"/>
    <w:rsid w:val="00236001"/>
    <w:rsid w:val="00242BE5"/>
    <w:rsid w:val="002675F2"/>
    <w:rsid w:val="002C7965"/>
    <w:rsid w:val="003113DB"/>
    <w:rsid w:val="0031528D"/>
    <w:rsid w:val="00327524"/>
    <w:rsid w:val="003328AD"/>
    <w:rsid w:val="003334C9"/>
    <w:rsid w:val="00341BFF"/>
    <w:rsid w:val="00350A3E"/>
    <w:rsid w:val="00350BEB"/>
    <w:rsid w:val="00353C04"/>
    <w:rsid w:val="00354C55"/>
    <w:rsid w:val="0039149A"/>
    <w:rsid w:val="00395A59"/>
    <w:rsid w:val="003B6AF1"/>
    <w:rsid w:val="003E6A44"/>
    <w:rsid w:val="00433A1B"/>
    <w:rsid w:val="0044313E"/>
    <w:rsid w:val="00492108"/>
    <w:rsid w:val="00496769"/>
    <w:rsid w:val="004A6DFC"/>
    <w:rsid w:val="004D7BA1"/>
    <w:rsid w:val="004E37A4"/>
    <w:rsid w:val="00511909"/>
    <w:rsid w:val="00547368"/>
    <w:rsid w:val="00557D48"/>
    <w:rsid w:val="0056434E"/>
    <w:rsid w:val="00592535"/>
    <w:rsid w:val="005B567B"/>
    <w:rsid w:val="005E460E"/>
    <w:rsid w:val="005F5C67"/>
    <w:rsid w:val="0063749B"/>
    <w:rsid w:val="0065094E"/>
    <w:rsid w:val="00671491"/>
    <w:rsid w:val="00675AB2"/>
    <w:rsid w:val="006808BF"/>
    <w:rsid w:val="00681A41"/>
    <w:rsid w:val="0068619B"/>
    <w:rsid w:val="006E2678"/>
    <w:rsid w:val="00720C97"/>
    <w:rsid w:val="0077740E"/>
    <w:rsid w:val="00781733"/>
    <w:rsid w:val="00783503"/>
    <w:rsid w:val="00784C04"/>
    <w:rsid w:val="007A148C"/>
    <w:rsid w:val="007A5041"/>
    <w:rsid w:val="007D0EFC"/>
    <w:rsid w:val="00807DF9"/>
    <w:rsid w:val="00832467"/>
    <w:rsid w:val="00876C04"/>
    <w:rsid w:val="008963EB"/>
    <w:rsid w:val="008E54A9"/>
    <w:rsid w:val="009114C0"/>
    <w:rsid w:val="00927A8E"/>
    <w:rsid w:val="00944B53"/>
    <w:rsid w:val="009525C0"/>
    <w:rsid w:val="00956380"/>
    <w:rsid w:val="00967903"/>
    <w:rsid w:val="009B7DA8"/>
    <w:rsid w:val="009D3E4C"/>
    <w:rsid w:val="009D559A"/>
    <w:rsid w:val="009D7293"/>
    <w:rsid w:val="00A04855"/>
    <w:rsid w:val="00A46C55"/>
    <w:rsid w:val="00A54963"/>
    <w:rsid w:val="00A849DD"/>
    <w:rsid w:val="00A9268E"/>
    <w:rsid w:val="00A92C5F"/>
    <w:rsid w:val="00AE1838"/>
    <w:rsid w:val="00B05C72"/>
    <w:rsid w:val="00B37D32"/>
    <w:rsid w:val="00B6534E"/>
    <w:rsid w:val="00B70942"/>
    <w:rsid w:val="00B73F3C"/>
    <w:rsid w:val="00BA14C7"/>
    <w:rsid w:val="00BA4528"/>
    <w:rsid w:val="00BC03F1"/>
    <w:rsid w:val="00BC6AB5"/>
    <w:rsid w:val="00BE4E77"/>
    <w:rsid w:val="00C160D3"/>
    <w:rsid w:val="00C22708"/>
    <w:rsid w:val="00C64FDA"/>
    <w:rsid w:val="00CD786E"/>
    <w:rsid w:val="00CE43DC"/>
    <w:rsid w:val="00CE6465"/>
    <w:rsid w:val="00D10A09"/>
    <w:rsid w:val="00D170A6"/>
    <w:rsid w:val="00D379D8"/>
    <w:rsid w:val="00D65D6E"/>
    <w:rsid w:val="00D67659"/>
    <w:rsid w:val="00DC52B8"/>
    <w:rsid w:val="00DC7728"/>
    <w:rsid w:val="00DD5BC8"/>
    <w:rsid w:val="00DF5F4F"/>
    <w:rsid w:val="00E03997"/>
    <w:rsid w:val="00E6446E"/>
    <w:rsid w:val="00E841A9"/>
    <w:rsid w:val="00EB02ED"/>
    <w:rsid w:val="00EB042D"/>
    <w:rsid w:val="00ED185D"/>
    <w:rsid w:val="00F43085"/>
    <w:rsid w:val="00F479FF"/>
    <w:rsid w:val="00F53C24"/>
    <w:rsid w:val="00F814FB"/>
    <w:rsid w:val="00FA4488"/>
    <w:rsid w:val="00FB572C"/>
    <w:rsid w:val="00FD378F"/>
    <w:rsid w:val="00FF5DAD"/>
    <w:rsid w:val="02165A8D"/>
    <w:rsid w:val="02EF3474"/>
    <w:rsid w:val="077C471D"/>
    <w:rsid w:val="08657F51"/>
    <w:rsid w:val="08975B17"/>
    <w:rsid w:val="09185561"/>
    <w:rsid w:val="09682E5D"/>
    <w:rsid w:val="0B0E2BAB"/>
    <w:rsid w:val="104E2611"/>
    <w:rsid w:val="107F5F63"/>
    <w:rsid w:val="10B86CC5"/>
    <w:rsid w:val="10C67E63"/>
    <w:rsid w:val="10CD0F7D"/>
    <w:rsid w:val="1444337B"/>
    <w:rsid w:val="149866E0"/>
    <w:rsid w:val="19E0091F"/>
    <w:rsid w:val="19EF7C31"/>
    <w:rsid w:val="1B42464F"/>
    <w:rsid w:val="1E28349D"/>
    <w:rsid w:val="1E2A5C4E"/>
    <w:rsid w:val="1EAE1EFC"/>
    <w:rsid w:val="1F5743A0"/>
    <w:rsid w:val="1FA504FF"/>
    <w:rsid w:val="21CD1314"/>
    <w:rsid w:val="249175B8"/>
    <w:rsid w:val="28254101"/>
    <w:rsid w:val="29CF052B"/>
    <w:rsid w:val="2E1A2AE2"/>
    <w:rsid w:val="2E2067E8"/>
    <w:rsid w:val="2F564A57"/>
    <w:rsid w:val="2FB816CC"/>
    <w:rsid w:val="31026CAC"/>
    <w:rsid w:val="314B6265"/>
    <w:rsid w:val="3173374F"/>
    <w:rsid w:val="32C8640C"/>
    <w:rsid w:val="34E63E88"/>
    <w:rsid w:val="34EC3345"/>
    <w:rsid w:val="376079EC"/>
    <w:rsid w:val="3807226D"/>
    <w:rsid w:val="38731451"/>
    <w:rsid w:val="3A9B72A2"/>
    <w:rsid w:val="3B6B196A"/>
    <w:rsid w:val="3E7B4EAB"/>
    <w:rsid w:val="3EE36990"/>
    <w:rsid w:val="40582583"/>
    <w:rsid w:val="448A3F10"/>
    <w:rsid w:val="496975CF"/>
    <w:rsid w:val="4B3043BA"/>
    <w:rsid w:val="4B651F57"/>
    <w:rsid w:val="4BD471D5"/>
    <w:rsid w:val="4C2A7971"/>
    <w:rsid w:val="4D5421B4"/>
    <w:rsid w:val="4E80367B"/>
    <w:rsid w:val="4F046E7D"/>
    <w:rsid w:val="4F5B1D9B"/>
    <w:rsid w:val="53D66A0D"/>
    <w:rsid w:val="56615404"/>
    <w:rsid w:val="58C4694B"/>
    <w:rsid w:val="59272AF2"/>
    <w:rsid w:val="5C570805"/>
    <w:rsid w:val="5C935845"/>
    <w:rsid w:val="5E5C4086"/>
    <w:rsid w:val="624D0188"/>
    <w:rsid w:val="635D4DC2"/>
    <w:rsid w:val="650C6C74"/>
    <w:rsid w:val="67114AC7"/>
    <w:rsid w:val="69B656E2"/>
    <w:rsid w:val="6A021BE9"/>
    <w:rsid w:val="6A2F78CB"/>
    <w:rsid w:val="6A8F5013"/>
    <w:rsid w:val="6D1F4B6E"/>
    <w:rsid w:val="6FBFD7B3"/>
    <w:rsid w:val="70DB7125"/>
    <w:rsid w:val="725C5925"/>
    <w:rsid w:val="760D388C"/>
    <w:rsid w:val="764041ED"/>
    <w:rsid w:val="7975608F"/>
    <w:rsid w:val="7A5C5DE5"/>
    <w:rsid w:val="7A6D7CBA"/>
    <w:rsid w:val="7B04732D"/>
    <w:rsid w:val="7B962883"/>
    <w:rsid w:val="7DC51ECB"/>
    <w:rsid w:val="7E0D175B"/>
    <w:rsid w:val="7E1E3DA2"/>
    <w:rsid w:val="7F48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2"/>
    <w:link w:val="7"/>
    <w:qFormat/>
    <w:uiPriority w:val="99"/>
    <w:rPr>
      <w:sz w:val="18"/>
      <w:szCs w:val="18"/>
    </w:rPr>
  </w:style>
  <w:style w:type="character" w:customStyle="1" w:styleId="10">
    <w:name w:val="页脚 字符"/>
    <w:basedOn w:val="2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Akuvox</Company>
  <Pages>10</Pages>
  <Words>1458</Words>
  <Characters>8534</Characters>
  <Lines>15</Lines>
  <Paragraphs>4</Paragraphs>
  <TotalTime>0</TotalTime>
  <ScaleCrop>false</ScaleCrop>
  <LinksUpToDate>false</LinksUpToDate>
  <CharactersWithSpaces>9646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2019-09-04T18:42:00Z</dcterms:created>
  <dc:creator>Kelland Huang</dc:creator>
  <cp:lastModifiedBy>user</cp:lastModifiedBy>
  <cp:lastPrinted>2019-10-15T11:03:00Z</cp:lastPrinted>
  <dcterms:modified xsi:type="dcterms:W3CDTF">2022-07-14T13:08:32Z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37CF8C2192044AEA82CDB2DFC13298C9</vt:lpwstr>
  </property>
</Properties>
</file>