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消息中间件-RocketMQ的RPC通信</w:t>
      </w:r>
    </w:p>
    <w:p>
      <w:pPr>
        <w:ind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RocketMQ使用Netty进行网络通信，Netty是一个封装了JDK的NIO库的高性能网络通信开源框架，提供异步、事件驱动的网络应用程序框架和工具，使用Netty作为RocketMQ底层通信库的优点：</w:t>
      </w:r>
    </w:p>
    <w:p>
      <w:pPr>
        <w:numPr>
          <w:ilvl w:val="0"/>
          <w:numId w:val="1"/>
        </w:numPr>
        <w:ind w:left="84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Netty的编程API使用简单，开发门槛低，无序编程者去关注和了解NIO编程模型和概念</w:t>
      </w:r>
    </w:p>
    <w:p>
      <w:pPr>
        <w:numPr>
          <w:ilvl w:val="0"/>
          <w:numId w:val="1"/>
        </w:numPr>
        <w:ind w:left="84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对于编程者来说，可根据业务的要求进行定制化地开发，通过Netty的ChannelHandler对通信框架进行灵活的定制化扩展</w:t>
      </w:r>
    </w:p>
    <w:p>
      <w:pPr>
        <w:numPr>
          <w:ilvl w:val="0"/>
          <w:numId w:val="1"/>
        </w:numPr>
        <w:ind w:left="84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Netty框架本身拆分/解包，异常检测等机制，让编程者可以从Java NIO的繁琐细节中解脱，而只需要关注业务处理逻辑</w:t>
      </w:r>
    </w:p>
    <w:p>
      <w:pPr>
        <w:numPr>
          <w:ilvl w:val="0"/>
          <w:numId w:val="1"/>
        </w:numPr>
        <w:ind w:left="84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Netty对JDK NIO进行了优化</w:t>
      </w:r>
    </w:p>
    <w:p>
      <w:pPr>
        <w:numPr>
          <w:ilvl w:val="0"/>
          <w:numId w:val="1"/>
        </w:numPr>
        <w:ind w:left="84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Netty框架内部对线程，Selector做了细节优化，精心设计Reactor多线程模型，可以实现非常高效的并发处理</w:t>
      </w:r>
    </w:p>
    <w:p>
      <w:pPr>
        <w:numPr>
          <w:ilvl w:val="0"/>
          <w:numId w:val="1"/>
        </w:numPr>
        <w:ind w:left="84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Netty在多个开源项目中都得到充分验证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其整体部署架构如下图所示：</w:t>
      </w:r>
    </w:p>
    <w:p>
      <w:pPr>
        <w:jc w:val="center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526915" cy="2518410"/>
            <wp:effectExtent l="0" t="0" r="698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26915" cy="2518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在RocketMQ中，Broker启动后注册到NameServer，随后每隔30s定期向NameServer上报Topic路由信息。Producer作为客户端发送消息，会从NameServer上拉取Topic的路由信息，然后选择一个MessageQueue向Broker消息发送。</w:t>
      </w:r>
    </w:p>
    <w:p>
      <w:pPr>
        <w:ind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RocketMQ的RPC通信部分采用了1+N+M1+M2的Reactor多线程模型，对网络通信部分进行了一定的扩展和优化，其设计思想：</w:t>
      </w:r>
    </w:p>
    <w:p>
      <w:pPr>
        <w:numPr>
          <w:ilvl w:val="0"/>
          <w:numId w:val="2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分而治之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网络请求连接的完整处理可以分为接受（accept）、数据读取（read）、解码/编码（decode/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encode）、业务处理（process）、发送响应（send）这几个步骤。Reactor模型将每个步骤都映射为一个任务，服务端线程执行的最小逻辑单元不再是一个完整的而网络请求，而是这个任务，且采用以非阻塞方法执行。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事件驱动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每个任务对应特定网络事件，当任务准备就绪时，Reactor收到对应的网络事件通知，并将任务分发给绑定了对应网络事件的Handler执行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3"/>
        </w:numPr>
        <w:tabs>
          <w:tab w:val="left" w:pos="4954"/>
        </w:tabs>
        <w:rPr>
          <w:rFonts w:hint="eastAsia" w:ascii="Times New Roman" w:hAnsi="Times New Roman" w:cs="Times New Roman"/>
          <w:b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sz w:val="28"/>
          <w:szCs w:val="28"/>
          <w:lang w:val="en-US" w:eastAsia="zh-CN"/>
        </w:rPr>
        <w:t>RocketMQ模型框架</w:t>
      </w:r>
    </w:p>
    <w:p>
      <w:pPr>
        <w:pStyle w:val="2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1.1 多线程模型框架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RocketMQ的RPC通信层的Netty多线程模型框架如下图：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6690" cy="2840355"/>
            <wp:effectExtent l="0" t="0" r="3810" b="4445"/>
            <wp:docPr id="1" name="图片 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捕获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上面框图描述了RocketMQ的NettyRemotingServer的Reactor多线程模型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Reactor主线程（EventLoopGroupBoss -&gt;1），负责监听TCP网络连接请求，建立好连接后丢给Reactor线程池（eventLoopGroupSelector）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EventLoopGroupSelector(N)，负责将建立好连接的Socket注册到selector上去，然后监听真正的网络数据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EventLoopGroupSelector获取网络数据后，丢给Worker线程池(defaultEventExecutorGr</w:t>
      </w:r>
    </w:p>
    <w:p>
      <w:pPr>
        <w:numPr>
          <w:ilvl w:val="0"/>
          <w:numId w:val="0"/>
        </w:numPr>
        <w:ind w:left="420" w:leftChars="200" w:firstLine="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Oup,M1)，这里的线程池专门用来处理网络通信相关的业务，包括编码/解码、空闲链接管理、网络连接管理以及网络请求处理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处理业务的操作放在业务线程池中执行，根据RemotingCommand的业务请求码在本地缓存比那里processTable中找到对应的Processor，然后封装成Task，提交到对应的业务processor处理线程池来执行（sendMessageExecutor， M2）</w:t>
      </w:r>
    </w:p>
    <w:p>
      <w:pPr>
        <w:pStyle w:val="2"/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  <w:t>1.2 各线程及执行序列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各线程及处理的请求如下表所示：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6"/>
        <w:gridCol w:w="4537"/>
        <w:gridCol w:w="26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线程数</w:t>
            </w:r>
          </w:p>
        </w:tc>
        <w:tc>
          <w:tcPr>
            <w:tcW w:w="453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线程名</w:t>
            </w:r>
          </w:p>
        </w:tc>
        <w:tc>
          <w:tcPr>
            <w:tcW w:w="267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线程具体说明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1</w:t>
            </w:r>
          </w:p>
        </w:tc>
        <w:tc>
          <w:tcPr>
            <w:tcW w:w="453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NettyBoss_%d</w:t>
            </w:r>
          </w:p>
        </w:tc>
        <w:tc>
          <w:tcPr>
            <w:tcW w:w="267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Reactor主线程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N</w:t>
            </w:r>
          </w:p>
        </w:tc>
        <w:tc>
          <w:tcPr>
            <w:tcW w:w="453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NettyServerEPOLLSelector%d%d</w:t>
            </w:r>
          </w:p>
        </w:tc>
        <w:tc>
          <w:tcPr>
            <w:tcW w:w="267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Reactor线程池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M1</w:t>
            </w:r>
          </w:p>
        </w:tc>
        <w:tc>
          <w:tcPr>
            <w:tcW w:w="453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NettyServerCodecThread_%d</w:t>
            </w:r>
          </w:p>
        </w:tc>
        <w:tc>
          <w:tcPr>
            <w:tcW w:w="267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Worker线程池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M2</w:t>
            </w:r>
          </w:p>
        </w:tc>
        <w:tc>
          <w:tcPr>
            <w:tcW w:w="453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RemotingExecutorThread_%d</w:t>
            </w:r>
          </w:p>
        </w:tc>
        <w:tc>
          <w:tcPr>
            <w:tcW w:w="267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业务Processor处理线程池</w:t>
            </w:r>
          </w:p>
        </w:tc>
      </w:tr>
    </w:tbl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其执行序列如下所示：</w:t>
      </w:r>
    </w:p>
    <w:p>
      <w:pPr>
        <w:numPr>
          <w:ilvl w:val="0"/>
          <w:numId w:val="0"/>
        </w:numPr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  <w:bookmarkStart w:id="0" w:name="_GoBack"/>
      <w:bookmarkEnd w:id="0"/>
      <w:r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  <w:drawing>
          <wp:inline distT="0" distB="0" distL="114300" distR="114300">
            <wp:extent cx="5525135" cy="2887345"/>
            <wp:effectExtent l="0" t="0" r="1206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2887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  <w:t>1.3 Reactor多线程的代码实现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以上是RocketMQ的Reactor多线程整体的设计与流程，在NettyRemotingServer实例初始化时，会初始化各个相关变量：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D4D4D4" w:sz="8" w:space="7"/>
          <w:left w:val="single" w:color="D4D4D4" w:sz="8" w:space="7"/>
          <w:bottom w:val="single" w:color="D4D4D4" w:sz="8" w:space="7"/>
          <w:right w:val="single" w:color="D4D4D4" w:sz="8" w:space="7"/>
        </w:pBdr>
        <w:shd w:val="clear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0" w:beforeAutospacing="0" w:after="0" w:afterAutospacing="0" w:line="14" w:lineRule="atLeast"/>
        <w:ind w:left="420" w:leftChars="100" w:right="0" w:hanging="210" w:hangingChars="100"/>
        <w:jc w:val="left"/>
        <w:rPr>
          <w:rStyle w:val="8"/>
          <w:rFonts w:hint="eastAsia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</w:pPr>
      <w:r>
        <w:rPr>
          <w:rStyle w:val="8"/>
          <w:rFonts w:hint="eastAsia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>serverBootstrap</w:t>
      </w:r>
    </w:p>
    <w:p>
      <w:pPr>
        <w:pStyle w:val="4"/>
        <w:keepNext w:val="0"/>
        <w:keepLines w:val="0"/>
        <w:widowControl/>
        <w:suppressLineNumbers w:val="0"/>
        <w:pBdr>
          <w:top w:val="single" w:color="D4D4D4" w:sz="8" w:space="7"/>
          <w:left w:val="single" w:color="D4D4D4" w:sz="8" w:space="7"/>
          <w:bottom w:val="single" w:color="D4D4D4" w:sz="8" w:space="7"/>
          <w:right w:val="single" w:color="D4D4D4" w:sz="8" w:space="7"/>
        </w:pBdr>
        <w:shd w:val="clear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0" w:beforeAutospacing="0" w:after="0" w:afterAutospacing="0" w:line="14" w:lineRule="atLeast"/>
        <w:ind w:left="420" w:leftChars="100" w:right="0" w:hanging="210" w:hangingChars="100"/>
        <w:jc w:val="left"/>
        <w:rPr>
          <w:rStyle w:val="8"/>
          <w:rFonts w:hint="eastAsia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</w:pPr>
      <w:r>
        <w:rPr>
          <w:rStyle w:val="8"/>
          <w:rFonts w:hint="eastAsia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>nettServerConfig参数</w:t>
      </w:r>
    </w:p>
    <w:p>
      <w:pPr>
        <w:pStyle w:val="4"/>
        <w:keepNext w:val="0"/>
        <w:keepLines w:val="0"/>
        <w:widowControl/>
        <w:suppressLineNumbers w:val="0"/>
        <w:pBdr>
          <w:top w:val="single" w:color="D4D4D4" w:sz="8" w:space="7"/>
          <w:left w:val="single" w:color="D4D4D4" w:sz="8" w:space="7"/>
          <w:bottom w:val="single" w:color="D4D4D4" w:sz="8" w:space="7"/>
          <w:right w:val="single" w:color="D4D4D4" w:sz="8" w:space="7"/>
        </w:pBdr>
        <w:shd w:val="clear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0" w:beforeAutospacing="0" w:after="0" w:afterAutospacing="0" w:line="14" w:lineRule="atLeast"/>
        <w:ind w:left="420" w:leftChars="100" w:right="0" w:hanging="210" w:hangingChars="100"/>
        <w:jc w:val="left"/>
        <w:rPr>
          <w:rStyle w:val="8"/>
          <w:rFonts w:hint="eastAsia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</w:pPr>
      <w:r>
        <w:rPr>
          <w:rStyle w:val="8"/>
          <w:rFonts w:hint="eastAsia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>channelEventListener监听器</w:t>
      </w:r>
    </w:p>
    <w:p>
      <w:pPr>
        <w:pStyle w:val="4"/>
        <w:keepNext w:val="0"/>
        <w:keepLines w:val="0"/>
        <w:widowControl/>
        <w:suppressLineNumbers w:val="0"/>
        <w:pBdr>
          <w:top w:val="single" w:color="D4D4D4" w:sz="8" w:space="7"/>
          <w:left w:val="single" w:color="D4D4D4" w:sz="8" w:space="7"/>
          <w:bottom w:val="single" w:color="D4D4D4" w:sz="8" w:space="7"/>
          <w:right w:val="single" w:color="D4D4D4" w:sz="8" w:space="7"/>
        </w:pBdr>
        <w:shd w:val="clear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0" w:beforeAutospacing="0" w:after="0" w:afterAutospacing="0" w:line="14" w:lineRule="atLeast"/>
        <w:ind w:left="420" w:leftChars="100" w:right="0" w:hanging="210" w:hangingChars="100"/>
        <w:jc w:val="left"/>
        <w:rPr>
          <w:rStyle w:val="8"/>
          <w:rFonts w:hint="eastAsia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</w:pPr>
      <w:r>
        <w:rPr>
          <w:rStyle w:val="8"/>
          <w:rFonts w:hint="eastAsia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>eventLoopGroupBoss</w:t>
      </w:r>
    </w:p>
    <w:p>
      <w:pPr>
        <w:pStyle w:val="4"/>
        <w:keepNext w:val="0"/>
        <w:keepLines w:val="0"/>
        <w:widowControl/>
        <w:suppressLineNumbers w:val="0"/>
        <w:pBdr>
          <w:top w:val="single" w:color="D4D4D4" w:sz="8" w:space="7"/>
          <w:left w:val="single" w:color="D4D4D4" w:sz="8" w:space="7"/>
          <w:bottom w:val="single" w:color="D4D4D4" w:sz="8" w:space="7"/>
          <w:right w:val="single" w:color="D4D4D4" w:sz="8" w:space="7"/>
        </w:pBdr>
        <w:shd w:val="clear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0" w:beforeAutospacing="0" w:after="0" w:afterAutospacing="0" w:line="14" w:lineRule="atLeast"/>
        <w:ind w:left="420" w:leftChars="100" w:right="0" w:hanging="210" w:hangingChars="100"/>
        <w:jc w:val="left"/>
        <w:rPr>
          <w:rStyle w:val="8"/>
          <w:rFonts w:hint="eastAsia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</w:pPr>
      <w:r>
        <w:rPr>
          <w:rStyle w:val="8"/>
          <w:rFonts w:hint="eastAsia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>eventLoopGroupSelector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其初始化源码如下：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2918460"/>
            <wp:effectExtent l="0" t="0" r="444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1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整体可以看出RocketMQ的RPC通信借助Netty的多线程模型，其服务端监听线程和IO线程分离，同时将RPC通信层的业务逻辑和处理具体业务的线程进一步分离。</w:t>
      </w:r>
    </w:p>
    <w:p>
      <w:pPr>
        <w:numPr>
          <w:ilvl w:val="0"/>
          <w:numId w:val="3"/>
        </w:numPr>
        <w:tabs>
          <w:tab w:val="left" w:pos="4954"/>
        </w:tabs>
        <w:rPr>
          <w:rFonts w:hint="eastAsia" w:ascii="Times New Roman" w:hAnsi="Times New Roman" w:cs="Times New Roman"/>
          <w:b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sz w:val="28"/>
          <w:szCs w:val="28"/>
          <w:lang w:val="en-US" w:eastAsia="zh-CN"/>
        </w:rPr>
        <w:t>RocketMQ 通信模块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Rocketmq-remoting模块是RocketMQ消息队列中负责网络通信的模块，其类结构如下所示：</w:t>
      </w:r>
    </w:p>
    <w:p>
      <w:pPr>
        <w:numPr>
          <w:ilvl w:val="0"/>
          <w:numId w:val="0"/>
        </w:numPr>
        <w:jc w:val="center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450080" cy="2816225"/>
            <wp:effectExtent l="0" t="0" r="762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281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</w:pPr>
      <w:r>
        <w:rPr>
          <w:rFonts w:hint="eastAsia" w:ascii="Times New Roman" w:hAnsi="Times New Roman" w:cs="Times New Roman"/>
          <w:lang w:val="en-US" w:eastAsia="zh-CN"/>
        </w:rPr>
        <w:t>RemotingService，最上层的接口，提供三个方法：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D4D4D4" w:sz="8" w:space="7"/>
          <w:left w:val="single" w:color="D4D4D4" w:sz="8" w:space="7"/>
          <w:bottom w:val="single" w:color="D4D4D4" w:sz="8" w:space="7"/>
          <w:right w:val="single" w:color="D4D4D4" w:sz="8" w:space="7"/>
        </w:pBdr>
        <w:shd w:val="clear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0" w:beforeAutospacing="0" w:after="0" w:afterAutospacing="0" w:line="14" w:lineRule="atLeast"/>
        <w:ind w:left="420" w:leftChars="100" w:right="0" w:hanging="210" w:hangingChars="100"/>
        <w:jc w:val="left"/>
        <w:rPr>
          <w:rStyle w:val="8"/>
          <w:rFonts w:hint="eastAsia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</w:pPr>
      <w:r>
        <w:rPr>
          <w:rStyle w:val="8"/>
          <w:rFonts w:hint="eastAsia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>void</w:t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 start();</w:t>
      </w:r>
    </w:p>
    <w:p>
      <w:pPr>
        <w:pStyle w:val="4"/>
        <w:keepNext w:val="0"/>
        <w:keepLines w:val="0"/>
        <w:widowControl/>
        <w:suppressLineNumbers w:val="0"/>
        <w:pBdr>
          <w:top w:val="single" w:color="D4D4D4" w:sz="8" w:space="7"/>
          <w:left w:val="single" w:color="D4D4D4" w:sz="8" w:space="7"/>
          <w:bottom w:val="single" w:color="D4D4D4" w:sz="8" w:space="7"/>
          <w:right w:val="single" w:color="D4D4D4" w:sz="8" w:space="7"/>
        </w:pBdr>
        <w:shd w:val="clear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0" w:beforeAutospacing="0" w:after="0" w:afterAutospacing="0" w:line="14" w:lineRule="atLeast"/>
        <w:ind w:left="420" w:leftChars="100" w:right="0" w:hanging="210" w:hangingChars="100"/>
        <w:jc w:val="left"/>
        <w:rPr>
          <w:rStyle w:val="8"/>
          <w:rFonts w:hint="eastAsia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</w:pP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>void shutdown();</w:t>
      </w:r>
    </w:p>
    <w:p>
      <w:pPr>
        <w:pStyle w:val="4"/>
        <w:keepNext w:val="0"/>
        <w:keepLines w:val="0"/>
        <w:widowControl/>
        <w:suppressLineNumbers w:val="0"/>
        <w:pBdr>
          <w:top w:val="single" w:color="D4D4D4" w:sz="8" w:space="7"/>
          <w:left w:val="single" w:color="D4D4D4" w:sz="8" w:space="7"/>
          <w:bottom w:val="single" w:color="D4D4D4" w:sz="8" w:space="7"/>
          <w:right w:val="single" w:color="D4D4D4" w:sz="8" w:space="7"/>
        </w:pBdr>
        <w:shd w:val="clear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0" w:beforeAutospacing="0" w:after="0" w:afterAutospacing="0" w:line="14" w:lineRule="atLeast"/>
        <w:ind w:left="420" w:leftChars="100" w:right="0" w:hanging="210" w:hangingChars="100"/>
        <w:jc w:val="left"/>
      </w:pP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>void registerRPCHook(RPCHook rpcHook);</w:t>
      </w:r>
    </w:p>
    <w:p>
      <w:pPr>
        <w:numPr>
          <w:ilvl w:val="0"/>
          <w:numId w:val="5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RemotingClient/RemotingServer，两个接口继承最上层接口RemotingService，分别为Client和Server提供必需的方法</w:t>
      </w:r>
    </w:p>
    <w:p>
      <w:pPr>
        <w:numPr>
          <w:ilvl w:val="0"/>
          <w:numId w:val="5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NettyRemotingAbstract，Netty通信处理的抽象类，定义并封装了Netty处理的公共处理方法</w:t>
      </w:r>
    </w:p>
    <w:p>
      <w:pPr>
        <w:numPr>
          <w:ilvl w:val="0"/>
          <w:numId w:val="5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NettyRemotingClient以及NettyRemotingServer</w:t>
      </w:r>
    </w:p>
    <w:p>
      <w:pPr>
        <w:pStyle w:val="2"/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  <w:t>2.1 消息的编解码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为了实现Client和Server之间的消息发送和收到消息的处理，需要对消息进行编码，在RocketMQ中，RemotingCommand这个类在消息传输过程中对所有数据内容进行封装，不但保护所有数据结构，还包含编解码的操作，下面是Broker向NameServer发送心跳注册的报文：</w:t>
      </w:r>
    </w:p>
    <w:p>
      <w:pPr>
        <w:numPr>
          <w:ilvl w:val="0"/>
          <w:numId w:val="0"/>
        </w:numPr>
        <w:jc w:val="center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3822700" cy="22034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20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RocketMQ通信协议的格式：</w:t>
      </w:r>
    </w:p>
    <w:p>
      <w:pPr>
        <w:numPr>
          <w:ilvl w:val="0"/>
          <w:numId w:val="0"/>
        </w:numPr>
        <w:jc w:val="center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508500" cy="660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消息长度，4个字节存储</w:t>
      </w:r>
    </w:p>
    <w:p>
      <w:pPr>
        <w:numPr>
          <w:ilvl w:val="0"/>
          <w:numId w:val="6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序列化类型&amp;消息头长度，4个字节，第一个字节序列化类型，后面三个字节消息头长度</w:t>
      </w:r>
    </w:p>
    <w:p>
      <w:pPr>
        <w:numPr>
          <w:ilvl w:val="0"/>
          <w:numId w:val="6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消息头数据，经过序列化的消息头数据</w:t>
      </w:r>
    </w:p>
    <w:p>
      <w:pPr>
        <w:numPr>
          <w:ilvl w:val="0"/>
          <w:numId w:val="6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消息主题数据，消息主题的二进制字节数据内容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消息的编解码在RemotingCommand类的encode和decode方法中完成，在进行传输过程中具体的调用由NettyEncoder和NettyDeCoder来完成</w:t>
      </w:r>
    </w:p>
    <w:p>
      <w:pPr>
        <w:pStyle w:val="4"/>
        <w:keepNext w:val="0"/>
        <w:keepLines w:val="0"/>
        <w:widowControl/>
        <w:suppressLineNumbers w:val="0"/>
        <w:pBdr>
          <w:top w:val="single" w:color="D4D4D4" w:sz="8" w:space="7"/>
          <w:left w:val="single" w:color="D4D4D4" w:sz="8" w:space="7"/>
          <w:bottom w:val="single" w:color="D4D4D4" w:sz="8" w:space="7"/>
          <w:right w:val="single" w:color="D4D4D4" w:sz="8" w:space="7"/>
        </w:pBdr>
        <w:shd w:val="clear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0" w:beforeAutospacing="0" w:after="0" w:afterAutospacing="0" w:line="14" w:lineRule="atLeast"/>
        <w:ind w:left="420" w:leftChars="100" w:right="0" w:hanging="210" w:hangingChars="100"/>
        <w:jc w:val="left"/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</w:pP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>public void initChannel(SocketChannel ch) throws Exception {</w:t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br w:type="textWrapping"/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    ch.pipeline()</w:t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br w:type="textWrapping"/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        .addLast(defaultEventExecutorGroup, HANDSHAKE_HANDLER_NAME,</w:t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br w:type="textWrapping"/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            new HandshakeHandler(TlsSystemConfig.tlsMode))</w:t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br w:type="textWrapping"/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        .addLast(defaultEventExecutorGroup,</w:t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br w:type="textWrapping"/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            new NettyEncoder(),</w:t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br w:type="textWrapping"/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            new NettyDecoder()</w:t>
      </w:r>
    </w:p>
    <w:p>
      <w:pPr>
        <w:pStyle w:val="4"/>
        <w:keepNext w:val="0"/>
        <w:keepLines w:val="0"/>
        <w:widowControl/>
        <w:suppressLineNumbers w:val="0"/>
        <w:pBdr>
          <w:top w:val="single" w:color="D4D4D4" w:sz="8" w:space="7"/>
          <w:left w:val="single" w:color="D4D4D4" w:sz="8" w:space="7"/>
          <w:bottom w:val="single" w:color="D4D4D4" w:sz="8" w:space="7"/>
          <w:right w:val="single" w:color="D4D4D4" w:sz="8" w:space="7"/>
        </w:pBdr>
        <w:shd w:val="clear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0" w:beforeAutospacing="0" w:after="0" w:afterAutospacing="0" w:line="14" w:lineRule="atLeast"/>
        <w:ind w:left="420" w:leftChars="100" w:right="0" w:hanging="210" w:hangingChars="100"/>
        <w:jc w:val="left"/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</w:pPr>
      <w:r>
        <w:rPr>
          <w:rStyle w:val="8"/>
          <w:rFonts w:hint="eastAsia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>......</w:t>
      </w:r>
    </w:p>
    <w:p>
      <w:pPr>
        <w:pStyle w:val="4"/>
        <w:keepNext w:val="0"/>
        <w:keepLines w:val="0"/>
        <w:widowControl/>
        <w:suppressLineNumbers w:val="0"/>
        <w:pBdr>
          <w:top w:val="single" w:color="D4D4D4" w:sz="8" w:space="7"/>
          <w:left w:val="single" w:color="D4D4D4" w:sz="8" w:space="7"/>
          <w:bottom w:val="single" w:color="D4D4D4" w:sz="8" w:space="7"/>
          <w:right w:val="single" w:color="D4D4D4" w:sz="8" w:space="7"/>
        </w:pBdr>
        <w:shd w:val="clear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0" w:beforeAutospacing="0" w:after="0" w:afterAutospacing="0" w:line="14" w:lineRule="atLeast"/>
        <w:ind w:left="420" w:leftChars="100" w:right="0" w:hanging="210" w:hangingChars="100"/>
        <w:jc w:val="left"/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</w:pPr>
      <w:r>
        <w:rPr>
          <w:rStyle w:val="8"/>
          <w:rFonts w:hint="eastAsia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以NettyEncoder为例，编码执行过程：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D4D4D4" w:sz="8" w:space="7"/>
          <w:left w:val="single" w:color="D4D4D4" w:sz="8" w:space="7"/>
          <w:bottom w:val="single" w:color="D4D4D4" w:sz="8" w:space="7"/>
          <w:right w:val="single" w:color="D4D4D4" w:sz="8" w:space="7"/>
        </w:pBdr>
        <w:shd w:val="clear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0" w:beforeAutospacing="0" w:after="0" w:afterAutospacing="0" w:line="14" w:lineRule="atLeast"/>
        <w:ind w:left="420" w:leftChars="100" w:right="0" w:hanging="210" w:hangingChars="100"/>
        <w:jc w:val="left"/>
        <w:rPr>
          <w:rStyle w:val="8"/>
          <w:rFonts w:hint="eastAsia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</w:pP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>public void encode(ChannelHandlerContext ctx, RemotingCommand remotingCommand, ByteBuf out)</w:t>
      </w:r>
      <w:r>
        <w:rPr>
          <w:rStyle w:val="8"/>
          <w:rFonts w:hint="eastAsia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 </w:t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>throws Exception {</w:t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br w:type="textWrapping"/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        ByteBuffer header = remotingCommand.encodeHeader();</w:t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br w:type="textWrapping"/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        out.writeBytes(header);</w:t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br w:type="textWrapping"/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        byte[] body = remotingCommand.getBody();</w:t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br w:type="textWrapping"/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        if (body != null) {</w:t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br w:type="textWrapping"/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            out.writeBytes(body);</w:t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br w:type="textWrapping"/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        }</w:t>
      </w:r>
      <w:r>
        <w:rPr>
          <w:rStyle w:val="8"/>
          <w:rFonts w:hint="eastAsia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 .....</w:t>
      </w:r>
    </w:p>
    <w:p>
      <w:pPr>
        <w:pStyle w:val="4"/>
        <w:keepNext w:val="0"/>
        <w:keepLines w:val="0"/>
        <w:widowControl/>
        <w:suppressLineNumbers w:val="0"/>
        <w:pBdr>
          <w:top w:val="single" w:color="D4D4D4" w:sz="8" w:space="7"/>
          <w:left w:val="single" w:color="D4D4D4" w:sz="8" w:space="7"/>
          <w:bottom w:val="single" w:color="D4D4D4" w:sz="8" w:space="7"/>
          <w:right w:val="single" w:color="D4D4D4" w:sz="8" w:space="7"/>
        </w:pBdr>
        <w:shd w:val="clear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0" w:beforeAutospacing="0" w:after="0" w:afterAutospacing="0" w:line="14" w:lineRule="atLeast"/>
        <w:ind w:left="420" w:leftChars="100" w:right="0" w:hanging="210" w:hangingChars="100"/>
        <w:jc w:val="left"/>
        <w:rPr>
          <w:rFonts w:hint="eastAsia" w:ascii="Times New Roman" w:hAnsi="Times New Roman" w:cs="Times New Roman"/>
          <w:lang w:val="en-US" w:eastAsia="zh-CN"/>
        </w:rPr>
      </w:pPr>
      <w:r>
        <w:rPr>
          <w:rStyle w:val="8"/>
          <w:rFonts w:hint="eastAsia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>......</w:t>
      </w:r>
    </w:p>
    <w:p>
      <w:pPr>
        <w:pStyle w:val="2"/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  <w:t>2.2 消息的通信方式和流程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在RocketMQ消息队列中支持的通信方法包括：同步，异步和单向。其中同步相对简单，下图是异步通信的整体流程：</w:t>
      </w:r>
    </w:p>
    <w:p>
      <w:pPr>
        <w:numPr>
          <w:ilvl w:val="0"/>
          <w:numId w:val="0"/>
        </w:numPr>
        <w:jc w:val="center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584700" cy="39687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96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2.2.1 客户端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消息发送</w:t>
      </w:r>
    </w:p>
    <w:p>
      <w:pPr>
        <w:numPr>
          <w:ilvl w:val="0"/>
          <w:numId w:val="0"/>
        </w:numP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kern w:val="0"/>
          <w:sz w:val="21"/>
          <w:szCs w:val="21"/>
          <w:shd w:val="clear" w:fill="F9F9F9"/>
          <w:lang w:val="en-US" w:eastAsia="zh-CN" w:bidi="ar"/>
        </w:rPr>
      </w:pPr>
      <w:r>
        <w:rPr>
          <w:rFonts w:hint="eastAsia" w:ascii="Times New Roman" w:hAnsi="Times New Roman" w:cs="Times New Roman"/>
          <w:lang w:val="en-US" w:eastAsia="zh-CN"/>
        </w:rPr>
        <w:t>客户端异步通信调用接口invokeAsync，NettyRemotingClient其执行如下：</w:t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br w:type="textWrapping"/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kern w:val="0"/>
          <w:sz w:val="21"/>
          <w:szCs w:val="21"/>
          <w:shd w:val="clear" w:fill="F9F9F9"/>
          <w:lang w:val="en-US" w:eastAsia="zh-CN" w:bidi="ar"/>
        </w:rPr>
        <w:t xml:space="preserve">public void invokeAsync(String addr, RemotingCommand request, long timeoutMillis, </w:t>
      </w:r>
      <w:r>
        <w:rPr>
          <w:rStyle w:val="8"/>
          <w:rFonts w:hint="eastAsia" w:ascii="Times New Roman" w:hAnsi="Times New Roman" w:eastAsia="Consolas" w:cs="Times New Roman"/>
          <w:b w:val="0"/>
          <w:i/>
          <w:iCs/>
          <w:caps w:val="0"/>
          <w:color w:val="333333"/>
          <w:spacing w:val="0"/>
          <w:kern w:val="0"/>
          <w:sz w:val="21"/>
          <w:szCs w:val="21"/>
          <w:shd w:val="clear" w:fill="F9F9F9"/>
          <w:lang w:val="en-US" w:eastAsia="zh-CN" w:bidi="ar"/>
        </w:rPr>
        <w:t xml:space="preserve">   </w:t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kern w:val="0"/>
          <w:sz w:val="21"/>
          <w:szCs w:val="21"/>
          <w:shd w:val="clear" w:fill="F9F9F9"/>
          <w:lang w:val="en-US" w:eastAsia="zh-CN" w:bidi="ar"/>
        </w:rPr>
        <w:t>InvokeCallback invokeCallback)</w:t>
      </w:r>
      <w:r>
        <w:rPr>
          <w:rStyle w:val="8"/>
          <w:rFonts w:hint="eastAsia" w:ascii="Times New Roman" w:hAnsi="Times New Roman" w:eastAsia="Consolas" w:cs="Times New Roman"/>
          <w:b w:val="0"/>
          <w:i/>
          <w:iCs/>
          <w:caps w:val="0"/>
          <w:color w:val="333333"/>
          <w:spacing w:val="0"/>
          <w:kern w:val="0"/>
          <w:sz w:val="21"/>
          <w:szCs w:val="21"/>
          <w:shd w:val="clear" w:fill="F9F9F9"/>
          <w:lang w:val="en-US" w:eastAsia="zh-CN" w:bidi="ar"/>
        </w:rPr>
        <w:t xml:space="preserve"> ....</w:t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kern w:val="0"/>
          <w:sz w:val="21"/>
          <w:szCs w:val="21"/>
          <w:shd w:val="clear" w:fill="F9F9F9"/>
          <w:lang w:val="en-US" w:eastAsia="zh-CN" w:bidi="ar"/>
        </w:rPr>
        <w:t>{</w:t>
      </w:r>
    </w:p>
    <w:p>
      <w:pPr>
        <w:numPr>
          <w:ilvl w:val="0"/>
          <w:numId w:val="0"/>
        </w:numPr>
        <w:ind w:firstLine="420" w:firstLineChars="200"/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kern w:val="0"/>
          <w:sz w:val="21"/>
          <w:szCs w:val="21"/>
          <w:shd w:val="clear" w:fill="F9F9F9"/>
          <w:lang w:val="en-US" w:eastAsia="zh-CN" w:bidi="ar"/>
        </w:rPr>
      </w:pPr>
      <w:r>
        <w:rPr>
          <w:rStyle w:val="8"/>
          <w:rFonts w:hint="eastAsia" w:ascii="Times New Roman" w:hAnsi="Times New Roman" w:eastAsia="Consolas" w:cs="Times New Roman"/>
          <w:b w:val="0"/>
          <w:i/>
          <w:iCs/>
          <w:caps w:val="0"/>
          <w:color w:val="333333"/>
          <w:spacing w:val="0"/>
          <w:kern w:val="0"/>
          <w:sz w:val="21"/>
          <w:szCs w:val="21"/>
          <w:shd w:val="clear" w:fill="F9F9F9"/>
          <w:lang w:val="en-US" w:eastAsia="zh-CN" w:bidi="ar"/>
        </w:rPr>
        <w:t>//根据Addr获取相应的channel，本地缓存中没有则创建</w:t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kern w:val="0"/>
          <w:sz w:val="21"/>
          <w:szCs w:val="21"/>
          <w:shd w:val="clear" w:fill="F9F9F9"/>
          <w:lang w:val="en-US" w:eastAsia="zh-CN" w:bidi="ar"/>
        </w:rPr>
        <w:br w:type="textWrapping"/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kern w:val="0"/>
          <w:sz w:val="21"/>
          <w:szCs w:val="21"/>
          <w:shd w:val="clear" w:fill="F9F9F9"/>
          <w:lang w:val="en-US" w:eastAsia="zh-CN" w:bidi="ar"/>
        </w:rPr>
        <w:t xml:space="preserve">    final Channel channel = this.getAndCreateChannel(addr);</w:t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kern w:val="0"/>
          <w:sz w:val="21"/>
          <w:szCs w:val="21"/>
          <w:shd w:val="clear" w:fill="F9F9F9"/>
          <w:lang w:val="en-US" w:eastAsia="zh-CN" w:bidi="ar"/>
        </w:rPr>
        <w:br w:type="textWrapping"/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kern w:val="0"/>
          <w:sz w:val="21"/>
          <w:szCs w:val="21"/>
          <w:shd w:val="clear" w:fill="F9F9F9"/>
          <w:lang w:val="en-US" w:eastAsia="zh-CN" w:bidi="ar"/>
        </w:rPr>
        <w:t xml:space="preserve">    if (channel != null &amp;&amp; channel.isActive()) {</w:t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kern w:val="0"/>
          <w:sz w:val="21"/>
          <w:szCs w:val="21"/>
          <w:shd w:val="clear" w:fill="F9F9F9"/>
          <w:lang w:val="en-US" w:eastAsia="zh-CN" w:bidi="ar"/>
        </w:rPr>
        <w:br w:type="textWrapping"/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kern w:val="0"/>
          <w:sz w:val="21"/>
          <w:szCs w:val="21"/>
          <w:shd w:val="clear" w:fill="F9F9F9"/>
          <w:lang w:val="en-US" w:eastAsia="zh-CN" w:bidi="ar"/>
        </w:rPr>
        <w:t xml:space="preserve">        try {</w:t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kern w:val="0"/>
          <w:sz w:val="21"/>
          <w:szCs w:val="21"/>
          <w:shd w:val="clear" w:fill="F9F9F9"/>
          <w:lang w:val="en-US" w:eastAsia="zh-CN" w:bidi="ar"/>
        </w:rPr>
        <w:br w:type="textWrapping"/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kern w:val="0"/>
          <w:sz w:val="21"/>
          <w:szCs w:val="21"/>
          <w:shd w:val="clear" w:fill="F9F9F9"/>
          <w:lang w:val="en-US" w:eastAsia="zh-CN" w:bidi="ar"/>
        </w:rPr>
        <w:t xml:space="preserve">            if (this.rpcHook != null) {</w:t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kern w:val="0"/>
          <w:sz w:val="21"/>
          <w:szCs w:val="21"/>
          <w:shd w:val="clear" w:fill="F9F9F9"/>
          <w:lang w:val="en-US" w:eastAsia="zh-CN" w:bidi="ar"/>
        </w:rPr>
        <w:br w:type="textWrapping"/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kern w:val="0"/>
          <w:sz w:val="21"/>
          <w:szCs w:val="21"/>
          <w:shd w:val="clear" w:fill="F9F9F9"/>
          <w:lang w:val="en-US" w:eastAsia="zh-CN" w:bidi="ar"/>
        </w:rPr>
        <w:t xml:space="preserve">                this.rpcHook.doBeforeRequest(addr, request);</w:t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kern w:val="0"/>
          <w:sz w:val="21"/>
          <w:szCs w:val="21"/>
          <w:shd w:val="clear" w:fill="F9F9F9"/>
          <w:lang w:val="en-US" w:eastAsia="zh-CN" w:bidi="ar"/>
        </w:rPr>
        <w:br w:type="textWrapping"/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kern w:val="0"/>
          <w:sz w:val="21"/>
          <w:szCs w:val="21"/>
          <w:shd w:val="clear" w:fill="F9F9F9"/>
          <w:lang w:val="en-US" w:eastAsia="zh-CN" w:bidi="ar"/>
        </w:rPr>
        <w:t xml:space="preserve">            }</w:t>
      </w:r>
    </w:p>
    <w:p>
      <w:pPr>
        <w:numPr>
          <w:ilvl w:val="0"/>
          <w:numId w:val="0"/>
        </w:numPr>
        <w:ind w:firstLine="1470" w:firstLineChars="700"/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kern w:val="0"/>
          <w:sz w:val="21"/>
          <w:szCs w:val="21"/>
          <w:shd w:val="clear" w:fill="F9F9F9"/>
          <w:lang w:val="en-US" w:eastAsia="zh-CN" w:bidi="ar"/>
        </w:rPr>
      </w:pPr>
      <w:r>
        <w:rPr>
          <w:rStyle w:val="8"/>
          <w:rFonts w:hint="eastAsia" w:ascii="Times New Roman" w:hAnsi="Times New Roman" w:eastAsia="Consolas" w:cs="Times New Roman"/>
          <w:b w:val="0"/>
          <w:i/>
          <w:iCs/>
          <w:caps w:val="0"/>
          <w:color w:val="333333"/>
          <w:spacing w:val="0"/>
          <w:kern w:val="0"/>
          <w:sz w:val="21"/>
          <w:szCs w:val="21"/>
          <w:shd w:val="clear" w:fill="F9F9F9"/>
          <w:lang w:val="en-US" w:eastAsia="zh-CN" w:bidi="ar"/>
        </w:rPr>
        <w:t>//调用channel.writeAndFlush(request)来发送</w:t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kern w:val="0"/>
          <w:sz w:val="21"/>
          <w:szCs w:val="21"/>
          <w:shd w:val="clear" w:fill="F9F9F9"/>
          <w:lang w:val="en-US" w:eastAsia="zh-CN" w:bidi="ar"/>
        </w:rPr>
        <w:br w:type="textWrapping"/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kern w:val="0"/>
          <w:sz w:val="21"/>
          <w:szCs w:val="21"/>
          <w:shd w:val="clear" w:fill="F9F9F9"/>
          <w:lang w:val="en-US" w:eastAsia="zh-CN" w:bidi="ar"/>
        </w:rPr>
        <w:t xml:space="preserve">            this.invokeAsyncImpl(channel, request, timeoutMillis, invokeCallback);</w:t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kern w:val="0"/>
          <w:sz w:val="21"/>
          <w:szCs w:val="21"/>
          <w:shd w:val="clear" w:fill="F9F9F9"/>
          <w:lang w:val="en-US" w:eastAsia="zh-CN" w:bidi="ar"/>
        </w:rPr>
        <w:br w:type="textWrapping"/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kern w:val="0"/>
          <w:sz w:val="21"/>
          <w:szCs w:val="21"/>
          <w:shd w:val="clear" w:fill="F9F9F9"/>
          <w:lang w:val="en-US" w:eastAsia="zh-CN" w:bidi="ar"/>
        </w:rPr>
        <w:t xml:space="preserve">        } </w:t>
      </w:r>
      <w:r>
        <w:rPr>
          <w:rStyle w:val="8"/>
          <w:rFonts w:hint="eastAsia" w:ascii="Times New Roman" w:hAnsi="Times New Roman" w:eastAsia="Consolas" w:cs="Times New Roman"/>
          <w:b w:val="0"/>
          <w:i/>
          <w:iCs/>
          <w:caps w:val="0"/>
          <w:color w:val="333333"/>
          <w:spacing w:val="0"/>
          <w:kern w:val="0"/>
          <w:sz w:val="21"/>
          <w:szCs w:val="21"/>
          <w:shd w:val="clear" w:fill="F9F9F9"/>
          <w:lang w:val="en-US" w:eastAsia="zh-CN" w:bidi="ar"/>
        </w:rPr>
        <w:t>....</w:t>
      </w:r>
    </w:p>
    <w:p>
      <w:pPr>
        <w:numPr>
          <w:ilvl w:val="0"/>
          <w:numId w:val="0"/>
        </w:numP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</w:pP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kern w:val="0"/>
          <w:sz w:val="21"/>
          <w:szCs w:val="21"/>
          <w:shd w:val="clear" w:fill="F9F9F9"/>
          <w:lang w:val="en-US" w:eastAsia="zh-CN" w:bidi="ar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  <w:t>2.2.2 Server端消息接收及处理</w:t>
      </w:r>
    </w:p>
    <w:p>
      <w:pPr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Server端接收消息的处理入口在NettyServerHandler类的channelRead0方法中，其中调用了processMessageReceived方法，其中服务端最为重要的处理请求方法实现如下：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D4D4D4" w:sz="8" w:space="7"/>
          <w:left w:val="single" w:color="D4D4D4" w:sz="8" w:space="7"/>
          <w:bottom w:val="single" w:color="D4D4D4" w:sz="8" w:space="7"/>
          <w:right w:val="single" w:color="D4D4D4" w:sz="8" w:space="7"/>
        </w:pBdr>
        <w:shd w:val="clear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0" w:beforeAutospacing="0" w:after="0" w:afterAutospacing="0" w:line="14" w:lineRule="atLeast"/>
        <w:ind w:left="420" w:leftChars="100" w:right="0" w:hanging="210" w:hangingChars="100"/>
        <w:jc w:val="left"/>
        <w:rPr>
          <w:rFonts w:hint="eastAsia" w:ascii="Times New Roman" w:hAnsi="Times New Roman" w:cs="Times New Roman"/>
          <w:lang w:val="en-US" w:eastAsia="zh-CN"/>
        </w:rPr>
      </w:pP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>public void processMessageReceived(ChannelHandlerContext ctx, RemotingCommand msg) throws Exception {</w:t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br w:type="textWrapping"/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    final RemotingCommand cmd = msg;</w:t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br w:type="textWrapping"/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    if (cmd != null) {</w:t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br w:type="textWrapping"/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        switch (cmd.getType()) {</w:t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br w:type="textWrapping"/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            case REQUEST_COMMAND:</w:t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br w:type="textWrapping"/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                processRequestCommand(ctx, cmd);</w:t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br w:type="textWrapping"/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                break;</w:t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br w:type="textWrapping"/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            case RESPONSE_COMMAND:</w:t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br w:type="textWrapping"/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                processResponseCommand(ctx, cmd);</w:t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br w:type="textWrapping"/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                break;</w:t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br w:type="textWrapping"/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            default:</w:t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br w:type="textWrapping"/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                break;</w:t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br w:type="textWrapping"/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        }</w:t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br w:type="textWrapping"/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    }</w:t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br w:type="textWrapping"/>
      </w: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请求处理方法中根据RemotingCommand的请求业务代码来匹配相应的业务处理器。将结果返回给客户端，在通信模块中给异步回调处理提供了接口，如下：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D4D4D4" w:sz="8" w:space="7"/>
          <w:left w:val="single" w:color="D4D4D4" w:sz="8" w:space="7"/>
          <w:bottom w:val="single" w:color="D4D4D4" w:sz="8" w:space="7"/>
          <w:right w:val="single" w:color="D4D4D4" w:sz="8" w:space="7"/>
        </w:pBdr>
        <w:shd w:val="clear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0" w:beforeAutospacing="0" w:after="0" w:afterAutospacing="0" w:line="14" w:lineRule="atLeast"/>
        <w:ind w:left="420" w:leftChars="200" w:right="0" w:firstLine="0" w:firstLineChars="0"/>
        <w:jc w:val="left"/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</w:pP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>public void invokeAsync(String addr</w:t>
      </w:r>
    </w:p>
    <w:p>
      <w:pPr>
        <w:pStyle w:val="4"/>
        <w:keepNext w:val="0"/>
        <w:keepLines w:val="0"/>
        <w:widowControl/>
        <w:suppressLineNumbers w:val="0"/>
        <w:pBdr>
          <w:top w:val="single" w:color="D4D4D4" w:sz="8" w:space="7"/>
          <w:left w:val="single" w:color="D4D4D4" w:sz="8" w:space="7"/>
          <w:bottom w:val="single" w:color="D4D4D4" w:sz="8" w:space="7"/>
          <w:right w:val="single" w:color="D4D4D4" w:sz="8" w:space="7"/>
        </w:pBdr>
        <w:shd w:val="clear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0" w:beforeAutospacing="0" w:after="0" w:afterAutospacing="0" w:line="14" w:lineRule="atLeast"/>
        <w:ind w:left="420" w:leftChars="200" w:right="0" w:firstLine="420" w:firstLineChars="200"/>
        <w:jc w:val="left"/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</w:pP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, RemotingCommand request, </w:t>
      </w:r>
    </w:p>
    <w:p>
      <w:pPr>
        <w:pStyle w:val="4"/>
        <w:keepNext w:val="0"/>
        <w:keepLines w:val="0"/>
        <w:widowControl/>
        <w:suppressLineNumbers w:val="0"/>
        <w:pBdr>
          <w:top w:val="single" w:color="D4D4D4" w:sz="8" w:space="7"/>
          <w:left w:val="single" w:color="D4D4D4" w:sz="8" w:space="7"/>
          <w:bottom w:val="single" w:color="D4D4D4" w:sz="8" w:space="7"/>
          <w:right w:val="single" w:color="D4D4D4" w:sz="8" w:space="7"/>
        </w:pBdr>
        <w:shd w:val="clear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0" w:beforeAutospacing="0" w:after="0" w:afterAutospacing="0" w:line="14" w:lineRule="atLeast"/>
        <w:ind w:left="420" w:leftChars="200" w:right="0" w:firstLine="420" w:firstLineChars="200"/>
        <w:jc w:val="left"/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</w:pP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long timeoutMillis, </w:t>
      </w:r>
    </w:p>
    <w:p>
      <w:pPr>
        <w:pStyle w:val="4"/>
        <w:keepNext w:val="0"/>
        <w:keepLines w:val="0"/>
        <w:widowControl/>
        <w:suppressLineNumbers w:val="0"/>
        <w:pBdr>
          <w:top w:val="single" w:color="D4D4D4" w:sz="8" w:space="7"/>
          <w:left w:val="single" w:color="D4D4D4" w:sz="8" w:space="7"/>
          <w:bottom w:val="single" w:color="D4D4D4" w:sz="8" w:space="7"/>
          <w:right w:val="single" w:color="D4D4D4" w:sz="8" w:space="7"/>
        </w:pBdr>
        <w:shd w:val="clear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0" w:beforeAutospacing="0" w:after="0" w:afterAutospacing="0" w:line="14" w:lineRule="atLeast"/>
        <w:ind w:left="420" w:leftChars="200" w:right="0" w:firstLine="420" w:firstLineChars="200"/>
        <w:jc w:val="left"/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</w:pPr>
      <w:r>
        <w:rPr>
          <w:rStyle w:val="8"/>
          <w:rFonts w:hint="default" w:ascii="Times New Roman" w:hAnsi="Times New Roman" w:eastAsia="Consolas" w:cs="Times New Roman"/>
          <w:b w:val="0"/>
          <w:i/>
          <w:iCs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>InvokeCallback invokeCallback)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其中invokeCallback处理返回结果。</w:t>
      </w:r>
    </w:p>
    <w:p>
      <w:pPr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https://mp.weixin.qq.com/s?__biz=MzU5OTUyMTAwNQ==&amp;mid=2247483750&amp;idx=1&amp;sn=ff95737cce00b7bcfe0d5cfb28b8a3c5&amp;chksm=feb2e2e4c9c56bf2f174aa94d1df489c036cf6ed3cdb38fe1d54d327bfbdda26ff60f6a07589&amp;scene=21#wechat_redirect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6A45D83"/>
    <w:multiLevelType w:val="singleLevel"/>
    <w:tmpl w:val="E6A45D83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FC326CCF"/>
    <w:multiLevelType w:val="singleLevel"/>
    <w:tmpl w:val="FC326CCF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07047125"/>
    <w:multiLevelType w:val="singleLevel"/>
    <w:tmpl w:val="0704712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3391DD75"/>
    <w:multiLevelType w:val="singleLevel"/>
    <w:tmpl w:val="3391DD75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3F66E636"/>
    <w:multiLevelType w:val="singleLevel"/>
    <w:tmpl w:val="3F66E636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5ADC1B20"/>
    <w:multiLevelType w:val="singleLevel"/>
    <w:tmpl w:val="5ADC1B20"/>
    <w:lvl w:ilvl="0" w:tentative="0">
      <w:start w:val="1"/>
      <w:numFmt w:val="decimal"/>
      <w:suff w:val="space"/>
      <w:lvlText w:val="%1）"/>
      <w:lvlJc w:val="left"/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CC57CA"/>
    <w:rsid w:val="0EF7466D"/>
    <w:rsid w:val="0F501579"/>
    <w:rsid w:val="0FBF5440"/>
    <w:rsid w:val="19F37D77"/>
    <w:rsid w:val="1C0E53DA"/>
    <w:rsid w:val="1E9949B4"/>
    <w:rsid w:val="26B82382"/>
    <w:rsid w:val="29707D40"/>
    <w:rsid w:val="2C0C0CEF"/>
    <w:rsid w:val="33073216"/>
    <w:rsid w:val="35AF07BE"/>
    <w:rsid w:val="367F3166"/>
    <w:rsid w:val="373B03E2"/>
    <w:rsid w:val="41CF3034"/>
    <w:rsid w:val="47195A01"/>
    <w:rsid w:val="483D3837"/>
    <w:rsid w:val="4DBB2021"/>
    <w:rsid w:val="4FA64DD2"/>
    <w:rsid w:val="547D014D"/>
    <w:rsid w:val="6790023A"/>
    <w:rsid w:val="69556108"/>
    <w:rsid w:val="6EF17796"/>
    <w:rsid w:val="77152480"/>
    <w:rsid w:val="7A571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6">
    <w:name w:val="Title"/>
    <w:basedOn w:val="1"/>
    <w:next w:val="1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8">
    <w:name w:val="HTML Code"/>
    <w:basedOn w:val="7"/>
    <w:qFormat/>
    <w:uiPriority w:val="0"/>
    <w:rPr>
      <w:rFonts w:ascii="Courier New" w:hAnsi="Courier New"/>
      <w:sz w:val="20"/>
    </w:rPr>
  </w:style>
  <w:style w:type="table" w:styleId="10">
    <w:name w:val="Table Grid"/>
    <w:basedOn w:val="9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194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fys</dc:creator>
  <cp:lastModifiedBy>冯永设</cp:lastModifiedBy>
  <dcterms:modified xsi:type="dcterms:W3CDTF">2018-12-03T12:16:58Z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