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Serverless架构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目前大多数应用程序部署在服务器上时，无论是公有云/私有云，都需要提前规划服务器规模、多大存储及数据库功能，并且需要将应用程序和依赖的软件部署到基础设施上。Serverless(无服务器)架构简化了以上的精力，其定义描述如下：无服务架构是基于互联网的系统，其中应用开发不使用常规的服务进程，相反，它们依赖于第三方服务（AWS Lambda服务等），客户端逻辑和服务托管远程调用的组合，目前各大厂商都提供了的Serverless平台，包括AWS Lambda、Microsoft Azure、Google Cloud Platform,IBM Bluemix,Kubeless等。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Serverless是一个无服务器的架构，与传统架构不同，由开发者实现的服务端逻辑运行在无状态的计算容器中，由事件触发、短暂（可能只存在一次请求过程），完成被第三方管理，可以和Faas(Function as a Service)进行类比，但是这两个概念有重要的区别：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FaaS是一个计算服务，主要功能有部署、可伸缩性、执行和结算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Serverless架构属于平台即服务（PaaS），针对事件驱动、短暂性的工作负载，其结合了FaaS与其他云服务来构建复杂的系统，同时提供可伸缩性、可操作性、综合安全性以及按使用率来计算，其系统架构图如下所示：</w:t>
      </w:r>
    </w:p>
    <w:p>
      <w:pPr>
        <w:numPr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220845" cy="3757930"/>
            <wp:effectExtent l="0" t="0" r="8255" b="1270"/>
            <wp:docPr id="1" name="图片 1" descr="602871-20160910231405676-175293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02871-20160910231405676-17529339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less代表着未来云服务正在走向越来越分离的趋势，业务系统不直接与硬件、操作系统和容器打交道，而是通过一个更高级的容器运行业务系统。业务系统向容器的管理中心申请各种资源，其只需要关心自身业务。在该架构中为每个事件/请求启动一个全新的进程运行代码是Serverless的核心，其无状态是其基本特点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Serverless定义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Serverless架构可以理解为云的延伸，通常包含两个领域BaaS(Backend as a Service)和FaaS( Function as a Service)</w:t>
      </w:r>
    </w:p>
    <w:p>
      <w:pPr>
        <w:numPr>
          <w:ilvl w:val="0"/>
          <w:numId w:val="3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BaaS，后端即服务，通过API调用后端实现好的程序逻辑，其旨在为移动和Web应用提供后端元服务，比如身份验证服务Auth、数据管理、应用数据分析等。</w:t>
      </w:r>
    </w:p>
    <w:p>
      <w:pPr>
        <w:numPr>
          <w:ilvl w:val="0"/>
          <w:numId w:val="3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aaS，函数即服务，无服务器计算的一种形式，本质上是一种事件驱动的由消息触发的服务，FaaS中集成各种同步和异步的事件源，通过订阅这些事件源，触发函数的执行。这些函数运行在无状态的容器上，FaaS不需要关心后台服务器或者应用服务，值需要关系自己的代码即可。</w:t>
      </w:r>
    </w:p>
    <w:p>
      <w:pPr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下面以一个游戏应用为例，其包含如下特性：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移动端友好的用户体验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用户管理和权限认证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关卡、升级等游戏逻辑、游戏排行，玩家等级、任务等消息</w:t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在传统的应用程序架构如下图所示：</w:t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07510" cy="1217930"/>
            <wp:effectExtent l="0" t="0" r="8890" b="12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</w:t>
      </w:r>
      <w:r>
        <w:rPr>
          <w:rFonts w:hint="eastAsia" w:ascii="Times New Roman" w:hAnsi="Times New Roman" w:cs="Times New Roman"/>
          <w:lang w:val="en-US" w:eastAsia="zh-CN"/>
        </w:rPr>
        <w:t>端只需要渲染用户界面，将请求通过HTTP发送给后端，所有的数据操作都是有后端的Java程序来完成。这种架构维护复杂，前后端都需要专业人员进行维护。</w:t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Serverless架构如下图：</w:t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7650" cy="2832735"/>
            <wp:effectExtent l="0" t="0" r="6350" b="1206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服务端代码中不需要存储任何会话状态，而是存储在NoSQL中，这样使应用程序无状态，有助于弹性扩展。前端可以直接使用BaaS而减少后端的开发需求。这种架构减少应用程序开发的人力成本，降低自己维护基础设施的成本，重复利用云的能力更便于扩展和快速迭代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less中，BaaS提供业务依赖服务，FaaS提供业务的部署和生命周期管理，其角色和PaaS相同，但是PaaS以程序为粒度管理应用的生命周期，而Serverless是以函数粒度管理应用生命周期，在PaaS中的应用为常驻内存的进程，而Serverless应用运行完成即销毁。</w:t>
      </w:r>
      <w:bookmarkStart w:id="0" w:name="_GoBack"/>
      <w:bookmarkEnd w:id="0"/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Serverless架构分析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Serverless应用通常基于Event-Driven编程范型，其开发方式和经典的ECA( Event-condit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ion-Action)类似，其通常包含如下方面：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事件（Event）触发器，用于描述触发应用逻辑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事件处理器，无状态、原子化的任务，并能够从系统的上下文中进行数据交换</w:t>
      </w: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事件的派发和调度，开发者可以声明事件处理器对底层计算需求，由系统根据需求自动分配计算资源并调度执行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可以使用多种技术提供Serverless计算环境，每次系统接收到事件，动态启动容器来执行业务逻辑即可，下面介绍一个基于Docker的Serverless平台的一个高层次参考架构，如下图所示：</w:t>
      </w:r>
    </w:p>
    <w:p>
      <w:pPr>
        <w:numPr>
          <w:numId w:val="0"/>
        </w:numPr>
        <w:ind w:leftChars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0005" cy="3211830"/>
            <wp:effectExtent l="0" t="0" r="10795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在该架构中，将函数化事件逻辑打包成Docker镜像存储在镜像仓库中，事件调度器通过Docker集群来调度容器来处理调度事件，Docker容器为事件处理提供计算环境。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Docker能够敏捷的创建事件执行环境，并提供基本的资源、安全隔离能力，容器之间可以自由选择使用不同语言和框架进行事件处理，不互相干扰。使用Docker镜像仓库，可以简单标准地对事件处理逻辑进行打包和分发，而且Docker编排技术可以提供集群管理和编排能力，简化事件调度器的实现。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Serverless的架构范式</w:t>
      </w: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下面介绍几种Serverless架构范式：</w:t>
      </w:r>
    </w:p>
    <w:p>
      <w:pPr>
        <w:numPr>
          <w:ilvl w:val="0"/>
          <w:numId w:val="6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移动应用后台Serverless参考架构</w:t>
      </w:r>
    </w:p>
    <w:p>
      <w:pPr>
        <w:numPr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5415" cy="2773680"/>
            <wp:effectExtent l="0" t="0" r="6985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415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实时文件处理Serverless参考架构</w:t>
      </w:r>
    </w:p>
    <w:p>
      <w:pPr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73420" cy="3286760"/>
            <wp:effectExtent l="0" t="0" r="5080" b="254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Web应用Serverless参考架构</w:t>
      </w:r>
    </w:p>
    <w:p>
      <w:pPr>
        <w:widowControl w:val="0"/>
        <w:numPr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0535" cy="3159760"/>
            <wp:effectExtent l="0" t="0" r="12065" b="254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物联网应用后台参考架构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88660" cy="2778760"/>
            <wp:effectExtent l="0" t="0" r="2540" b="25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6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实时流处理Serverless参考架构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6140" cy="2546985"/>
            <wp:effectExtent l="0" t="0" r="10160" b="571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参考文献：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https://aws.amazon.com/cn/blogs/china/iaas-faas-serverless/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https://blog.csdn.net/chdhust/article/details/71250099?utm_medium=referral&amp;utm_source=itdadao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C6449A"/>
    <w:multiLevelType w:val="singleLevel"/>
    <w:tmpl w:val="8FC6449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1ECAB2"/>
    <w:multiLevelType w:val="singleLevel"/>
    <w:tmpl w:val="9B1ECAB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DFFDEA1"/>
    <w:multiLevelType w:val="singleLevel"/>
    <w:tmpl w:val="EDFFDEA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B06F452"/>
    <w:multiLevelType w:val="singleLevel"/>
    <w:tmpl w:val="0B06F45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81A6065"/>
    <w:multiLevelType w:val="singleLevel"/>
    <w:tmpl w:val="481A606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85E210E"/>
    <w:multiLevelType w:val="singleLevel"/>
    <w:tmpl w:val="785E210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62808"/>
    <w:rsid w:val="026A0583"/>
    <w:rsid w:val="04331192"/>
    <w:rsid w:val="07124569"/>
    <w:rsid w:val="080B552D"/>
    <w:rsid w:val="08237E10"/>
    <w:rsid w:val="09D22C43"/>
    <w:rsid w:val="0A1D4E50"/>
    <w:rsid w:val="0F816C82"/>
    <w:rsid w:val="109E177F"/>
    <w:rsid w:val="13D3456D"/>
    <w:rsid w:val="1BA315F0"/>
    <w:rsid w:val="1EF45E40"/>
    <w:rsid w:val="20295D24"/>
    <w:rsid w:val="237274D7"/>
    <w:rsid w:val="24C9078D"/>
    <w:rsid w:val="26BF721D"/>
    <w:rsid w:val="296536F2"/>
    <w:rsid w:val="2A6A6D9F"/>
    <w:rsid w:val="2B657BEA"/>
    <w:rsid w:val="30A74666"/>
    <w:rsid w:val="399938AA"/>
    <w:rsid w:val="3A0A5309"/>
    <w:rsid w:val="3A8E003B"/>
    <w:rsid w:val="3CD02474"/>
    <w:rsid w:val="3DBD23B9"/>
    <w:rsid w:val="401D752B"/>
    <w:rsid w:val="429E5668"/>
    <w:rsid w:val="46F62808"/>
    <w:rsid w:val="49592E66"/>
    <w:rsid w:val="49AE77F1"/>
    <w:rsid w:val="4D322A28"/>
    <w:rsid w:val="50084586"/>
    <w:rsid w:val="53D70969"/>
    <w:rsid w:val="5AAB100D"/>
    <w:rsid w:val="5C695D41"/>
    <w:rsid w:val="613D2B1C"/>
    <w:rsid w:val="61B24A02"/>
    <w:rsid w:val="635071C3"/>
    <w:rsid w:val="63EB708F"/>
    <w:rsid w:val="63F32E5E"/>
    <w:rsid w:val="64B55321"/>
    <w:rsid w:val="65D25689"/>
    <w:rsid w:val="6AC60291"/>
    <w:rsid w:val="6BE708EC"/>
    <w:rsid w:val="6D1C049D"/>
    <w:rsid w:val="6D535020"/>
    <w:rsid w:val="70A637CE"/>
    <w:rsid w:val="720D0BC7"/>
    <w:rsid w:val="736A6FAD"/>
    <w:rsid w:val="792C44D4"/>
    <w:rsid w:val="7A3D7AE1"/>
    <w:rsid w:val="7D79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2018-07-02T14:33:00Z</dcterms:created>
  <dc:creator>fys</dc:creator>
  <cp:lastModifiedBy>fys</cp:lastModifiedBy>
  <dcterms:modified xsi:type="dcterms:W3CDTF">2018-07-02T16:46:48Z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