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45" w:rsidRDefault="00211FAD">
      <w:r w:rsidRPr="00211FAD">
        <w:t>https://www.bluedata.com/blog/2017/12/big-data-container-orchestration-kubernetes-k8s/</w:t>
      </w:r>
      <w:bookmarkStart w:id="0" w:name="_GoBack"/>
      <w:bookmarkEnd w:id="0"/>
    </w:p>
    <w:sectPr w:rsidR="004C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DC" w:rsidRDefault="001743DC" w:rsidP="00211FAD">
      <w:r>
        <w:separator/>
      </w:r>
    </w:p>
  </w:endnote>
  <w:endnote w:type="continuationSeparator" w:id="0">
    <w:p w:rsidR="001743DC" w:rsidRDefault="001743DC" w:rsidP="0021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DC" w:rsidRDefault="001743DC" w:rsidP="00211FAD">
      <w:r>
        <w:separator/>
      </w:r>
    </w:p>
  </w:footnote>
  <w:footnote w:type="continuationSeparator" w:id="0">
    <w:p w:rsidR="001743DC" w:rsidRDefault="001743DC" w:rsidP="00211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79"/>
    <w:rsid w:val="001743DC"/>
    <w:rsid w:val="00211FAD"/>
    <w:rsid w:val="004C3E45"/>
    <w:rsid w:val="008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2018-03-21T09:14:00Z</dcterms:created>
  <dcterms:modified xsi:type="dcterms:W3CDTF">2018-03-21T09:14:00Z</dcterms:modified>
</cp:coreProperties>
</file>