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keepNext w:val="0"/>
        <w:spacing w:after="360" w:before="0" w:line="264" w:lineRule="auto"/>
        <w:jc w:val="center"/>
      </w:pPr>
      <w:r>
        <w:rPr>
          <w:rFonts w:ascii="Microsoft YaHei" w:hAnsi="Microsoft YaHei" w:eastAsia="Microsoft YaHei"/>
          <w:b/>
          <w:color w:val="000000"/>
          <w:sz w:val="56"/>
        </w:rPr>
        <w:t>木刻灵韵智绘年画项目介绍</w:t>
      </w:r>
    </w:p>
    <w:p>
      <w:pPr>
        <w:pStyle w:val="Subtitle"/>
        <w:keepNext w:val="0"/>
        <w:spacing w:after="440" w:before="0" w:line="288" w:lineRule="auto"/>
        <w:jc w:val="center"/>
      </w:pPr>
      <w:r>
        <w:rPr>
          <w:rFonts w:ascii="Microsoft YaHei" w:hAnsi="Microsoft YaHei" w:eastAsia="Microsoft YaHei"/>
          <w:color w:val="000000"/>
          <w:sz w:val="30"/>
        </w:rPr>
        <w:t>集成式 AI 文化创作工作台</w:t>
      </w:r>
    </w:p>
    <w:p>
      <w:pPr>
        <w:keepNext w:val="0"/>
        <w:spacing w:after="160" w:before="0" w:line="384" w:lineRule="auto"/>
        <w:jc w:val="center"/>
      </w:pPr>
      <w:r>
        <w:rPr>
          <w:rFonts w:ascii="Microsoft YaHei" w:hAnsi="Microsoft YaHei" w:eastAsia="Microsoft YaHei"/>
          <w:color w:val="444444"/>
          <w:sz w:val="23"/>
        </w:rPr>
        <w:t>面向大众文化创作 设计学习 非遗传播与持续陪伴的 Agent 平台</w:t>
      </w:r>
    </w:p>
    <w:p/>
    <w:p/>
    <w:p/>
    <w:p/>
    <w:p/>
    <w:p/>
    <w:p>
      <w:pPr>
        <w:jc w:val="center"/>
      </w:pPr>
      <w:r>
        <w:rPr>
          <w:rFonts w:ascii="Microsoft YaHei" w:hAnsi="Microsoft YaHei" w:eastAsia="Microsoft YaHei"/>
          <w:b/>
          <w:color w:val="000000"/>
          <w:sz w:val="22"/>
        </w:rPr>
        <w:t>中国高校计算机大赛人工智能创意赛 Agent 创新方向</w:t>
      </w:r>
    </w:p>
    <w:p>
      <w:pPr>
        <w:jc w:val="center"/>
      </w:pPr>
      <w:r>
        <w:rPr>
          <w:rFonts w:ascii="Microsoft YaHei" w:hAnsi="Microsoft YaHei" w:eastAsia="Microsoft YaHei"/>
          <w:color w:val="666666"/>
          <w:sz w:val="20"/>
        </w:rPr>
        <w:t>项目版本 2026年9月</w:t>
      </w:r>
    </w:p>
    <w:p>
      <w:r>
        <w:br w:type="page"/>
      </w:r>
    </w:p>
    <w:p>
      <w:pPr>
        <w:pStyle w:val="Heading1"/>
        <w:keepNext/>
        <w:spacing w:after="160" w:before="280" w:line="276" w:lineRule="auto"/>
      </w:pPr>
      <w:r>
        <w:rPr>
          <w:rFonts w:ascii="Microsoft YaHei" w:hAnsi="Microsoft YaHei" w:eastAsia="Microsoft YaHei"/>
          <w:b/>
          <w:color w:val="000000"/>
          <w:sz w:val="32"/>
        </w:rPr>
        <w:t>项目概览</w:t>
      </w:r>
    </w:p>
    <w:p>
      <w:pPr>
        <w:keepNext w:val="0"/>
        <w:spacing w:after="140" w:before="0" w:line="360" w:lineRule="auto"/>
      </w:pPr>
      <w:r>
        <w:rPr>
          <w:rFonts w:ascii="Microsoft YaHei" w:hAnsi="Microsoft YaHei" w:eastAsia="Microsoft YaHei"/>
          <w:color w:val="000000"/>
          <w:sz w:val="21"/>
        </w:rPr>
        <w:t>木刻灵韵智绘年画是一套以自然语言对话为统一入口的 AI 文化创作工作台。平台把木版年画生成、国风照片创作、古建筑创作、非遗知识问答、纹样色彩检索、雕版拓印、动态年画、文化伴游和版权管理等能力组织为可调用的专业 Skill，并通过 Agent 完成需求理解、能力路由、任务执行、结果整理和持续记忆。</w:t>
      </w:r>
    </w:p>
    <w:p>
      <w:pPr>
        <w:keepNext w:val="0"/>
        <w:spacing w:after="140" w:before="0" w:line="360" w:lineRule="auto"/>
      </w:pPr>
      <w:r>
        <w:rPr>
          <w:rFonts w:ascii="Microsoft YaHei" w:hAnsi="Microsoft YaHei" w:eastAsia="Microsoft YaHei"/>
          <w:color w:val="000000"/>
          <w:sz w:val="21"/>
        </w:rPr>
        <w:t>项目的核心不是单次生成一张图片，而是让用户在木灵的陪伴下持续完成一项文化创作任务。用户可以从日常照片、课程作业、毕业设计、节日贺图或文化探索出发，在同一平台内完成知识检索、创作规划、图像生成、质量检查、版本迭代、动效体验和作品留存。</w:t>
      </w:r>
    </w:p>
    <w:p>
      <w:pPr>
        <w:keepNext w:val="0"/>
        <w:spacing w:after="140" w:before="0" w:line="360" w:lineRule="auto"/>
      </w:pPr>
      <w:r>
        <w:rPr>
          <w:rFonts w:ascii="Microsoft YaHei" w:hAnsi="Microsoft YaHei" w:eastAsia="Microsoft YaHei"/>
          <w:color w:val="000000"/>
          <w:sz w:val="21"/>
        </w:rPr>
        <w:t>当前形态为支持桌面浏览器和手机浏览器的网页应用，木灵以可拖动旋转的三维桌宠常驻页面。系统级鸿蒙悬浮、日历与位置上下文、小艺语音接入等内容属于后续迭代方向，本文会与已实现能力分开说明。</w:t>
      </w:r>
    </w:p>
    <w:p>
      <w:pPr>
        <w:pStyle w:val="Heading1"/>
        <w:keepNext/>
        <w:spacing w:after="160" w:before="280" w:line="276" w:lineRule="auto"/>
      </w:pPr>
      <w:r>
        <w:rPr>
          <w:rFonts w:ascii="Microsoft YaHei" w:hAnsi="Microsoft YaHei" w:eastAsia="Microsoft YaHei"/>
          <w:b/>
          <w:color w:val="000000"/>
          <w:sz w:val="32"/>
        </w:rPr>
        <w:t>文档内容</w:t>
      </w:r>
    </w:p>
    <w:p>
      <w:pPr>
        <w:pStyle w:val="ListBullet"/>
        <w:keepNext w:val="0"/>
        <w:spacing w:after="80" w:before="0" w:line="324" w:lineRule="auto"/>
      </w:pPr>
      <w:r>
        <w:rPr>
          <w:rFonts w:ascii="Microsoft YaHei" w:hAnsi="Microsoft YaHei" w:eastAsia="Microsoft YaHei"/>
          <w:color w:val="000000"/>
          <w:sz w:val="21"/>
        </w:rPr>
        <w:t>一 项目定位与用户价值</w:t>
      </w:r>
    </w:p>
    <w:p>
      <w:pPr>
        <w:pStyle w:val="ListBullet"/>
        <w:keepNext w:val="0"/>
        <w:spacing w:after="80" w:before="0" w:line="324" w:lineRule="auto"/>
      </w:pPr>
      <w:r>
        <w:rPr>
          <w:rFonts w:ascii="Microsoft YaHei" w:hAnsi="Microsoft YaHei" w:eastAsia="Microsoft YaHei"/>
          <w:color w:val="000000"/>
          <w:sz w:val="21"/>
        </w:rPr>
        <w:t>二 Agent 创新方向契合</w:t>
      </w:r>
    </w:p>
    <w:p>
      <w:pPr>
        <w:pStyle w:val="ListBullet"/>
        <w:keepNext w:val="0"/>
        <w:spacing w:after="80" w:before="0" w:line="324" w:lineRule="auto"/>
      </w:pPr>
      <w:r>
        <w:rPr>
          <w:rFonts w:ascii="Microsoft YaHei" w:hAnsi="Microsoft YaHei" w:eastAsia="Microsoft YaHei"/>
          <w:color w:val="000000"/>
          <w:sz w:val="21"/>
        </w:rPr>
        <w:t>三 平台功能总览</w:t>
      </w:r>
    </w:p>
    <w:p>
      <w:pPr>
        <w:pStyle w:val="ListBullet"/>
        <w:keepNext w:val="0"/>
        <w:spacing w:after="80" w:before="0" w:line="324" w:lineRule="auto"/>
      </w:pPr>
      <w:r>
        <w:rPr>
          <w:rFonts w:ascii="Microsoft YaHei" w:hAnsi="Microsoft YaHei" w:eastAsia="Microsoft YaHei"/>
          <w:color w:val="000000"/>
          <w:sz w:val="21"/>
        </w:rPr>
        <w:t>四 核心功能详细说明</w:t>
      </w:r>
    </w:p>
    <w:p>
      <w:pPr>
        <w:pStyle w:val="ListBullet"/>
        <w:keepNext w:val="0"/>
        <w:spacing w:after="80" w:before="0" w:line="324" w:lineRule="auto"/>
      </w:pPr>
      <w:r>
        <w:rPr>
          <w:rFonts w:ascii="Microsoft YaHei" w:hAnsi="Microsoft YaHei" w:eastAsia="Microsoft YaHei"/>
          <w:color w:val="000000"/>
          <w:sz w:val="21"/>
        </w:rPr>
        <w:t>五 多 Agent 与 Skill 协作机制</w:t>
      </w:r>
    </w:p>
    <w:p>
      <w:pPr>
        <w:pStyle w:val="ListBullet"/>
        <w:keepNext w:val="0"/>
        <w:spacing w:after="80" w:before="0" w:line="324" w:lineRule="auto"/>
      </w:pPr>
      <w:r>
        <w:rPr>
          <w:rFonts w:ascii="Microsoft YaHei" w:hAnsi="Microsoft YaHei" w:eastAsia="Microsoft YaHei"/>
          <w:color w:val="000000"/>
          <w:sz w:val="21"/>
        </w:rPr>
        <w:t>六 技术架构与模型分工</w:t>
      </w:r>
    </w:p>
    <w:p>
      <w:pPr>
        <w:pStyle w:val="ListBullet"/>
        <w:keepNext w:val="0"/>
        <w:spacing w:after="80" w:before="0" w:line="324" w:lineRule="auto"/>
      </w:pPr>
      <w:r>
        <w:rPr>
          <w:rFonts w:ascii="Microsoft YaHei" w:hAnsi="Microsoft YaHei" w:eastAsia="Microsoft YaHei"/>
          <w:color w:val="000000"/>
          <w:sz w:val="21"/>
        </w:rPr>
        <w:t>七 典型业务流程</w:t>
      </w:r>
    </w:p>
    <w:p>
      <w:pPr>
        <w:pStyle w:val="ListBullet"/>
        <w:keepNext w:val="0"/>
        <w:spacing w:after="80" w:before="0" w:line="324" w:lineRule="auto"/>
      </w:pPr>
      <w:r>
        <w:rPr>
          <w:rFonts w:ascii="Microsoft YaHei" w:hAnsi="Microsoft YaHei" w:eastAsia="Microsoft YaHei"/>
          <w:color w:val="000000"/>
          <w:sz w:val="21"/>
        </w:rPr>
        <w:t>八 数据记忆与交互设计</w:t>
      </w:r>
    </w:p>
    <w:p>
      <w:pPr>
        <w:pStyle w:val="ListBullet"/>
        <w:keepNext w:val="0"/>
        <w:spacing w:after="80" w:before="0" w:line="324" w:lineRule="auto"/>
      </w:pPr>
      <w:r>
        <w:rPr>
          <w:rFonts w:ascii="Microsoft YaHei" w:hAnsi="Microsoft YaHei" w:eastAsia="Microsoft YaHei"/>
          <w:color w:val="000000"/>
          <w:sz w:val="21"/>
        </w:rPr>
        <w:t>九 移动端与部署方式</w:t>
      </w:r>
    </w:p>
    <w:p>
      <w:pPr>
        <w:pStyle w:val="ListBullet"/>
        <w:keepNext w:val="0"/>
        <w:spacing w:after="80" w:before="0" w:line="324" w:lineRule="auto"/>
      </w:pPr>
      <w:r>
        <w:rPr>
          <w:rFonts w:ascii="Microsoft YaHei" w:hAnsi="Microsoft YaHei" w:eastAsia="Microsoft YaHei"/>
          <w:color w:val="000000"/>
          <w:sz w:val="21"/>
        </w:rPr>
        <w:t>十 当前边界与后续规划</w:t>
      </w:r>
    </w:p>
    <w:p>
      <w:pPr>
        <w:pStyle w:val="ListBullet"/>
        <w:keepNext w:val="0"/>
        <w:spacing w:after="80" w:before="0" w:line="324" w:lineRule="auto"/>
      </w:pPr>
      <w:r>
        <w:rPr>
          <w:rFonts w:ascii="Microsoft YaHei" w:hAnsi="Microsoft YaHei" w:eastAsia="Microsoft YaHei"/>
          <w:color w:val="000000"/>
          <w:sz w:val="21"/>
        </w:rPr>
        <w:t>十一 比赛演示建议</w:t>
      </w:r>
    </w:p>
    <w:p>
      <w:pPr>
        <w:pStyle w:val="ListBullet"/>
        <w:keepNext w:val="0"/>
        <w:spacing w:after="80" w:before="0" w:line="324" w:lineRule="auto"/>
      </w:pPr>
      <w:r>
        <w:rPr>
          <w:rFonts w:ascii="Microsoft YaHei" w:hAnsi="Microsoft YaHei" w:eastAsia="Microsoft YaHei"/>
          <w:color w:val="000000"/>
          <w:sz w:val="21"/>
        </w:rPr>
        <w:t>十二 项目总结</w:t>
      </w:r>
    </w:p>
    <w:p>
      <w:r>
        <w:br w:type="page"/>
      </w:r>
    </w:p>
    <w:p>
      <w:pPr>
        <w:pStyle w:val="Heading1"/>
        <w:keepNext/>
        <w:spacing w:after="160" w:before="280" w:line="276" w:lineRule="auto"/>
      </w:pPr>
      <w:r>
        <w:rPr>
          <w:rFonts w:ascii="Microsoft YaHei" w:hAnsi="Microsoft YaHei" w:eastAsia="Microsoft YaHei"/>
          <w:b/>
          <w:color w:val="000000"/>
          <w:sz w:val="32"/>
        </w:rPr>
        <w:t>一 项目定位与用户价值</w:t>
      </w:r>
    </w:p>
    <w:p>
      <w:pPr>
        <w:pStyle w:val="Heading2"/>
        <w:keepNext/>
        <w:spacing w:after="100" w:before="160" w:line="276" w:lineRule="auto"/>
      </w:pPr>
      <w:r>
        <w:rPr>
          <w:rFonts w:ascii="Microsoft YaHei" w:hAnsi="Microsoft YaHei" w:eastAsia="Microsoft YaHei"/>
          <w:b/>
          <w:color w:val="000000"/>
          <w:sz w:val="25"/>
        </w:rPr>
        <w:t>项目定位</w:t>
      </w:r>
    </w:p>
    <w:p>
      <w:pPr>
        <w:keepNext w:val="0"/>
        <w:spacing w:after="140" w:before="0" w:line="360" w:lineRule="auto"/>
      </w:pPr>
      <w:r>
        <w:rPr>
          <w:rFonts w:ascii="Microsoft YaHei" w:hAnsi="Microsoft YaHei" w:eastAsia="Microsoft YaHei"/>
          <w:color w:val="000000"/>
          <w:sz w:val="21"/>
        </w:rPr>
        <w:t>平台以木版年画为具有辨识度的特色示范案例，但服务范围不限于年画。整体定位是面向普通大众、设计专业学生、文创设计人员和非遗学习者的国风文化创作 Agent。年画提供文化深度和视觉特色，生活照片转国风、设计学习支持、知识检索和持续创作则拓宽日常使用场景。</w:t>
      </w:r>
    </w:p>
    <w:p>
      <w:pPr>
        <w:pStyle w:val="Heading2"/>
        <w:keepNext/>
        <w:spacing w:after="100" w:before="160" w:line="276" w:lineRule="auto"/>
      </w:pPr>
      <w:r>
        <w:rPr>
          <w:rFonts w:ascii="Microsoft YaHei" w:hAnsi="Microsoft YaHei" w:eastAsia="Microsoft YaHei"/>
          <w:b/>
          <w:color w:val="000000"/>
          <w:sz w:val="25"/>
        </w:rPr>
        <w:t>目标用户</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01"/>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用户群体</w:t>
            </w:r>
          </w:p>
        </w:tc>
        <w:tc>
          <w:tcPr>
            <w:tcW w:type="dxa" w:w="3005"/>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主要需求</w:t>
            </w:r>
          </w:p>
        </w:tc>
        <w:tc>
          <w:tcPr>
            <w:tcW w:type="dxa" w:w="4536"/>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平台价值</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普通用户</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把生活照片、宠物、家庭场景转成国风作品</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用低门槛对话和上传操作完成个性化文化创作</w:t>
            </w:r>
          </w:p>
        </w:tc>
      </w:tr>
      <w:tr>
        <w:trPr>
          <w:cantSplit/>
        </w:trPr>
        <w:tc>
          <w:tcPr>
            <w:tcW w:type="dxa" w:w="1701"/>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设计专业学生</w:t>
            </w:r>
          </w:p>
        </w:tc>
        <w:tc>
          <w:tcPr>
            <w:tcW w:type="dxa" w:w="3005"/>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课程作业、毕业设计、纹样和传统配色研究</w:t>
            </w:r>
          </w:p>
        </w:tc>
        <w:tc>
          <w:tcPr>
            <w:tcW w:type="dxa" w:w="4536"/>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提供纹样库、色彩库、文化寓意、版本记录和创作依据</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设计与文创从业者</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快速形成概念稿、风格参考和节日物料</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把检索、规划、生成、检查和迭代连接为一条工作流</w:t>
            </w:r>
          </w:p>
        </w:tc>
      </w:tr>
      <w:tr>
        <w:trPr>
          <w:cantSplit/>
        </w:trPr>
        <w:tc>
          <w:tcPr>
            <w:tcW w:type="dxa" w:w="1701"/>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非遗学习者</w:t>
            </w:r>
          </w:p>
        </w:tc>
        <w:tc>
          <w:tcPr>
            <w:tcW w:type="dxa" w:w="3005"/>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了解流派、工艺、题材寓意和地域文化</w:t>
            </w:r>
          </w:p>
        </w:tc>
        <w:tc>
          <w:tcPr>
            <w:tcW w:type="dxa" w:w="4536"/>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通过知识库、问答、趣味答题和语音桌宠获得持续讲解</w:t>
            </w:r>
          </w:p>
        </w:tc>
      </w:tr>
      <w:tr>
        <w:trPr>
          <w:cantSplit/>
        </w:trP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文化场馆与教育活动</w:t>
            </w:r>
          </w:p>
        </w:tc>
        <w:tc>
          <w:tcPr>
            <w:tcW w:type="dxa" w:w="300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组织互动体验和文化传播内容</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提供数字拓印、动态年画、文化伴游任务和 H5 体验入口</w:t>
            </w:r>
          </w:p>
        </w:tc>
      </w:tr>
    </w:tbl>
    <w:p>
      <w:pPr>
        <w:spacing w:after="40"/>
      </w:pPr>
    </w:p>
    <w:p>
      <w:pPr>
        <w:pStyle w:val="Heading2"/>
        <w:keepNext/>
        <w:spacing w:after="100" w:before="160" w:line="276" w:lineRule="auto"/>
      </w:pPr>
      <w:r>
        <w:rPr>
          <w:rFonts w:ascii="Microsoft YaHei" w:hAnsi="Microsoft YaHei" w:eastAsia="Microsoft YaHei"/>
          <w:b/>
          <w:color w:val="000000"/>
          <w:sz w:val="25"/>
        </w:rPr>
        <w:t>需要解决的问题</w:t>
      </w:r>
    </w:p>
    <w:p>
      <w:pPr>
        <w:pStyle w:val="ListBullet"/>
        <w:keepNext w:val="0"/>
        <w:spacing w:after="80" w:before="0" w:line="324" w:lineRule="auto"/>
      </w:pPr>
      <w:r>
        <w:rPr>
          <w:rFonts w:ascii="Microsoft YaHei" w:hAnsi="Microsoft YaHei" w:eastAsia="Microsoft YaHei"/>
          <w:color w:val="000000"/>
          <w:sz w:val="21"/>
        </w:rPr>
        <w:t>文化知识、图像生成、素材检索和作品管理通常分散在不同工具中，用户需要反复切换页面并重复输入要求。</w:t>
      </w:r>
    </w:p>
    <w:p>
      <w:pPr>
        <w:pStyle w:val="ListBullet"/>
        <w:keepNext w:val="0"/>
        <w:spacing w:after="80" w:before="0" w:line="324" w:lineRule="auto"/>
      </w:pPr>
      <w:r>
        <w:rPr>
          <w:rFonts w:ascii="Microsoft YaHei" w:hAnsi="Microsoft YaHei" w:eastAsia="Microsoft YaHei"/>
          <w:color w:val="000000"/>
          <w:sz w:val="21"/>
        </w:rPr>
        <w:t>普通 AI 绘图只关注一次性产出，缺少任务规划、知识依据、质量检查、版本迭代和创作记忆。</w:t>
      </w:r>
    </w:p>
    <w:p>
      <w:pPr>
        <w:pStyle w:val="ListBullet"/>
        <w:keepNext w:val="0"/>
        <w:spacing w:after="80" w:before="0" w:line="324" w:lineRule="auto"/>
      </w:pPr>
      <w:r>
        <w:rPr>
          <w:rFonts w:ascii="Microsoft YaHei" w:hAnsi="Microsoft YaHei" w:eastAsia="Microsoft YaHei"/>
          <w:color w:val="000000"/>
          <w:sz w:val="21"/>
        </w:rPr>
        <w:t>复杂模型调用过程不可见，用户难以理解系统当前在做什么，也难以判断失败原因和下一步操作。</w:t>
      </w:r>
    </w:p>
    <w:p>
      <w:pPr>
        <w:pStyle w:val="ListBullet"/>
        <w:keepNext w:val="0"/>
        <w:spacing w:after="80" w:before="0" w:line="324" w:lineRule="auto"/>
      </w:pPr>
      <w:r>
        <w:rPr>
          <w:rFonts w:ascii="Microsoft YaHei" w:hAnsi="Microsoft YaHei" w:eastAsia="Microsoft YaHei"/>
          <w:color w:val="000000"/>
          <w:sz w:val="21"/>
        </w:rPr>
        <w:t>传统文化内容常停留在静态展示，缺少贴近日常生活、学习任务和个性化表达的交互方式。</w:t>
      </w:r>
    </w:p>
    <w:p>
      <w:pPr>
        <w:pStyle w:val="Heading2"/>
        <w:keepNext/>
        <w:spacing w:after="100" w:before="160" w:line="276" w:lineRule="auto"/>
      </w:pPr>
      <w:r>
        <w:rPr>
          <w:rFonts w:ascii="Microsoft YaHei" w:hAnsi="Microsoft YaHei" w:eastAsia="Microsoft YaHei"/>
          <w:b/>
          <w:color w:val="000000"/>
          <w:sz w:val="25"/>
        </w:rPr>
        <w:t>核心价值</w:t>
      </w:r>
    </w:p>
    <w:p>
      <w:pPr>
        <w:pStyle w:val="ListBullet"/>
        <w:keepNext w:val="0"/>
        <w:spacing w:after="80" w:before="0" w:line="324" w:lineRule="auto"/>
      </w:pPr>
      <w:r>
        <w:rPr>
          <w:rFonts w:ascii="Microsoft YaHei" w:hAnsi="Microsoft YaHei" w:eastAsia="Microsoft YaHei"/>
          <w:color w:val="000000"/>
          <w:sz w:val="21"/>
        </w:rPr>
        <w:t>统一入口：用户用自然语言提出目标，Agent 自动判断是否调用专业 Skill。</w:t>
      </w:r>
    </w:p>
    <w:p>
      <w:pPr>
        <w:pStyle w:val="ListBullet"/>
        <w:keepNext w:val="0"/>
        <w:spacing w:after="80" w:before="0" w:line="324" w:lineRule="auto"/>
      </w:pPr>
      <w:r>
        <w:rPr>
          <w:rFonts w:ascii="Microsoft YaHei" w:hAnsi="Microsoft YaHei" w:eastAsia="Microsoft YaHei"/>
          <w:color w:val="000000"/>
          <w:sz w:val="21"/>
        </w:rPr>
        <w:t>持续任务：从第一版作品到后续修改、动效和相册回看，形成可继续的创作链路。</w:t>
      </w:r>
    </w:p>
    <w:p>
      <w:pPr>
        <w:pStyle w:val="ListBullet"/>
        <w:keepNext w:val="0"/>
        <w:spacing w:after="80" w:before="0" w:line="324" w:lineRule="auto"/>
      </w:pPr>
      <w:r>
        <w:rPr>
          <w:rFonts w:ascii="Microsoft YaHei" w:hAnsi="Microsoft YaHei" w:eastAsia="Microsoft YaHei"/>
          <w:color w:val="000000"/>
          <w:sz w:val="21"/>
        </w:rPr>
        <w:t>可解释过程：页面展示理解需求、选择能力、执行任务和整理结果等任务节点。</w:t>
      </w:r>
    </w:p>
    <w:p>
      <w:pPr>
        <w:pStyle w:val="ListBullet"/>
        <w:keepNext w:val="0"/>
        <w:spacing w:after="80" w:before="0" w:line="324" w:lineRule="auto"/>
      </w:pPr>
      <w:r>
        <w:rPr>
          <w:rFonts w:ascii="Microsoft YaHei" w:hAnsi="Microsoft YaHei" w:eastAsia="Microsoft YaHei"/>
          <w:color w:val="000000"/>
          <w:sz w:val="21"/>
        </w:rPr>
        <w:t>文化可信度：纹样、色彩、流派、工艺和寓意知识参与创作，而不是只依赖开放式提示词。</w:t>
      </w:r>
    </w:p>
    <w:p>
      <w:pPr>
        <w:pStyle w:val="ListBullet"/>
        <w:keepNext w:val="0"/>
        <w:spacing w:after="80" w:before="0" w:line="324" w:lineRule="auto"/>
      </w:pPr>
      <w:r>
        <w:rPr>
          <w:rFonts w:ascii="Microsoft YaHei" w:hAnsi="Microsoft YaHei" w:eastAsia="Microsoft YaHei"/>
          <w:color w:val="000000"/>
          <w:sz w:val="21"/>
        </w:rPr>
        <w:t>陪伴体验：三维木灵根据任务状态切换表现和语音，引导用户完成下一步。</w:t>
      </w:r>
    </w:p>
    <w:p>
      <w:pPr>
        <w:pStyle w:val="Heading1"/>
        <w:keepNext/>
        <w:spacing w:after="160" w:before="280" w:line="276" w:lineRule="auto"/>
      </w:pPr>
      <w:r>
        <w:rPr>
          <w:rFonts w:ascii="Microsoft YaHei" w:hAnsi="Microsoft YaHei" w:eastAsia="Microsoft YaHei"/>
          <w:b/>
          <w:color w:val="000000"/>
          <w:sz w:val="32"/>
        </w:rPr>
        <w:t>二 Agent 创新方向契合</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赛题方向</w:t>
            </w:r>
          </w:p>
        </w:tc>
        <w:tc>
          <w:tcPr>
            <w:tcW w:type="dxa" w:w="4309"/>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当前实现</w:t>
            </w:r>
          </w:p>
        </w:tc>
        <w:tc>
          <w:tcPr>
            <w:tcW w:type="dxa" w:w="3118"/>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体验价值</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个人日常生活与陪伴</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木灵三维桌宠常驻网页，支持创作陪伴、任务状态播报、历史作品回看和连续语音科普</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把模型工具转化为具有角色感和记忆能力的个人创作伙伴</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主动服务</w:t>
            </w:r>
          </w:p>
        </w:tc>
        <w:tc>
          <w:tcPr>
            <w:tcW w:type="dxa" w:w="430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已实现原型级定时提醒和基于历史纹样使用情况的推荐提示</w:t>
            </w:r>
          </w:p>
        </w:tc>
        <w:tc>
          <w:tcPr>
            <w:tcW w:type="dxa" w:w="3118"/>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在用户没有主动输入时给出与创作上下文有关的建议</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自然交互</w:t>
            </w:r>
          </w:p>
        </w:tc>
        <w:tc>
          <w:tcPr>
            <w:tcW w:type="dxa" w:w="430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支持文本、图片上传、浏览器语音识别、语音播报、三维拖动旋转和点击交互</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用户可根据场景选择说、写、看、传图或直接操作桌宠</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Agent 与 Skills</w:t>
            </w:r>
          </w:p>
        </w:tc>
        <w:tc>
          <w:tcPr>
            <w:tcW w:type="dxa" w:w="430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主 Agent 负责理解与路由，专业 Skill 负责年画生成、知识问答、检索和文化任务，多角色流程负责规划、生成与检查</w:t>
            </w:r>
          </w:p>
        </w:tc>
        <w:tc>
          <w:tcPr>
            <w:tcW w:type="dxa" w:w="3118"/>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复杂任务被拆分为明确职责，结果可解释、可复用、可继续</w:t>
            </w:r>
          </w:p>
        </w:tc>
      </w:tr>
    </w:tbl>
    <w:p>
      <w:pPr>
        <w:spacing w:after="40"/>
      </w:pPr>
    </w:p>
    <w:p>
      <w:pPr>
        <w:keepNext w:val="0"/>
        <w:spacing w:after="140" w:before="0" w:line="360" w:lineRule="auto"/>
      </w:pPr>
      <w:r>
        <w:rPr>
          <w:rFonts w:ascii="Microsoft YaHei" w:hAnsi="Microsoft YaHei" w:eastAsia="Microsoft YaHei"/>
          <w:color w:val="000000"/>
          <w:sz w:val="21"/>
        </w:rPr>
        <w:t>主动服务目前属于网页原型：系统会根据会话任务和本机创作记录进行提醒。节日、系统日历、位置、相机和跨应用上下文尚未接入，后续可在鸿蒙环境中扩展。</w:t>
      </w:r>
    </w:p>
    <w:p>
      <w:pPr>
        <w:pStyle w:val="Heading1"/>
        <w:keepNext/>
        <w:spacing w:after="160" w:before="280" w:line="276" w:lineRule="auto"/>
      </w:pPr>
      <w:r>
        <w:rPr>
          <w:rFonts w:ascii="Microsoft YaHei" w:hAnsi="Microsoft YaHei" w:eastAsia="Microsoft YaHei"/>
          <w:b/>
          <w:color w:val="000000"/>
          <w:sz w:val="32"/>
        </w:rPr>
        <w:t>三 平台功能总览</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984"/>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模块</w:t>
            </w:r>
          </w:p>
        </w:tc>
        <w:tc>
          <w:tcPr>
            <w:tcW w:type="dxa" w:w="5103"/>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主要能力</w:t>
            </w:r>
          </w:p>
        </w:tc>
        <w:tc>
          <w:tcPr>
            <w:tcW w:type="dxa" w:w="2154"/>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当前状态</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AI 对话工作台</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自然语言交流、Skill 挂载、自动路由、Agent 过程展示、对话与任务记忆</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r>
        <w:trPr>
          <w:cantSplit/>
        </w:trPr>
        <w:tc>
          <w:tcPr>
            <w:tcW w:type="dxa" w:w="198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木灵国风创作</w:t>
            </w:r>
          </w:p>
        </w:tc>
        <w:tc>
          <w:tcPr>
            <w:tcW w:type="dxa" w:w="5103"/>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生活照片转国风、设计学习、年画示范、多 Agent 生成与检查、版本相册</w:t>
            </w:r>
          </w:p>
        </w:tc>
        <w:tc>
          <w:tcPr>
            <w:tcW w:type="dxa" w:w="215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木版年画 AIGC</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五大流派、八类主题、纹样色彩参考、作品生成、六维评估、文化说明</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r>
        <w:trPr>
          <w:cantSplit/>
        </w:trPr>
        <w:tc>
          <w:tcPr>
            <w:tcW w:type="dxa" w:w="198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年画古建筑 AIGC</w:t>
            </w:r>
          </w:p>
        </w:tc>
        <w:tc>
          <w:tcPr>
            <w:tcW w:type="dxa" w:w="5103"/>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朝代、建筑类型和年画风格组合创作，提取与生成古建筑文化视觉</w:t>
            </w:r>
          </w:p>
        </w:tc>
        <w:tc>
          <w:tcPr>
            <w:tcW w:type="dxa" w:w="215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非遗科普</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知识浏览、流派工艺讲解、连续问答、趣味答题</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r>
        <w:trPr>
          <w:cantSplit/>
        </w:trPr>
        <w:tc>
          <w:tcPr>
            <w:tcW w:type="dxa" w:w="198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数字化知识库</w:t>
            </w:r>
          </w:p>
        </w:tc>
        <w:tc>
          <w:tcPr>
            <w:tcW w:type="dxa" w:w="5103"/>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纹样、色彩和流派分类检索，查看含义、应用和配色信息</w:t>
            </w:r>
          </w:p>
        </w:tc>
        <w:tc>
          <w:tcPr>
            <w:tcW w:type="dxa" w:w="215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雕版拓印</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上传作品，体验勾线、雕版、上墨、套色和效果导出</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r>
        <w:trPr>
          <w:cantSplit/>
        </w:trPr>
        <w:tc>
          <w:tcPr>
            <w:tcW w:type="dxa" w:w="198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年画动起来</w:t>
            </w:r>
          </w:p>
        </w:tc>
        <w:tc>
          <w:tcPr>
            <w:tcW w:type="dxa" w:w="5103"/>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区域识别、本地 Canvas 动效、预览和原始 MP4 演示</w:t>
            </w:r>
          </w:p>
        </w:tc>
        <w:tc>
          <w:tcPr>
            <w:tcW w:type="dxa" w:w="215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文化伴游 Agent</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按时间组织开封文化学习、观察、素材采集和再创作任务</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原型已实现</w:t>
            </w:r>
          </w:p>
        </w:tc>
      </w:tr>
      <w:tr>
        <w:trPr>
          <w:cantSplit/>
        </w:trPr>
        <w:tc>
          <w:tcPr>
            <w:tcW w:type="dxa" w:w="198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作品版权保护</w:t>
            </w:r>
          </w:p>
        </w:tc>
        <w:tc>
          <w:tcPr>
            <w:tcW w:type="dxa" w:w="5103"/>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作品上传、信息登记、生成记录和版权溯源信息管理</w:t>
            </w:r>
          </w:p>
        </w:tc>
        <w:tc>
          <w:tcPr>
            <w:tcW w:type="dxa" w:w="215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7"/>
              </w:rPr>
              <w:t>个人中心与 H5</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作品管理、个人资料和年画主题互动体验入口</w:t>
            </w:r>
          </w:p>
        </w:tc>
        <w:tc>
          <w:tcPr>
            <w:tcW w:type="dxa" w:w="215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7"/>
              </w:rPr>
              <w:t>已实现</w:t>
            </w:r>
          </w:p>
        </w:tc>
      </w:tr>
    </w:tbl>
    <w:p>
      <w:pPr>
        <w:spacing w:after="40"/>
      </w:pPr>
    </w:p>
    <w:p>
      <w:pPr>
        <w:pStyle w:val="Heading1"/>
        <w:keepNext/>
        <w:spacing w:after="160" w:before="280" w:line="276" w:lineRule="auto"/>
      </w:pPr>
      <w:r>
        <w:rPr>
          <w:rFonts w:ascii="Microsoft YaHei" w:hAnsi="Microsoft YaHei" w:eastAsia="Microsoft YaHei"/>
          <w:b/>
          <w:color w:val="000000"/>
          <w:sz w:val="32"/>
        </w:rPr>
        <w:t>四 核心功能详细说明</w:t>
      </w:r>
    </w:p>
    <w:p>
      <w:pPr>
        <w:pStyle w:val="Heading2"/>
        <w:keepNext/>
        <w:spacing w:after="100" w:before="160" w:line="276" w:lineRule="auto"/>
      </w:pPr>
      <w:r>
        <w:rPr>
          <w:rFonts w:ascii="Microsoft YaHei" w:hAnsi="Microsoft YaHei" w:eastAsia="Microsoft YaHei"/>
          <w:b/>
          <w:color w:val="000000"/>
          <w:sz w:val="25"/>
        </w:rPr>
        <w:t>AI 对话工作台</w:t>
      </w:r>
    </w:p>
    <w:p>
      <w:pPr>
        <w:keepNext w:val="0"/>
        <w:spacing w:after="140" w:before="0" w:line="360" w:lineRule="auto"/>
      </w:pPr>
      <w:r>
        <w:rPr>
          <w:rFonts w:ascii="Microsoft YaHei" w:hAnsi="Microsoft YaHei" w:eastAsia="Microsoft YaHei"/>
          <w:color w:val="000000"/>
          <w:sz w:val="21"/>
        </w:rPr>
        <w:t>主页是全平台的统一任务入口。用户可以直接描述需求，也可以先在左侧挂载一个专业 Skill。系统会先识别用户目标，再判断进入通用问答、非遗知识、数字知识库、木版年画生成或文化伴游任务。</w:t>
      </w:r>
    </w:p>
    <w:p>
      <w:pPr>
        <w:pStyle w:val="ListBullet"/>
        <w:keepNext w:val="0"/>
        <w:spacing w:after="80" w:before="0" w:line="324" w:lineRule="auto"/>
      </w:pPr>
      <w:r>
        <w:rPr>
          <w:rFonts w:ascii="Microsoft YaHei" w:hAnsi="Microsoft YaHei" w:eastAsia="Microsoft YaHei"/>
          <w:color w:val="000000"/>
          <w:sz w:val="21"/>
        </w:rPr>
        <w:t>Skill 搜索与挂载：支持搜索功能，单击挂载、双击或点击跳转按钮进入专业操作台。</w:t>
      </w:r>
    </w:p>
    <w:p>
      <w:pPr>
        <w:pStyle w:val="ListBullet"/>
        <w:keepNext w:val="0"/>
        <w:spacing w:after="80" w:before="0" w:line="324" w:lineRule="auto"/>
      </w:pPr>
      <w:r>
        <w:rPr>
          <w:rFonts w:ascii="Microsoft YaHei" w:hAnsi="Microsoft YaHei" w:eastAsia="Microsoft YaHei"/>
          <w:color w:val="000000"/>
          <w:sz w:val="21"/>
        </w:rPr>
        <w:t>自动能力路由：未手动指定 Skill 时，Agent 根据自然语言内容选择合适能力。</w:t>
      </w:r>
    </w:p>
    <w:p>
      <w:pPr>
        <w:pStyle w:val="ListBullet"/>
        <w:keepNext w:val="0"/>
        <w:spacing w:after="80" w:before="0" w:line="324" w:lineRule="auto"/>
      </w:pPr>
      <w:r>
        <w:rPr>
          <w:rFonts w:ascii="Microsoft YaHei" w:hAnsi="Microsoft YaHei" w:eastAsia="Microsoft YaHei"/>
          <w:color w:val="000000"/>
          <w:sz w:val="21"/>
        </w:rPr>
        <w:t>过程可视化：显示理解需求、选择能力、执行任务、整理结果四个节点及运行状态。</w:t>
      </w:r>
    </w:p>
    <w:p>
      <w:pPr>
        <w:pStyle w:val="ListBullet"/>
        <w:keepNext w:val="0"/>
        <w:spacing w:after="80" w:before="0" w:line="324" w:lineRule="auto"/>
      </w:pPr>
      <w:r>
        <w:rPr>
          <w:rFonts w:ascii="Microsoft YaHei" w:hAnsi="Microsoft YaHei" w:eastAsia="Microsoft YaHei"/>
          <w:color w:val="000000"/>
          <w:sz w:val="21"/>
        </w:rPr>
        <w:t>结果卡片：对图片、知识条目、文化任务和生成参数进行结构化展示。</w:t>
      </w:r>
    </w:p>
    <w:p>
      <w:pPr>
        <w:pStyle w:val="ListBullet"/>
        <w:keepNext w:val="0"/>
        <w:spacing w:after="80" w:before="0" w:line="324" w:lineRule="auto"/>
      </w:pPr>
      <w:r>
        <w:rPr>
          <w:rFonts w:ascii="Microsoft YaHei" w:hAnsi="Microsoft YaHei" w:eastAsia="Microsoft YaHei"/>
          <w:color w:val="000000"/>
          <w:sz w:val="21"/>
        </w:rPr>
        <w:t>对话记忆：保留当前会话、已挂载 Skill、历史对话、推断出的偏好和持续任务。</w:t>
      </w:r>
    </w:p>
    <w:p>
      <w:pPr>
        <w:pStyle w:val="ListBullet"/>
        <w:keepNext w:val="0"/>
        <w:spacing w:after="80" w:before="0" w:line="324" w:lineRule="auto"/>
      </w:pPr>
      <w:r>
        <w:rPr>
          <w:rFonts w:ascii="Microsoft YaHei" w:hAnsi="Microsoft YaHei" w:eastAsia="Microsoft YaHei"/>
          <w:color w:val="000000"/>
          <w:sz w:val="21"/>
        </w:rPr>
        <w:t>专业台交接：从主页进入年画专业操作台时，流派、主题和创作指令可随任务一起带入。</w:t>
      </w:r>
    </w:p>
    <w:p>
      <w:pPr>
        <w:pStyle w:val="Heading2"/>
        <w:keepNext/>
        <w:spacing w:after="100" w:before="160" w:line="276" w:lineRule="auto"/>
      </w:pPr>
      <w:r>
        <w:rPr>
          <w:rFonts w:ascii="Microsoft YaHei" w:hAnsi="Microsoft YaHei" w:eastAsia="Microsoft YaHei"/>
          <w:b/>
          <w:color w:val="000000"/>
          <w:sz w:val="25"/>
        </w:rPr>
        <w:t>木灵国风创作</w:t>
      </w:r>
    </w:p>
    <w:p>
      <w:pPr>
        <w:keepNext w:val="0"/>
        <w:spacing w:after="140" w:before="0" w:line="360" w:lineRule="auto"/>
      </w:pPr>
      <w:r>
        <w:rPr>
          <w:rFonts w:ascii="Microsoft YaHei" w:hAnsi="Microsoft YaHei" w:eastAsia="Microsoft YaHei"/>
          <w:color w:val="000000"/>
          <w:sz w:val="21"/>
        </w:rPr>
        <w:t>木灵国风创作是平台面向日常生活与设计学习的持续创作空间。它不把年画当作唯一题材，而是提供生活照片转国风、设计学习与作业、木版年画特色示范三类入口。</w:t>
      </w:r>
    </w:p>
    <w:p>
      <w:pPr>
        <w:pStyle w:val="ListBullet"/>
        <w:keepNext w:val="0"/>
        <w:spacing w:after="80" w:before="0" w:line="324" w:lineRule="auto"/>
      </w:pPr>
      <w:r>
        <w:rPr>
          <w:rFonts w:ascii="Microsoft YaHei" w:hAnsi="Microsoft YaHei" w:eastAsia="Microsoft YaHei"/>
          <w:color w:val="000000"/>
          <w:sz w:val="21"/>
        </w:rPr>
        <w:t>支持文字描述和浏览器语音输入，可上传 JPEG、PNG、WebP 参考图。</w:t>
      </w:r>
    </w:p>
    <w:p>
      <w:pPr>
        <w:pStyle w:val="ListBullet"/>
        <w:keepNext w:val="0"/>
        <w:spacing w:after="80" w:before="0" w:line="324" w:lineRule="auto"/>
      </w:pPr>
      <w:r>
        <w:rPr>
          <w:rFonts w:ascii="Microsoft YaHei" w:hAnsi="Microsoft YaHei" w:eastAsia="Microsoft YaHei"/>
          <w:color w:val="000000"/>
          <w:sz w:val="21"/>
        </w:rPr>
        <w:t>生活照片模式尽量保留人物、宠物或物体的颜色、轮廓与主体特征。</w:t>
      </w:r>
    </w:p>
    <w:p>
      <w:pPr>
        <w:pStyle w:val="ListBullet"/>
        <w:keepNext w:val="0"/>
        <w:spacing w:after="80" w:before="0" w:line="324" w:lineRule="auto"/>
      </w:pPr>
      <w:r>
        <w:rPr>
          <w:rFonts w:ascii="Microsoft YaHei" w:hAnsi="Microsoft YaHei" w:eastAsia="Microsoft YaHei"/>
          <w:color w:val="000000"/>
          <w:sz w:val="21"/>
        </w:rPr>
        <w:t>设计学习模式可结合传统纹样和配色，为课程作业与毕业设计提供文化依据。</w:t>
      </w:r>
    </w:p>
    <w:p>
      <w:pPr>
        <w:pStyle w:val="ListBullet"/>
        <w:keepNext w:val="0"/>
        <w:spacing w:after="80" w:before="0" w:line="324" w:lineRule="auto"/>
      </w:pPr>
      <w:r>
        <w:rPr>
          <w:rFonts w:ascii="Microsoft YaHei" w:hAnsi="Microsoft YaHei" w:eastAsia="Microsoft YaHei"/>
          <w:color w:val="000000"/>
          <w:sz w:val="21"/>
        </w:rPr>
        <w:t>任务执行时实时展示需求规划、知识检索、图像创作、作品检查和本轮结束等节点。</w:t>
      </w:r>
    </w:p>
    <w:p>
      <w:pPr>
        <w:pStyle w:val="ListBullet"/>
        <w:keepNext w:val="0"/>
        <w:spacing w:after="80" w:before="0" w:line="324" w:lineRule="auto"/>
      </w:pPr>
      <w:r>
        <w:rPr>
          <w:rFonts w:ascii="Microsoft YaHei" w:hAnsi="Microsoft YaHei" w:eastAsia="Microsoft YaHei"/>
          <w:color w:val="000000"/>
          <w:sz w:val="21"/>
        </w:rPr>
        <w:t>作品检查未通过时，可选择自动修正一次，最多保留两版作品供比较。</w:t>
      </w:r>
    </w:p>
    <w:p>
      <w:pPr>
        <w:pStyle w:val="ListBullet"/>
        <w:keepNext w:val="0"/>
        <w:spacing w:after="80" w:before="0" w:line="324" w:lineRule="auto"/>
      </w:pPr>
      <w:r>
        <w:rPr>
          <w:rFonts w:ascii="Microsoft YaHei" w:hAnsi="Microsoft YaHei" w:eastAsia="Microsoft YaHei"/>
          <w:color w:val="000000"/>
          <w:sz w:val="21"/>
        </w:rPr>
        <w:t>每版作品包含检查结论、摘要与心情或风格标签，可下载、继续修改或进入动效工作流。</w:t>
      </w:r>
    </w:p>
    <w:p>
      <w:pPr>
        <w:pStyle w:val="ListBullet"/>
        <w:keepNext w:val="0"/>
        <w:spacing w:after="80" w:before="0" w:line="324" w:lineRule="auto"/>
      </w:pPr>
      <w:r>
        <w:rPr>
          <w:rFonts w:ascii="Microsoft YaHei" w:hAnsi="Microsoft YaHei" w:eastAsia="Microsoft YaHei"/>
          <w:color w:val="000000"/>
          <w:sz w:val="21"/>
        </w:rPr>
        <w:t>创作记忆相册保存在当前浏览器，可回看历史版本，并以旧作品为起点继续迭代。</w:t>
      </w:r>
    </w:p>
    <w:p>
      <w:pPr>
        <w:pStyle w:val="Heading2"/>
        <w:keepNext/>
        <w:spacing w:after="100" w:before="160" w:line="276" w:lineRule="auto"/>
      </w:pPr>
      <w:r>
        <w:rPr>
          <w:rFonts w:ascii="Microsoft YaHei" w:hAnsi="Microsoft YaHei" w:eastAsia="Microsoft YaHei"/>
          <w:b/>
          <w:color w:val="000000"/>
          <w:sz w:val="25"/>
        </w:rPr>
        <w:t>三维木灵桌宠</w:t>
      </w:r>
    </w:p>
    <w:p>
      <w:pPr>
        <w:pStyle w:val="ListBullet"/>
        <w:keepNext w:val="0"/>
        <w:spacing w:after="80" w:before="0" w:line="324" w:lineRule="auto"/>
      </w:pPr>
      <w:r>
        <w:rPr>
          <w:rFonts w:ascii="Microsoft YaHei" w:hAnsi="Microsoft YaHei" w:eastAsia="Microsoft YaHei"/>
          <w:color w:val="000000"/>
          <w:sz w:val="21"/>
        </w:rPr>
        <w:t>使用轻量化三维模型嵌入网页，支持鼠标或触摸拖动旋转。</w:t>
      </w:r>
    </w:p>
    <w:p>
      <w:pPr>
        <w:pStyle w:val="ListBullet"/>
        <w:keepNext w:val="0"/>
        <w:spacing w:after="80" w:before="0" w:line="324" w:lineRule="auto"/>
      </w:pPr>
      <w:r>
        <w:rPr>
          <w:rFonts w:ascii="Microsoft YaHei" w:hAnsi="Microsoft YaHei" w:eastAsia="Microsoft YaHei"/>
          <w:color w:val="000000"/>
          <w:sz w:val="21"/>
        </w:rPr>
        <w:t>根据待机、接收需求、思考、完成、失败、提醒等状态改变姿态和提示语。</w:t>
      </w:r>
    </w:p>
    <w:p>
      <w:pPr>
        <w:pStyle w:val="ListBullet"/>
        <w:keepNext w:val="0"/>
        <w:spacing w:after="80" w:before="0" w:line="324" w:lineRule="auto"/>
      </w:pPr>
      <w:r>
        <w:rPr>
          <w:rFonts w:ascii="Microsoft YaHei" w:hAnsi="Microsoft YaHei" w:eastAsia="Microsoft YaHei"/>
          <w:color w:val="000000"/>
          <w:sz w:val="21"/>
        </w:rPr>
        <w:t>单击打开交互面板，可跳转上传创作、历史相册和传统纹样库；双击进入木灵创作页。</w:t>
      </w:r>
    </w:p>
    <w:p>
      <w:pPr>
        <w:pStyle w:val="ListBullet"/>
        <w:keepNext w:val="0"/>
        <w:spacing w:after="80" w:before="0" w:line="324" w:lineRule="auto"/>
      </w:pPr>
      <w:r>
        <w:rPr>
          <w:rFonts w:ascii="Microsoft YaHei" w:hAnsi="Microsoft YaHei" w:eastAsia="Microsoft YaHei"/>
          <w:color w:val="000000"/>
          <w:sz w:val="21"/>
        </w:rPr>
        <w:t>支持语音开关、显示与隐藏设置，并适配桌面和手机浏览器。</w:t>
      </w:r>
    </w:p>
    <w:p>
      <w:pPr>
        <w:pStyle w:val="ListBullet"/>
        <w:keepNext w:val="0"/>
        <w:spacing w:after="80" w:before="0" w:line="324" w:lineRule="auto"/>
      </w:pPr>
      <w:r>
        <w:rPr>
          <w:rFonts w:ascii="Microsoft YaHei" w:hAnsi="Microsoft YaHei" w:eastAsia="Microsoft YaHei"/>
          <w:color w:val="000000"/>
          <w:sz w:val="21"/>
        </w:rPr>
        <w:t>语音文化科普支持连续聆听、上下文记忆、回答播报、结束连续问答和手动清除话题记忆。</w:t>
      </w:r>
    </w:p>
    <w:p>
      <w:pPr>
        <w:pStyle w:val="ListBullet"/>
        <w:keepNext w:val="0"/>
        <w:spacing w:after="80" w:before="0" w:line="324" w:lineRule="auto"/>
      </w:pPr>
      <w:r>
        <w:rPr>
          <w:rFonts w:ascii="Microsoft YaHei" w:hAnsi="Microsoft YaHei" w:eastAsia="Microsoft YaHei"/>
          <w:color w:val="000000"/>
          <w:sz w:val="21"/>
        </w:rPr>
        <w:t>科普回答会清理 Markdown 符号，避免把星号等格式符号读给用户。</w:t>
      </w:r>
    </w:p>
    <w:p>
      <w:pPr>
        <w:pStyle w:val="ListBullet"/>
        <w:keepNext w:val="0"/>
        <w:spacing w:after="80" w:before="0" w:line="324" w:lineRule="auto"/>
      </w:pPr>
      <w:r>
        <w:rPr>
          <w:rFonts w:ascii="Microsoft YaHei" w:hAnsi="Microsoft YaHei" w:eastAsia="Microsoft YaHei"/>
          <w:color w:val="000000"/>
          <w:sz w:val="21"/>
        </w:rPr>
        <w:t>主动服务原型可在合适时间提示节日创作或根据历史纹样使用情况给出建议。</w:t>
      </w:r>
    </w:p>
    <w:p>
      <w:pPr>
        <w:pStyle w:val="Heading2"/>
        <w:keepNext/>
        <w:spacing w:after="100" w:before="160" w:line="276" w:lineRule="auto"/>
      </w:pPr>
      <w:r>
        <w:rPr>
          <w:rFonts w:ascii="Microsoft YaHei" w:hAnsi="Microsoft YaHei" w:eastAsia="Microsoft YaHei"/>
          <w:b/>
          <w:color w:val="000000"/>
          <w:sz w:val="25"/>
        </w:rPr>
        <w:t>木版年画 AIGC</w:t>
      </w:r>
    </w:p>
    <w:p>
      <w:pPr>
        <w:pStyle w:val="ListBullet"/>
        <w:keepNext w:val="0"/>
        <w:spacing w:after="80" w:before="0" w:line="324" w:lineRule="auto"/>
      </w:pPr>
      <w:r>
        <w:rPr>
          <w:rFonts w:ascii="Microsoft YaHei" w:hAnsi="Microsoft YaHei" w:eastAsia="Microsoft YaHei"/>
          <w:color w:val="000000"/>
          <w:sz w:val="21"/>
        </w:rPr>
        <w:t>覆盖朱仙镇、杨柳青、桃花坞、杨家埠、绵竹五大代表流派。</w:t>
      </w:r>
    </w:p>
    <w:p>
      <w:pPr>
        <w:pStyle w:val="ListBullet"/>
        <w:keepNext w:val="0"/>
        <w:spacing w:after="80" w:before="0" w:line="324" w:lineRule="auto"/>
      </w:pPr>
      <w:r>
        <w:rPr>
          <w:rFonts w:ascii="Microsoft YaHei" w:hAnsi="Microsoft YaHei" w:eastAsia="Microsoft YaHei"/>
          <w:color w:val="000000"/>
          <w:sz w:val="21"/>
        </w:rPr>
        <w:t>支持门神、福禄寿喜、财神、观音、娃娃、仕女、戏曲、花鸟鱼虫等主题。</w:t>
      </w:r>
    </w:p>
    <w:p>
      <w:pPr>
        <w:pStyle w:val="ListBullet"/>
        <w:keepNext w:val="0"/>
        <w:spacing w:after="80" w:before="0" w:line="324" w:lineRule="auto"/>
      </w:pPr>
      <w:r>
        <w:rPr>
          <w:rFonts w:ascii="Microsoft YaHei" w:hAnsi="Microsoft YaHei" w:eastAsia="Microsoft YaHei"/>
          <w:color w:val="000000"/>
          <w:sz w:val="21"/>
        </w:rPr>
        <w:t>内置纹样库和传统色彩库，用户可把纹样与配色加入创作要求。</w:t>
      </w:r>
    </w:p>
    <w:p>
      <w:pPr>
        <w:pStyle w:val="ListBullet"/>
        <w:keepNext w:val="0"/>
        <w:spacing w:after="80" w:before="0" w:line="324" w:lineRule="auto"/>
      </w:pPr>
      <w:r>
        <w:rPr>
          <w:rFonts w:ascii="Microsoft YaHei" w:hAnsi="Microsoft YaHei" w:eastAsia="Microsoft YaHei"/>
          <w:color w:val="000000"/>
          <w:sz w:val="21"/>
        </w:rPr>
        <w:t>生成后提供作品图、生成参数、六维评估和文化科普说明。</w:t>
      </w:r>
    </w:p>
    <w:p>
      <w:pPr>
        <w:pStyle w:val="ListBullet"/>
        <w:keepNext w:val="0"/>
        <w:spacing w:after="80" w:before="0" w:line="324" w:lineRule="auto"/>
      </w:pPr>
      <w:r>
        <w:rPr>
          <w:rFonts w:ascii="Microsoft YaHei" w:hAnsi="Microsoft YaHei" w:eastAsia="Microsoft YaHei"/>
          <w:color w:val="000000"/>
          <w:sz w:val="21"/>
        </w:rPr>
        <w:t>文字安全校验会拦截用户指令、界面文案和乱码，同时允许平台固定标识 AI生成以及作品自身的传统题字和画题。</w:t>
      </w:r>
    </w:p>
    <w:p>
      <w:pPr>
        <w:pStyle w:val="ListBullet"/>
        <w:keepNext w:val="0"/>
        <w:spacing w:after="80" w:before="0" w:line="324" w:lineRule="auto"/>
      </w:pPr>
      <w:r>
        <w:rPr>
          <w:rFonts w:ascii="Microsoft YaHei" w:hAnsi="Microsoft YaHei" w:eastAsia="Microsoft YaHei"/>
          <w:color w:val="000000"/>
          <w:sz w:val="21"/>
        </w:rPr>
        <w:t>主页调用该 Skill 后，可把流派、主题和用户指令带入专业操作台继续修改。</w:t>
      </w:r>
    </w:p>
    <w:p>
      <w:pPr>
        <w:pStyle w:val="Heading2"/>
        <w:keepNext/>
        <w:spacing w:after="100" w:before="160" w:line="276" w:lineRule="auto"/>
      </w:pPr>
      <w:r>
        <w:rPr>
          <w:rFonts w:ascii="Microsoft YaHei" w:hAnsi="Microsoft YaHei" w:eastAsia="Microsoft YaHei"/>
          <w:b/>
          <w:color w:val="000000"/>
          <w:sz w:val="25"/>
        </w:rPr>
        <w:t>年画古建筑 AIGC</w:t>
      </w:r>
    </w:p>
    <w:p>
      <w:pPr>
        <w:keepNext w:val="0"/>
        <w:spacing w:after="140" w:before="0" w:line="360" w:lineRule="auto"/>
      </w:pPr>
      <w:r>
        <w:rPr>
          <w:rFonts w:ascii="Microsoft YaHei" w:hAnsi="Microsoft YaHei" w:eastAsia="Microsoft YaHei"/>
          <w:color w:val="000000"/>
          <w:sz w:val="21"/>
        </w:rPr>
        <w:t>该模块把中国古建筑形制与木版年画视觉语言结合，面向古建学习、传统文化传播和文创概念设计。用户可组合朝代、建筑类型和年画风格生成作品，并在结果区查看与下载。</w:t>
      </w:r>
    </w:p>
    <w:p>
      <w:pPr>
        <w:pStyle w:val="ListBullet"/>
        <w:keepNext w:val="0"/>
        <w:spacing w:after="80" w:before="0" w:line="324" w:lineRule="auto"/>
      </w:pPr>
      <w:r>
        <w:rPr>
          <w:rFonts w:ascii="Microsoft YaHei" w:hAnsi="Microsoft YaHei" w:eastAsia="Microsoft YaHei"/>
          <w:color w:val="000000"/>
          <w:sz w:val="21"/>
        </w:rPr>
        <w:t>支持商周、秦汉、隋唐、宋、元、明、清等时代语境。</w:t>
      </w:r>
    </w:p>
    <w:p>
      <w:pPr>
        <w:pStyle w:val="ListBullet"/>
        <w:keepNext w:val="0"/>
        <w:spacing w:after="80" w:before="0" w:line="324" w:lineRule="auto"/>
      </w:pPr>
      <w:r>
        <w:rPr>
          <w:rFonts w:ascii="Microsoft YaHei" w:hAnsi="Microsoft YaHei" w:eastAsia="Microsoft YaHei"/>
          <w:color w:val="000000"/>
          <w:sz w:val="21"/>
        </w:rPr>
        <w:t>支持佛寺、道观、孔庙、宫殿、塔、楼阁、园林和民居等建筑类型。</w:t>
      </w:r>
    </w:p>
    <w:p>
      <w:pPr>
        <w:pStyle w:val="ListBullet"/>
        <w:keepNext w:val="0"/>
        <w:spacing w:after="80" w:before="0" w:line="324" w:lineRule="auto"/>
      </w:pPr>
      <w:r>
        <w:rPr>
          <w:rFonts w:ascii="Microsoft YaHei" w:hAnsi="Microsoft YaHei" w:eastAsia="Microsoft YaHei"/>
          <w:color w:val="000000"/>
          <w:sz w:val="21"/>
        </w:rPr>
        <w:t>通过视觉理解提取屋顶、斗拱、门窗、色彩和装饰元素，再组织为生成要求。</w:t>
      </w:r>
    </w:p>
    <w:p>
      <w:pPr>
        <w:pStyle w:val="ListBullet"/>
        <w:keepNext w:val="0"/>
        <w:spacing w:after="80" w:before="0" w:line="324" w:lineRule="auto"/>
      </w:pPr>
      <w:r>
        <w:rPr>
          <w:rFonts w:ascii="Microsoft YaHei" w:hAnsi="Microsoft YaHei" w:eastAsia="Microsoft YaHei"/>
          <w:color w:val="000000"/>
          <w:sz w:val="21"/>
        </w:rPr>
        <w:t>可用于设计课程参考、古建元素整理和地域文化视觉表达。</w:t>
      </w:r>
    </w:p>
    <w:p>
      <w:pPr>
        <w:pStyle w:val="Heading2"/>
        <w:keepNext/>
        <w:spacing w:after="100" w:before="160" w:line="276" w:lineRule="auto"/>
      </w:pPr>
      <w:r>
        <w:rPr>
          <w:rFonts w:ascii="Microsoft YaHei" w:hAnsi="Microsoft YaHei" w:eastAsia="Microsoft YaHei"/>
          <w:b/>
          <w:color w:val="000000"/>
          <w:sz w:val="25"/>
        </w:rPr>
        <w:t>非遗科普与数字化知识库</w:t>
      </w:r>
    </w:p>
    <w:p>
      <w:pPr>
        <w:keepNext w:val="0"/>
        <w:spacing w:after="140" w:before="0" w:line="360" w:lineRule="auto"/>
      </w:pPr>
      <w:r>
        <w:rPr>
          <w:rFonts w:ascii="Microsoft YaHei" w:hAnsi="Microsoft YaHei" w:eastAsia="Microsoft YaHei"/>
          <w:color w:val="000000"/>
          <w:sz w:val="21"/>
        </w:rPr>
        <w:t>非遗科普页负责系统化讲解年画历史、流派、工艺、民俗和吉祥寓意，并提供智能问答与趣味答题。数字化知识库负责可检索的纹样、色彩与流派资料，支持按分类浏览详情。两者既可独立使用，也可被主页 Agent 和木灵语音科普调用。</w:t>
      </w:r>
    </w:p>
    <w:p>
      <w:pPr>
        <w:pStyle w:val="ListBullet"/>
        <w:keepNext w:val="0"/>
        <w:spacing w:after="80" w:before="0" w:line="324" w:lineRule="auto"/>
      </w:pPr>
      <w:r>
        <w:rPr>
          <w:rFonts w:ascii="Microsoft YaHei" w:hAnsi="Microsoft YaHei" w:eastAsia="Microsoft YaHei"/>
          <w:color w:val="000000"/>
          <w:sz w:val="21"/>
        </w:rPr>
        <w:t>非遗问答优先介绍朱仙镇木版年画，同时覆盖主要流派、阴刻阳刻、制作材料和张贴习俗。</w:t>
      </w:r>
    </w:p>
    <w:p>
      <w:pPr>
        <w:pStyle w:val="ListBullet"/>
        <w:keepNext w:val="0"/>
        <w:spacing w:after="80" w:before="0" w:line="324" w:lineRule="auto"/>
      </w:pPr>
      <w:r>
        <w:rPr>
          <w:rFonts w:ascii="Microsoft YaHei" w:hAnsi="Microsoft YaHei" w:eastAsia="Microsoft YaHei"/>
          <w:color w:val="000000"/>
          <w:sz w:val="21"/>
        </w:rPr>
        <w:t>知识库支持纹样类别、传统色彩和流派信息检索，可查看名称、寓意、应用方式与推荐组合。</w:t>
      </w:r>
    </w:p>
    <w:p>
      <w:pPr>
        <w:pStyle w:val="ListBullet"/>
        <w:keepNext w:val="0"/>
        <w:spacing w:after="80" w:before="0" w:line="324" w:lineRule="auto"/>
      </w:pPr>
      <w:r>
        <w:rPr>
          <w:rFonts w:ascii="Microsoft YaHei" w:hAnsi="Microsoft YaHei" w:eastAsia="Microsoft YaHei"/>
          <w:color w:val="000000"/>
          <w:sz w:val="21"/>
        </w:rPr>
        <w:t>当云端问答暂时不可用时，桌宠保留本地基础知识回答，避免交互完全中断。</w:t>
      </w:r>
    </w:p>
    <w:p>
      <w:pPr>
        <w:pStyle w:val="Heading2"/>
        <w:keepNext/>
        <w:spacing w:after="100" w:before="160" w:line="276" w:lineRule="auto"/>
      </w:pPr>
      <w:r>
        <w:rPr>
          <w:rFonts w:ascii="Microsoft YaHei" w:hAnsi="Microsoft YaHei" w:eastAsia="Microsoft YaHei"/>
          <w:b/>
          <w:color w:val="000000"/>
          <w:sz w:val="25"/>
        </w:rPr>
        <w:t>雕版拓印与年画动效</w:t>
      </w:r>
    </w:p>
    <w:p>
      <w:pPr>
        <w:keepNext w:val="0"/>
        <w:spacing w:after="140" w:before="0" w:line="360" w:lineRule="auto"/>
      </w:pPr>
      <w:r>
        <w:rPr>
          <w:rFonts w:ascii="Microsoft YaHei" w:hAnsi="Microsoft YaHei" w:eastAsia="Microsoft YaHei"/>
          <w:color w:val="000000"/>
          <w:sz w:val="21"/>
        </w:rPr>
        <w:t>雕版拓印模块把传统工艺拆成可体验步骤，适合课程展示和公众互动。年画动起来模块则让静态作品进入区域识别和本地动效预览，保留项目原有 MP4 演示内容。</w:t>
      </w:r>
    </w:p>
    <w:p>
      <w:pPr>
        <w:pStyle w:val="ListBullet"/>
        <w:keepNext w:val="0"/>
        <w:spacing w:after="80" w:before="0" w:line="324" w:lineRule="auto"/>
      </w:pPr>
      <w:r>
        <w:rPr>
          <w:rFonts w:ascii="Microsoft YaHei" w:hAnsi="Microsoft YaHei" w:eastAsia="Microsoft YaHei"/>
          <w:color w:val="000000"/>
          <w:sz w:val="21"/>
        </w:rPr>
        <w:t>雕版拓印支持上传年画，体验线稿处理、雕版纹理、上墨、套色和结果导出。</w:t>
      </w:r>
    </w:p>
    <w:p>
      <w:pPr>
        <w:pStyle w:val="ListBullet"/>
        <w:keepNext w:val="0"/>
        <w:spacing w:after="80" w:before="0" w:line="324" w:lineRule="auto"/>
      </w:pPr>
      <w:r>
        <w:rPr>
          <w:rFonts w:ascii="Microsoft YaHei" w:hAnsi="Microsoft YaHei" w:eastAsia="Microsoft YaHei"/>
          <w:color w:val="000000"/>
          <w:sz w:val="21"/>
        </w:rPr>
        <w:t>年画动起来支持上传图片、识别可动区域、查看区域列表、配置局部动效和 Canvas 实时预览。</w:t>
      </w:r>
    </w:p>
    <w:p>
      <w:pPr>
        <w:pStyle w:val="ListBullet"/>
        <w:keepNext w:val="0"/>
        <w:spacing w:after="80" w:before="0" w:line="324" w:lineRule="auto"/>
      </w:pPr>
      <w:r>
        <w:rPr>
          <w:rFonts w:ascii="Microsoft YaHei" w:hAnsi="Microsoft YaHei" w:eastAsia="Microsoft YaHei"/>
          <w:color w:val="000000"/>
          <w:sz w:val="21"/>
        </w:rPr>
        <w:t>当前视频部分以内嵌原始 MP4 和本地预览为稳定演示方案，外部视频生成模型属于可替换扩展。</w:t>
      </w:r>
    </w:p>
    <w:p>
      <w:pPr>
        <w:pStyle w:val="Heading2"/>
        <w:keepNext/>
        <w:spacing w:after="100" w:before="160" w:line="276" w:lineRule="auto"/>
      </w:pPr>
      <w:r>
        <w:rPr>
          <w:rFonts w:ascii="Microsoft YaHei" w:hAnsi="Microsoft YaHei" w:eastAsia="Microsoft YaHei"/>
          <w:b/>
          <w:color w:val="000000"/>
          <w:sz w:val="25"/>
        </w:rPr>
        <w:t>文化伴游 Agent</w:t>
      </w:r>
    </w:p>
    <w:p>
      <w:pPr>
        <w:keepNext w:val="0"/>
        <w:spacing w:after="140" w:before="0" w:line="360" w:lineRule="auto"/>
      </w:pPr>
      <w:r>
        <w:rPr>
          <w:rFonts w:ascii="Microsoft YaHei" w:hAnsi="Microsoft YaHei" w:eastAsia="Microsoft YaHei"/>
          <w:color w:val="000000"/>
          <w:sz w:val="21"/>
        </w:rPr>
        <w:t>文化伴游是持续任务原型。用户可以提出“两小时了解开封年画”或“安排半天文化探索”等需求，Agent 会根据时长组织文化学习、现场观察、纹样与古建素材采集以及返回平台再创作的步骤。任务会保存在本机，用户后续可以通过对话继续调整。</w:t>
      </w:r>
    </w:p>
    <w:p>
      <w:pPr>
        <w:pStyle w:val="Heading2"/>
        <w:keepNext/>
        <w:spacing w:after="100" w:before="160" w:line="276" w:lineRule="auto"/>
      </w:pPr>
      <w:r>
        <w:rPr>
          <w:rFonts w:ascii="Microsoft YaHei" w:hAnsi="Microsoft YaHei" w:eastAsia="Microsoft YaHei"/>
          <w:b/>
          <w:color w:val="000000"/>
          <w:sz w:val="25"/>
        </w:rPr>
        <w:t>作品版权保护 个人中心与 H5</w:t>
      </w:r>
    </w:p>
    <w:p>
      <w:pPr>
        <w:pStyle w:val="ListBullet"/>
        <w:keepNext w:val="0"/>
        <w:spacing w:after="80" w:before="0" w:line="324" w:lineRule="auto"/>
      </w:pPr>
      <w:r>
        <w:rPr>
          <w:rFonts w:ascii="Microsoft YaHei" w:hAnsi="Microsoft YaHei" w:eastAsia="Microsoft YaHei"/>
          <w:color w:val="000000"/>
          <w:sz w:val="21"/>
        </w:rPr>
        <w:t>作品版权保护页提供作品上传、信息登记、生成记录和版权溯源信息展示。</w:t>
      </w:r>
    </w:p>
    <w:p>
      <w:pPr>
        <w:pStyle w:val="ListBullet"/>
        <w:keepNext w:val="0"/>
        <w:spacing w:after="80" w:before="0" w:line="324" w:lineRule="auto"/>
      </w:pPr>
      <w:r>
        <w:rPr>
          <w:rFonts w:ascii="Microsoft YaHei" w:hAnsi="Microsoft YaHei" w:eastAsia="Microsoft YaHei"/>
          <w:color w:val="000000"/>
          <w:sz w:val="21"/>
        </w:rPr>
        <w:t>个人中心用于管理个人资料、头像和已保存作品，可进行查看、收藏、编辑或删除等操作。</w:t>
      </w:r>
    </w:p>
    <w:p>
      <w:pPr>
        <w:pStyle w:val="ListBullet"/>
        <w:keepNext w:val="0"/>
        <w:spacing w:after="80" w:before="0" w:line="324" w:lineRule="auto"/>
      </w:pPr>
      <w:r>
        <w:rPr>
          <w:rFonts w:ascii="Microsoft YaHei" w:hAnsi="Microsoft YaHei" w:eastAsia="Microsoft YaHei"/>
          <w:color w:val="000000"/>
          <w:sz w:val="21"/>
        </w:rPr>
        <w:t>H5 互动体验提供年画主题的轻量互动入口，适合手机展示和文化传播活动。</w:t>
      </w:r>
    </w:p>
    <w:p>
      <w:pPr>
        <w:pStyle w:val="Heading1"/>
        <w:keepNext/>
        <w:spacing w:after="160" w:before="280" w:line="276" w:lineRule="auto"/>
      </w:pPr>
      <w:r>
        <w:rPr>
          <w:rFonts w:ascii="Microsoft YaHei" w:hAnsi="Microsoft YaHei" w:eastAsia="Microsoft YaHei"/>
          <w:b/>
          <w:color w:val="000000"/>
          <w:sz w:val="32"/>
        </w:rPr>
        <w:t>五 多 Agent 与 Skill 协作机制</w:t>
      </w:r>
    </w:p>
    <w:p>
      <w:pPr>
        <w:pStyle w:val="Heading2"/>
        <w:keepNext/>
        <w:spacing w:after="100" w:before="160" w:line="276" w:lineRule="auto"/>
      </w:pPr>
      <w:r>
        <w:rPr>
          <w:rFonts w:ascii="Microsoft YaHei" w:hAnsi="Microsoft YaHei" w:eastAsia="Microsoft YaHei"/>
          <w:b/>
          <w:color w:val="000000"/>
          <w:sz w:val="25"/>
        </w:rPr>
        <w:t>主页任务编排</w:t>
      </w:r>
    </w:p>
    <w:p>
      <w:pPr>
        <w:keepNext w:val="0"/>
        <w:spacing w:after="100" w:before="0" w:line="336" w:lineRule="auto"/>
        <w:ind w:left="312" w:hanging="312"/>
      </w:pPr>
      <w:r>
        <w:rPr>
          <w:rFonts w:ascii="Microsoft YaHei" w:hAnsi="Microsoft YaHei" w:eastAsia="Microsoft YaHei"/>
          <w:color w:val="000000"/>
          <w:sz w:val="21"/>
        </w:rPr>
        <w:t xml:space="preserve">1. </w:t>
      </w:r>
      <w:r>
        <w:rPr>
          <w:rFonts w:ascii="Microsoft YaHei" w:hAnsi="Microsoft YaHei" w:eastAsia="Microsoft YaHei"/>
          <w:color w:val="000000"/>
          <w:sz w:val="21"/>
        </w:rPr>
        <w:t>理解需求：识别用户目标、输入材料和当前对话上下文。</w:t>
      </w:r>
    </w:p>
    <w:p>
      <w:pPr>
        <w:keepNext w:val="0"/>
        <w:spacing w:after="100" w:before="0" w:line="336" w:lineRule="auto"/>
        <w:ind w:left="312" w:hanging="312"/>
      </w:pPr>
      <w:r>
        <w:rPr>
          <w:rFonts w:ascii="Microsoft YaHei" w:hAnsi="Microsoft YaHei" w:eastAsia="Microsoft YaHei"/>
          <w:color w:val="000000"/>
          <w:sz w:val="21"/>
        </w:rPr>
        <w:t xml:space="preserve">2. </w:t>
      </w:r>
      <w:r>
        <w:rPr>
          <w:rFonts w:ascii="Microsoft YaHei" w:hAnsi="Microsoft YaHei" w:eastAsia="Microsoft YaHei"/>
          <w:color w:val="000000"/>
          <w:sz w:val="21"/>
        </w:rPr>
        <w:t>选择能力：根据意图自动路由到通用对话或专业 Skill，也支持用户手动指定。</w:t>
      </w:r>
    </w:p>
    <w:p>
      <w:pPr>
        <w:keepNext w:val="0"/>
        <w:spacing w:after="100" w:before="0" w:line="336" w:lineRule="auto"/>
        <w:ind w:left="312" w:hanging="312"/>
      </w:pPr>
      <w:r>
        <w:rPr>
          <w:rFonts w:ascii="Microsoft YaHei" w:hAnsi="Microsoft YaHei" w:eastAsia="Microsoft YaHei"/>
          <w:color w:val="000000"/>
          <w:sz w:val="21"/>
        </w:rPr>
        <w:t xml:space="preserve">3. </w:t>
      </w:r>
      <w:r>
        <w:rPr>
          <w:rFonts w:ascii="Microsoft YaHei" w:hAnsi="Microsoft YaHei" w:eastAsia="Microsoft YaHei"/>
          <w:color w:val="000000"/>
          <w:sz w:val="21"/>
        </w:rPr>
        <w:t>执行任务：调用知识问答、检索、图像生成或文化任务模块。</w:t>
      </w:r>
    </w:p>
    <w:p>
      <w:pPr>
        <w:keepNext w:val="0"/>
        <w:spacing w:after="100" w:before="0" w:line="336" w:lineRule="auto"/>
        <w:ind w:left="312" w:hanging="312"/>
      </w:pPr>
      <w:r>
        <w:rPr>
          <w:rFonts w:ascii="Microsoft YaHei" w:hAnsi="Microsoft YaHei" w:eastAsia="Microsoft YaHei"/>
          <w:color w:val="000000"/>
          <w:sz w:val="21"/>
        </w:rPr>
        <w:t xml:space="preserve">4. </w:t>
      </w:r>
      <w:r>
        <w:rPr>
          <w:rFonts w:ascii="Microsoft YaHei" w:hAnsi="Microsoft YaHei" w:eastAsia="Microsoft YaHei"/>
          <w:color w:val="000000"/>
          <w:sz w:val="21"/>
        </w:rPr>
        <w:t>整理结果：把文本、图片、参数、任务步骤和后续入口组织成结果卡片。</w:t>
      </w:r>
    </w:p>
    <w:p>
      <w:pPr>
        <w:keepNext w:val="0"/>
        <w:spacing w:after="100" w:before="0" w:line="336" w:lineRule="auto"/>
        <w:ind w:left="312" w:hanging="312"/>
      </w:pPr>
      <w:r>
        <w:rPr>
          <w:rFonts w:ascii="Microsoft YaHei" w:hAnsi="Microsoft YaHei" w:eastAsia="Microsoft YaHei"/>
          <w:color w:val="000000"/>
          <w:sz w:val="21"/>
        </w:rPr>
        <w:t xml:space="preserve">5. </w:t>
      </w:r>
      <w:r>
        <w:rPr>
          <w:rFonts w:ascii="Microsoft YaHei" w:hAnsi="Microsoft YaHei" w:eastAsia="Microsoft YaHei"/>
          <w:color w:val="000000"/>
          <w:sz w:val="21"/>
        </w:rPr>
        <w:t>保留记忆：记录用户偏好、任务状态和可继续操作的上下文。</w:t>
      </w:r>
    </w:p>
    <w:p>
      <w:pPr>
        <w:pStyle w:val="Heading2"/>
        <w:keepNext/>
        <w:spacing w:after="100" w:before="160" w:line="276" w:lineRule="auto"/>
      </w:pPr>
      <w:r>
        <w:rPr>
          <w:rFonts w:ascii="Microsoft YaHei" w:hAnsi="Microsoft YaHei" w:eastAsia="Microsoft YaHei"/>
          <w:b/>
          <w:color w:val="000000"/>
          <w:sz w:val="25"/>
        </w:rPr>
        <w:t>木灵创作协作链路</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984"/>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角色</w:t>
            </w:r>
          </w:p>
        </w:tc>
        <w:tc>
          <w:tcPr>
            <w:tcW w:type="dxa" w:w="4649"/>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主要职责</w:t>
            </w:r>
          </w:p>
        </w:tc>
        <w:tc>
          <w:tcPr>
            <w:tcW w:type="dxa" w:w="2551"/>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输出</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Agent 1 需求规划</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理解参考图、用途、风格、主体保留要求和验收标准</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结构化创作计划与优化后的提示词</w:t>
            </w:r>
          </w:p>
        </w:tc>
      </w:tr>
      <w:tr>
        <w:trPr>
          <w:cantSplit/>
        </w:trPr>
        <w:tc>
          <w:tcPr>
            <w:tcW w:type="dxa" w:w="198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知识检索 Skill</w:t>
            </w:r>
          </w:p>
        </w:tc>
        <w:tc>
          <w:tcPr>
            <w:tcW w:type="dxa" w:w="464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检索传统纹样、配色、流派和文化寓意</w:t>
            </w:r>
          </w:p>
        </w:tc>
        <w:tc>
          <w:tcPr>
            <w:tcW w:type="dxa" w:w="2551"/>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可解释的文化素材与设计依据</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Agent 2 图像创作</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根据规划、参考图和文化素材生成国风作品</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第一版或修正版作品</w:t>
            </w:r>
          </w:p>
        </w:tc>
      </w:tr>
      <w:tr>
        <w:trPr>
          <w:cantSplit/>
        </w:trPr>
        <w:tc>
          <w:tcPr>
            <w:tcW w:type="dxa" w:w="198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Agent 3 质量检查</w:t>
            </w:r>
          </w:p>
        </w:tc>
        <w:tc>
          <w:tcPr>
            <w:tcW w:type="dxa" w:w="464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检查主体保留、构图、美学效果和需求符合度</w:t>
            </w:r>
          </w:p>
        </w:tc>
        <w:tc>
          <w:tcPr>
            <w:tcW w:type="dxa" w:w="2551"/>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通过结论、问题摘要和标签</w:t>
            </w:r>
          </w:p>
        </w:tc>
      </w:tr>
      <w:tr>
        <w:trPr>
          <w:cantSplit/>
        </w:trPr>
        <w:tc>
          <w:tcPr>
            <w:tcW w:type="dxa" w:w="19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迭代控制</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在未通过且用户开启自动修正时生成第二版</w:t>
            </w:r>
          </w:p>
        </w:tc>
        <w:tc>
          <w:tcPr>
            <w:tcW w:type="dxa" w:w="25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可比较的版本记录</w:t>
            </w:r>
          </w:p>
        </w:tc>
      </w:tr>
    </w:tbl>
    <w:p>
      <w:pPr>
        <w:spacing w:after="40"/>
      </w:pPr>
    </w:p>
    <w:p>
      <w:pPr>
        <w:keepNext w:val="0"/>
        <w:spacing w:after="140" w:before="0" w:line="360" w:lineRule="auto"/>
      </w:pPr>
      <w:r>
        <w:rPr>
          <w:rFonts w:ascii="Microsoft YaHei" w:hAnsi="Microsoft YaHei" w:eastAsia="Microsoft YaHei"/>
          <w:color w:val="000000"/>
          <w:sz w:val="21"/>
        </w:rPr>
        <w:t>当前代码采用应用层编排和统一 Skill 接口实现多角色分工，框架层保持可替换。后续如需要接入 LangChain 或 LangGraph，可沿用现有角色边界、输入输出结构和任务事件协议，不需要重做前端体验。</w:t>
      </w:r>
    </w:p>
    <w:p>
      <w:pPr>
        <w:pStyle w:val="Heading1"/>
        <w:keepNext/>
        <w:spacing w:after="160" w:before="280" w:line="276" w:lineRule="auto"/>
      </w:pPr>
      <w:r>
        <w:rPr>
          <w:rFonts w:ascii="Microsoft YaHei" w:hAnsi="Microsoft YaHei" w:eastAsia="Microsoft YaHei"/>
          <w:b/>
          <w:color w:val="000000"/>
          <w:sz w:val="32"/>
        </w:rPr>
        <w:t>六 技术架构与模型分工</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层级</w:t>
            </w:r>
          </w:p>
        </w:tc>
        <w:tc>
          <w:tcPr>
            <w:tcW w:type="dxa" w:w="3402"/>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技术或模型</w:t>
            </w:r>
          </w:p>
        </w:tc>
        <w:tc>
          <w:tcPr>
            <w:tcW w:type="dxa" w:w="3969"/>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职责</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前端应用</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Next.js 14 React 18 TypeScript</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页面路由、对话工作台、响应式布局、状态管理与专业操作台</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三维交互</w:t>
            </w:r>
          </w:p>
        </w:tc>
        <w:tc>
          <w:tcPr>
            <w:tcW w:type="dxa" w:w="340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Three.js GLB 模型</w:t>
            </w:r>
          </w:p>
        </w:tc>
        <w:tc>
          <w:tcPr>
            <w:tcW w:type="dxa" w:w="396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木灵三维渲染、拖动旋转和状态表现</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通用问答与科普</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DeepSeek V4.1 Flash 当前配置</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通用对话、非遗科普和上下文问答</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视觉理解与检查</w:t>
            </w:r>
          </w:p>
        </w:tc>
        <w:tc>
          <w:tcPr>
            <w:tcW w:type="dxa" w:w="340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Doubao Seed 2.0 Lite 当前配置</w:t>
            </w:r>
          </w:p>
        </w:tc>
        <w:tc>
          <w:tcPr>
            <w:tcW w:type="dxa" w:w="396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图片理解、元素提取、区域识别和生成结果检查</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图像生成</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Doubao Seedream 4.5 当前配置</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木版年画、国风图片与古建筑视觉生成</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本地交互</w:t>
            </w:r>
          </w:p>
        </w:tc>
        <w:tc>
          <w:tcPr>
            <w:tcW w:type="dxa" w:w="340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Web Speech API Canvas LocalStorage SessionStorage</w:t>
            </w:r>
          </w:p>
        </w:tc>
        <w:tc>
          <w:tcPr>
            <w:tcW w:type="dxa" w:w="396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语音识别与播报、动效预览、会话与创作记忆</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服务接口</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Next.js Route Handlers</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模型代理、流式事件、配置读取和作品接口</w:t>
            </w:r>
          </w:p>
        </w:tc>
      </w:tr>
    </w:tbl>
    <w:p>
      <w:pPr>
        <w:spacing w:after="40"/>
      </w:pPr>
    </w:p>
    <w:p>
      <w:pPr>
        <w:keepNext w:val="0"/>
        <w:spacing w:after="140" w:before="0" w:line="360" w:lineRule="auto"/>
      </w:pPr>
      <w:r>
        <w:rPr>
          <w:rFonts w:ascii="Microsoft YaHei" w:hAnsi="Microsoft YaHei" w:eastAsia="Microsoft YaHei"/>
          <w:color w:val="000000"/>
          <w:sz w:val="21"/>
        </w:rPr>
        <w:t>模型 ID 通过代码默认值或环境变量配置，便于模型下线、额度变化或部署环境调整时替换。图像生成和视觉检查采用不同模型分工，使生成与验收形成闭环。</w:t>
      </w:r>
    </w:p>
    <w:p>
      <w:pPr>
        <w:pStyle w:val="Heading1"/>
        <w:keepNext/>
        <w:spacing w:after="160" w:before="280" w:line="276" w:lineRule="auto"/>
      </w:pPr>
      <w:r>
        <w:rPr>
          <w:rFonts w:ascii="Microsoft YaHei" w:hAnsi="Microsoft YaHei" w:eastAsia="Microsoft YaHei"/>
          <w:b/>
          <w:color w:val="000000"/>
          <w:sz w:val="32"/>
        </w:rPr>
        <w:t>七 典型业务流程</w:t>
      </w:r>
    </w:p>
    <w:p>
      <w:pPr>
        <w:pStyle w:val="Heading2"/>
        <w:keepNext/>
        <w:spacing w:after="100" w:before="160" w:line="276" w:lineRule="auto"/>
      </w:pPr>
      <w:r>
        <w:rPr>
          <w:rFonts w:ascii="Microsoft YaHei" w:hAnsi="Microsoft YaHei" w:eastAsia="Microsoft YaHei"/>
          <w:b/>
          <w:color w:val="000000"/>
          <w:sz w:val="25"/>
        </w:rPr>
        <w:t>生活照片转国风</w:t>
      </w:r>
    </w:p>
    <w:p>
      <w:pPr>
        <w:keepNext w:val="0"/>
        <w:spacing w:after="100" w:before="0" w:line="336" w:lineRule="auto"/>
        <w:ind w:left="312" w:hanging="312"/>
      </w:pPr>
      <w:r>
        <w:rPr>
          <w:rFonts w:ascii="Microsoft YaHei" w:hAnsi="Microsoft YaHei" w:eastAsia="Microsoft YaHei"/>
          <w:color w:val="000000"/>
          <w:sz w:val="21"/>
        </w:rPr>
        <w:t xml:space="preserve">1. </w:t>
      </w:r>
      <w:r>
        <w:rPr>
          <w:rFonts w:ascii="Microsoft YaHei" w:hAnsi="Microsoft YaHei" w:eastAsia="Microsoft YaHei"/>
          <w:color w:val="000000"/>
          <w:sz w:val="21"/>
        </w:rPr>
        <w:t>用户在木灵国风创作页选择生活照片转国风并上传照片。</w:t>
      </w:r>
    </w:p>
    <w:p>
      <w:pPr>
        <w:keepNext w:val="0"/>
        <w:spacing w:after="100" w:before="0" w:line="336" w:lineRule="auto"/>
        <w:ind w:left="312" w:hanging="312"/>
      </w:pPr>
      <w:r>
        <w:rPr>
          <w:rFonts w:ascii="Microsoft YaHei" w:hAnsi="Microsoft YaHei" w:eastAsia="Microsoft YaHei"/>
          <w:color w:val="000000"/>
          <w:sz w:val="21"/>
        </w:rPr>
        <w:t xml:space="preserve">2. </w:t>
      </w:r>
      <w:r>
        <w:rPr>
          <w:rFonts w:ascii="Microsoft YaHei" w:hAnsi="Microsoft YaHei" w:eastAsia="Microsoft YaHei"/>
          <w:color w:val="000000"/>
          <w:sz w:val="21"/>
        </w:rPr>
        <w:t>通过文字或语音说明用途、风格和必须保留的主体细节。</w:t>
      </w:r>
    </w:p>
    <w:p>
      <w:pPr>
        <w:keepNext w:val="0"/>
        <w:spacing w:after="100" w:before="0" w:line="336" w:lineRule="auto"/>
        <w:ind w:left="312" w:hanging="312"/>
      </w:pPr>
      <w:r>
        <w:rPr>
          <w:rFonts w:ascii="Microsoft YaHei" w:hAnsi="Microsoft YaHei" w:eastAsia="Microsoft YaHei"/>
          <w:color w:val="000000"/>
          <w:sz w:val="21"/>
        </w:rPr>
        <w:t xml:space="preserve">3. </w:t>
      </w:r>
      <w:r>
        <w:rPr>
          <w:rFonts w:ascii="Microsoft YaHei" w:hAnsi="Microsoft YaHei" w:eastAsia="Microsoft YaHei"/>
          <w:color w:val="000000"/>
          <w:sz w:val="21"/>
        </w:rPr>
        <w:t>规划 Agent 整理需求，知识 Skill 推荐纹样与传统配色。</w:t>
      </w:r>
    </w:p>
    <w:p>
      <w:pPr>
        <w:keepNext w:val="0"/>
        <w:spacing w:after="100" w:before="0" w:line="336" w:lineRule="auto"/>
        <w:ind w:left="312" w:hanging="312"/>
      </w:pPr>
      <w:r>
        <w:rPr>
          <w:rFonts w:ascii="Microsoft YaHei" w:hAnsi="Microsoft YaHei" w:eastAsia="Microsoft YaHei"/>
          <w:color w:val="000000"/>
          <w:sz w:val="21"/>
        </w:rPr>
        <w:t xml:space="preserve">4. </w:t>
      </w:r>
      <w:r>
        <w:rPr>
          <w:rFonts w:ascii="Microsoft YaHei" w:hAnsi="Microsoft YaHei" w:eastAsia="Microsoft YaHei"/>
          <w:color w:val="000000"/>
          <w:sz w:val="21"/>
        </w:rPr>
        <w:t>图像模型生成作品，视觉模型检查主体保留与画面质量。</w:t>
      </w:r>
    </w:p>
    <w:p>
      <w:pPr>
        <w:keepNext w:val="0"/>
        <w:spacing w:after="100" w:before="0" w:line="336" w:lineRule="auto"/>
        <w:ind w:left="312" w:hanging="312"/>
      </w:pPr>
      <w:r>
        <w:rPr>
          <w:rFonts w:ascii="Microsoft YaHei" w:hAnsi="Microsoft YaHei" w:eastAsia="Microsoft YaHei"/>
          <w:color w:val="000000"/>
          <w:sz w:val="21"/>
        </w:rPr>
        <w:t xml:space="preserve">5. </w:t>
      </w:r>
      <w:r>
        <w:rPr>
          <w:rFonts w:ascii="Microsoft YaHei" w:hAnsi="Microsoft YaHei" w:eastAsia="Microsoft YaHei"/>
          <w:color w:val="000000"/>
          <w:sz w:val="21"/>
        </w:rPr>
        <w:t>通过后保存到相册；未通过时按设置自动修正一次。</w:t>
      </w:r>
    </w:p>
    <w:p>
      <w:pPr>
        <w:keepNext w:val="0"/>
        <w:spacing w:after="100" w:before="0" w:line="336" w:lineRule="auto"/>
        <w:ind w:left="312" w:hanging="312"/>
      </w:pPr>
      <w:r>
        <w:rPr>
          <w:rFonts w:ascii="Microsoft YaHei" w:hAnsi="Microsoft YaHei" w:eastAsia="Microsoft YaHei"/>
          <w:color w:val="000000"/>
          <w:sz w:val="21"/>
        </w:rPr>
        <w:t xml:space="preserve">6. </w:t>
      </w:r>
      <w:r>
        <w:rPr>
          <w:rFonts w:ascii="Microsoft YaHei" w:hAnsi="Microsoft YaHei" w:eastAsia="Microsoft YaHei"/>
          <w:color w:val="000000"/>
          <w:sz w:val="21"/>
        </w:rPr>
        <w:t>用户可下载、继续修改或把作品交给年画动效模块。</w:t>
      </w:r>
    </w:p>
    <w:p>
      <w:pPr>
        <w:pStyle w:val="Heading2"/>
        <w:keepNext/>
        <w:spacing w:after="100" w:before="160" w:line="276" w:lineRule="auto"/>
      </w:pPr>
      <w:r>
        <w:rPr>
          <w:rFonts w:ascii="Microsoft YaHei" w:hAnsi="Microsoft YaHei" w:eastAsia="Microsoft YaHei"/>
          <w:b/>
          <w:color w:val="000000"/>
          <w:sz w:val="25"/>
        </w:rPr>
        <w:t>设计课程与毕业设计</w:t>
      </w:r>
    </w:p>
    <w:p>
      <w:pPr>
        <w:keepNext w:val="0"/>
        <w:spacing w:after="100" w:before="0" w:line="336" w:lineRule="auto"/>
        <w:ind w:left="312" w:hanging="312"/>
      </w:pPr>
      <w:r>
        <w:rPr>
          <w:rFonts w:ascii="Microsoft YaHei" w:hAnsi="Microsoft YaHei" w:eastAsia="Microsoft YaHei"/>
          <w:color w:val="000000"/>
          <w:sz w:val="21"/>
        </w:rPr>
        <w:t xml:space="preserve">1. </w:t>
      </w:r>
      <w:r>
        <w:rPr>
          <w:rFonts w:ascii="Microsoft YaHei" w:hAnsi="Microsoft YaHei" w:eastAsia="Microsoft YaHei"/>
          <w:color w:val="000000"/>
          <w:sz w:val="21"/>
        </w:rPr>
        <w:t>学生先在数字化知识库检索纹样、色彩和寓意。</w:t>
      </w:r>
    </w:p>
    <w:p>
      <w:pPr>
        <w:keepNext w:val="0"/>
        <w:spacing w:after="100" w:before="0" w:line="336" w:lineRule="auto"/>
        <w:ind w:left="312" w:hanging="312"/>
      </w:pPr>
      <w:r>
        <w:rPr>
          <w:rFonts w:ascii="Microsoft YaHei" w:hAnsi="Microsoft YaHei" w:eastAsia="Microsoft YaHei"/>
          <w:color w:val="000000"/>
          <w:sz w:val="21"/>
        </w:rPr>
        <w:t xml:space="preserve">2. </w:t>
      </w:r>
      <w:r>
        <w:rPr>
          <w:rFonts w:ascii="Microsoft YaHei" w:hAnsi="Microsoft YaHei" w:eastAsia="Microsoft YaHei"/>
          <w:color w:val="000000"/>
          <w:sz w:val="21"/>
        </w:rPr>
        <w:t>把检索结果加入木灵创作要求，生成课程海报或视觉方案。</w:t>
      </w:r>
    </w:p>
    <w:p>
      <w:pPr>
        <w:keepNext w:val="0"/>
        <w:spacing w:after="100" w:before="0" w:line="336" w:lineRule="auto"/>
        <w:ind w:left="312" w:hanging="312"/>
      </w:pPr>
      <w:r>
        <w:rPr>
          <w:rFonts w:ascii="Microsoft YaHei" w:hAnsi="Microsoft YaHei" w:eastAsia="Microsoft YaHei"/>
          <w:color w:val="000000"/>
          <w:sz w:val="21"/>
        </w:rPr>
        <w:t xml:space="preserve">3. </w:t>
      </w:r>
      <w:r>
        <w:rPr>
          <w:rFonts w:ascii="Microsoft YaHei" w:hAnsi="Microsoft YaHei" w:eastAsia="Microsoft YaHei"/>
          <w:color w:val="000000"/>
          <w:sz w:val="21"/>
        </w:rPr>
        <w:t>查看 Agent 的规划依据、版本检查和文化说明，形成过程材料。</w:t>
      </w:r>
    </w:p>
    <w:p>
      <w:pPr>
        <w:keepNext w:val="0"/>
        <w:spacing w:after="100" w:before="0" w:line="336" w:lineRule="auto"/>
        <w:ind w:left="312" w:hanging="312"/>
      </w:pPr>
      <w:r>
        <w:rPr>
          <w:rFonts w:ascii="Microsoft YaHei" w:hAnsi="Microsoft YaHei" w:eastAsia="Microsoft YaHei"/>
          <w:color w:val="000000"/>
          <w:sz w:val="21"/>
        </w:rPr>
        <w:t xml:space="preserve">4. </w:t>
      </w:r>
      <w:r>
        <w:rPr>
          <w:rFonts w:ascii="Microsoft YaHei" w:hAnsi="Microsoft YaHei" w:eastAsia="Microsoft YaHei"/>
          <w:color w:val="000000"/>
          <w:sz w:val="21"/>
        </w:rPr>
        <w:t>从历史作品继续迭代，保留不同版本用于方案比较和汇报。</w:t>
      </w:r>
    </w:p>
    <w:p>
      <w:pPr>
        <w:pStyle w:val="Heading2"/>
        <w:keepNext/>
        <w:spacing w:after="100" w:before="160" w:line="276" w:lineRule="auto"/>
      </w:pPr>
      <w:r>
        <w:rPr>
          <w:rFonts w:ascii="Microsoft YaHei" w:hAnsi="Microsoft YaHei" w:eastAsia="Microsoft YaHei"/>
          <w:b/>
          <w:color w:val="000000"/>
          <w:sz w:val="25"/>
        </w:rPr>
        <w:t>语音文化科普</w:t>
      </w:r>
    </w:p>
    <w:p>
      <w:pPr>
        <w:keepNext w:val="0"/>
        <w:spacing w:after="100" w:before="0" w:line="336" w:lineRule="auto"/>
        <w:ind w:left="312" w:hanging="312"/>
      </w:pPr>
      <w:r>
        <w:rPr>
          <w:rFonts w:ascii="Microsoft YaHei" w:hAnsi="Microsoft YaHei" w:eastAsia="Microsoft YaHei"/>
          <w:color w:val="000000"/>
          <w:sz w:val="21"/>
        </w:rPr>
        <w:t xml:space="preserve">1. </w:t>
      </w:r>
      <w:r>
        <w:rPr>
          <w:rFonts w:ascii="Microsoft YaHei" w:hAnsi="Microsoft YaHei" w:eastAsia="Microsoft YaHei"/>
          <w:color w:val="000000"/>
          <w:sz w:val="21"/>
        </w:rPr>
        <w:t>用户点击桌宠并开启语音文化科普。</w:t>
      </w:r>
    </w:p>
    <w:p>
      <w:pPr>
        <w:keepNext w:val="0"/>
        <w:spacing w:after="100" w:before="0" w:line="336" w:lineRule="auto"/>
        <w:ind w:left="312" w:hanging="312"/>
      </w:pPr>
      <w:r>
        <w:rPr>
          <w:rFonts w:ascii="Microsoft YaHei" w:hAnsi="Microsoft YaHei" w:eastAsia="Microsoft YaHei"/>
          <w:color w:val="000000"/>
          <w:sz w:val="21"/>
        </w:rPr>
        <w:t xml:space="preserve">2. </w:t>
      </w:r>
      <w:r>
        <w:rPr>
          <w:rFonts w:ascii="Microsoft YaHei" w:hAnsi="Microsoft YaHei" w:eastAsia="Microsoft YaHei"/>
          <w:color w:val="000000"/>
          <w:sz w:val="21"/>
        </w:rPr>
        <w:t>木灵识别问题，调用非遗科普接口并语音回答。</w:t>
      </w:r>
    </w:p>
    <w:p>
      <w:pPr>
        <w:keepNext w:val="0"/>
        <w:spacing w:after="100" w:before="0" w:line="336" w:lineRule="auto"/>
        <w:ind w:left="312" w:hanging="312"/>
      </w:pPr>
      <w:r>
        <w:rPr>
          <w:rFonts w:ascii="Microsoft YaHei" w:hAnsi="Microsoft YaHei" w:eastAsia="Microsoft YaHei"/>
          <w:color w:val="000000"/>
          <w:sz w:val="21"/>
        </w:rPr>
        <w:t xml:space="preserve">3. </w:t>
      </w:r>
      <w:r>
        <w:rPr>
          <w:rFonts w:ascii="Microsoft YaHei" w:hAnsi="Microsoft YaHei" w:eastAsia="Microsoft YaHei"/>
          <w:color w:val="000000"/>
          <w:sz w:val="21"/>
        </w:rPr>
        <w:t>回答结束后自动继续聆听，用户可以直接追问。</w:t>
      </w:r>
    </w:p>
    <w:p>
      <w:pPr>
        <w:keepNext w:val="0"/>
        <w:spacing w:after="100" w:before="0" w:line="336" w:lineRule="auto"/>
        <w:ind w:left="312" w:hanging="312"/>
      </w:pPr>
      <w:r>
        <w:rPr>
          <w:rFonts w:ascii="Microsoft YaHei" w:hAnsi="Microsoft YaHei" w:eastAsia="Microsoft YaHei"/>
          <w:color w:val="000000"/>
          <w:sz w:val="21"/>
        </w:rPr>
        <w:t xml:space="preserve">4. </w:t>
      </w:r>
      <w:r>
        <w:rPr>
          <w:rFonts w:ascii="Microsoft YaHei" w:hAnsi="Microsoft YaHei" w:eastAsia="Microsoft YaHei"/>
          <w:color w:val="000000"/>
          <w:sz w:val="21"/>
        </w:rPr>
        <w:t>上下文记忆会随每轮问答传递，能够理解省略主语的后续问题。</w:t>
      </w:r>
    </w:p>
    <w:p>
      <w:pPr>
        <w:keepNext w:val="0"/>
        <w:spacing w:after="100" w:before="0" w:line="336" w:lineRule="auto"/>
        <w:ind w:left="312" w:hanging="312"/>
      </w:pPr>
      <w:r>
        <w:rPr>
          <w:rFonts w:ascii="Microsoft YaHei" w:hAnsi="Microsoft YaHei" w:eastAsia="Microsoft YaHei"/>
          <w:color w:val="000000"/>
          <w:sz w:val="21"/>
        </w:rPr>
        <w:t xml:space="preserve">5. </w:t>
      </w:r>
      <w:r>
        <w:rPr>
          <w:rFonts w:ascii="Microsoft YaHei" w:hAnsi="Microsoft YaHei" w:eastAsia="Microsoft YaHei"/>
          <w:color w:val="000000"/>
          <w:sz w:val="21"/>
        </w:rPr>
        <w:t>用户点击结束连续问答可暂停会话；点击换个话题可清除记忆并开始新主题。</w:t>
      </w:r>
    </w:p>
    <w:p>
      <w:pPr>
        <w:pStyle w:val="Heading1"/>
        <w:keepNext/>
        <w:spacing w:after="160" w:before="280" w:line="276" w:lineRule="auto"/>
      </w:pPr>
      <w:r>
        <w:rPr>
          <w:rFonts w:ascii="Microsoft YaHei" w:hAnsi="Microsoft YaHei" w:eastAsia="Microsoft YaHei"/>
          <w:b/>
          <w:color w:val="000000"/>
          <w:sz w:val="32"/>
        </w:rPr>
        <w:t>八 数据记忆与交互设计</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记忆类型</w:t>
            </w:r>
          </w:p>
        </w:tc>
        <w:tc>
          <w:tcPr>
            <w:tcW w:type="dxa" w:w="3402"/>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保存内容</w:t>
            </w:r>
          </w:p>
        </w:tc>
        <w:tc>
          <w:tcPr>
            <w:tcW w:type="dxa" w:w="3969"/>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作用与边界</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对话记忆</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当前消息、已挂载 Skill、活动会话</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支持连续交流；清理浏览器数据后会丢失</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任务记忆</w:t>
            </w:r>
          </w:p>
        </w:tc>
        <w:tc>
          <w:tcPr>
            <w:tcW w:type="dxa" w:w="340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文化伴游与工作台持续任务</w:t>
            </w:r>
          </w:p>
        </w:tc>
        <w:tc>
          <w:tcPr>
            <w:tcW w:type="dxa" w:w="396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支持后续调整时间、步骤和创作目标</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创作记忆</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创作需求、事件、版本、检查结果和图片</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用于相册回看与二次迭代，重要作品需下载备份</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桌宠记忆</w:t>
            </w:r>
          </w:p>
        </w:tc>
        <w:tc>
          <w:tcPr>
            <w:tcW w:type="dxa" w:w="340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显示状态、语音设置、科普问答历史</w:t>
            </w:r>
          </w:p>
        </w:tc>
        <w:tc>
          <w:tcPr>
            <w:tcW w:type="dxa" w:w="396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支持连续追问和手动清除当前话题</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偏好记忆</w:t>
            </w:r>
          </w:p>
        </w:tc>
        <w:tc>
          <w:tcPr>
            <w:tcW w:type="dxa" w:w="340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从对话与作品推断的风格、纹样和使用倾向</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用于推荐与主动服务原型</w:t>
            </w:r>
          </w:p>
        </w:tc>
      </w:tr>
    </w:tbl>
    <w:p>
      <w:pPr>
        <w:spacing w:after="40"/>
      </w:pPr>
    </w:p>
    <w:p>
      <w:pPr>
        <w:pStyle w:val="Heading2"/>
        <w:keepNext/>
        <w:spacing w:after="100" w:before="160" w:line="276" w:lineRule="auto"/>
      </w:pPr>
      <w:r>
        <w:rPr>
          <w:rFonts w:ascii="Microsoft YaHei" w:hAnsi="Microsoft YaHei" w:eastAsia="Microsoft YaHei"/>
          <w:b/>
          <w:color w:val="000000"/>
          <w:sz w:val="25"/>
        </w:rPr>
        <w:t>自然交互设计</w:t>
      </w:r>
    </w:p>
    <w:p>
      <w:pPr>
        <w:pStyle w:val="ListBullet"/>
        <w:keepNext w:val="0"/>
        <w:spacing w:after="80" w:before="0" w:line="324" w:lineRule="auto"/>
      </w:pPr>
      <w:r>
        <w:rPr>
          <w:rFonts w:ascii="Microsoft YaHei" w:hAnsi="Microsoft YaHei" w:eastAsia="Microsoft YaHei"/>
          <w:color w:val="000000"/>
          <w:sz w:val="21"/>
        </w:rPr>
        <w:t>文本：适合精确描述、修改要求和长内容输入。</w:t>
      </w:r>
    </w:p>
    <w:p>
      <w:pPr>
        <w:pStyle w:val="ListBullet"/>
        <w:keepNext w:val="0"/>
        <w:spacing w:after="80" w:before="0" w:line="324" w:lineRule="auto"/>
      </w:pPr>
      <w:r>
        <w:rPr>
          <w:rFonts w:ascii="Microsoft YaHei" w:hAnsi="Microsoft YaHei" w:eastAsia="Microsoft YaHei"/>
          <w:color w:val="000000"/>
          <w:sz w:val="21"/>
        </w:rPr>
        <w:t>语音：适合快速提问、连续科普和移动端免手操作。</w:t>
      </w:r>
    </w:p>
    <w:p>
      <w:pPr>
        <w:pStyle w:val="ListBullet"/>
        <w:keepNext w:val="0"/>
        <w:spacing w:after="80" w:before="0" w:line="324" w:lineRule="auto"/>
      </w:pPr>
      <w:r>
        <w:rPr>
          <w:rFonts w:ascii="Microsoft YaHei" w:hAnsi="Microsoft YaHei" w:eastAsia="Microsoft YaHei"/>
          <w:color w:val="000000"/>
          <w:sz w:val="21"/>
        </w:rPr>
        <w:t>视觉：通过上传生活照片、年画和参考图触发视觉理解。</w:t>
      </w:r>
    </w:p>
    <w:p>
      <w:pPr>
        <w:pStyle w:val="ListBullet"/>
        <w:keepNext w:val="0"/>
        <w:spacing w:after="80" w:before="0" w:line="324" w:lineRule="auto"/>
      </w:pPr>
      <w:r>
        <w:rPr>
          <w:rFonts w:ascii="Microsoft YaHei" w:hAnsi="Microsoft YaHei" w:eastAsia="Microsoft YaHei"/>
          <w:color w:val="000000"/>
          <w:sz w:val="21"/>
        </w:rPr>
        <w:t>三维：桌宠提供拖动旋转、单击面板、双击跳转和状态反馈。</w:t>
      </w:r>
    </w:p>
    <w:p>
      <w:pPr>
        <w:pStyle w:val="ListBullet"/>
        <w:keepNext w:val="0"/>
        <w:spacing w:after="80" w:before="0" w:line="324" w:lineRule="auto"/>
      </w:pPr>
      <w:r>
        <w:rPr>
          <w:rFonts w:ascii="Microsoft YaHei" w:hAnsi="Microsoft YaHei" w:eastAsia="Microsoft YaHei"/>
          <w:color w:val="000000"/>
          <w:sz w:val="21"/>
        </w:rPr>
        <w:t>任务过程：用节点而不是内部推理文本展示 Agent 当前进度，兼顾可理解性与界面简洁。</w:t>
      </w:r>
    </w:p>
    <w:p>
      <w:pPr>
        <w:pStyle w:val="Heading1"/>
        <w:keepNext/>
        <w:spacing w:after="160" w:before="280" w:line="276" w:lineRule="auto"/>
      </w:pPr>
      <w:r>
        <w:rPr>
          <w:rFonts w:ascii="Microsoft YaHei" w:hAnsi="Microsoft YaHei" w:eastAsia="Microsoft YaHei"/>
          <w:b/>
          <w:color w:val="000000"/>
          <w:sz w:val="32"/>
        </w:rPr>
        <w:t>九 移动端与部署方式</w:t>
      </w:r>
    </w:p>
    <w:p>
      <w:pPr>
        <w:keepNext w:val="0"/>
        <w:spacing w:after="140" w:before="0" w:line="360" w:lineRule="auto"/>
      </w:pPr>
      <w:r>
        <w:rPr>
          <w:rFonts w:ascii="Microsoft YaHei" w:hAnsi="Microsoft YaHei" w:eastAsia="Microsoft YaHei"/>
          <w:color w:val="000000"/>
          <w:sz w:val="21"/>
        </w:rPr>
        <w:t>平台已增加响应式布局，手机用户可通过浏览器访问。移动端对侧栏、卡片、表单、桌宠尺寸、控制按钮和弹窗进行适配，主要创作与知识功能保持可用。</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使用方式</w:t>
            </w:r>
          </w:p>
        </w:tc>
        <w:tc>
          <w:tcPr>
            <w:tcW w:type="dxa" w:w="3288"/>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命令或地址</w:t>
            </w:r>
          </w:p>
        </w:tc>
        <w:tc>
          <w:tcPr>
            <w:tcW w:type="dxa" w:w="4082"/>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说明</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本机开发</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npm run dev</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默认启动在 http://localhost:5001</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手机同网访问</w:t>
            </w:r>
          </w:p>
        </w:tc>
        <w:tc>
          <w:tcPr>
            <w:tcW w:type="dxa" w:w="3288"/>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npm run dev:mobile</w:t>
            </w:r>
          </w:p>
        </w:tc>
        <w:tc>
          <w:tcPr>
            <w:tcW w:type="dxa" w:w="408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监听 0.0.0.0 和 5001 端口，手机使用电脑局域网地址访问</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正式构建</w:t>
            </w:r>
          </w:p>
        </w:tc>
        <w:tc>
          <w:tcPr>
            <w:tcW w:type="dxa" w:w="32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npm run build</w:t>
            </w:r>
          </w:p>
        </w:tc>
        <w:tc>
          <w:tcPr>
            <w:tcW w:type="dxa" w:w="408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生成 Next.js 优化构建</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正式启动</w:t>
            </w:r>
          </w:p>
        </w:tc>
        <w:tc>
          <w:tcPr>
            <w:tcW w:type="dxa" w:w="3288"/>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npm run start</w:t>
            </w:r>
          </w:p>
        </w:tc>
        <w:tc>
          <w:tcPr>
            <w:tcW w:type="dxa" w:w="408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在 5001 端口启动构建后的服务</w:t>
            </w:r>
          </w:p>
        </w:tc>
      </w:tr>
    </w:tbl>
    <w:p>
      <w:pPr>
        <w:spacing w:after="40"/>
      </w:pPr>
    </w:p>
    <w:p>
      <w:pPr>
        <w:keepNext w:val="0"/>
        <w:spacing w:after="140" w:before="0" w:line="360" w:lineRule="auto"/>
      </w:pPr>
      <w:r>
        <w:rPr>
          <w:rFonts w:ascii="Microsoft YaHei" w:hAnsi="Microsoft YaHei" w:eastAsia="Microsoft YaHei"/>
          <w:color w:val="000000"/>
          <w:sz w:val="21"/>
        </w:rPr>
        <w:t>当前项目是网页端应用。若部署到公网，需要配置 HTTPS、模型密钥、持久化存储、访问控制和日志监控；语音识别能力还会受到浏览器兼容性与麦克风权限影响。</w:t>
      </w:r>
    </w:p>
    <w:p>
      <w:pPr>
        <w:pStyle w:val="Heading1"/>
        <w:keepNext/>
        <w:spacing w:after="160" w:before="280" w:line="276" w:lineRule="auto"/>
      </w:pPr>
      <w:r>
        <w:rPr>
          <w:rFonts w:ascii="Microsoft YaHei" w:hAnsi="Microsoft YaHei" w:eastAsia="Microsoft YaHei"/>
          <w:b/>
          <w:color w:val="000000"/>
          <w:sz w:val="32"/>
        </w:rPr>
        <w:t>十 当前边界与后续规划</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方向</w:t>
            </w:r>
          </w:p>
        </w:tc>
        <w:tc>
          <w:tcPr>
            <w:tcW w:type="dxa" w:w="3628"/>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当前状态</w:t>
            </w:r>
          </w:p>
        </w:tc>
        <w:tc>
          <w:tcPr>
            <w:tcW w:type="dxa" w:w="3742"/>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后续升级</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木灵桌宠</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网页内三维悬浮桌宠</w:t>
            </w:r>
          </w:p>
        </w:tc>
        <w:tc>
          <w:tcPr>
            <w:tcW w:type="dxa" w:w="374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升级为鸿蒙系统级悬浮角色，支持退后台与跨应用提醒</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主动服务</w:t>
            </w:r>
          </w:p>
        </w:tc>
        <w:tc>
          <w:tcPr>
            <w:tcW w:type="dxa" w:w="3628"/>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定时与本机历史偏好提醒原型</w:t>
            </w:r>
          </w:p>
        </w:tc>
        <w:tc>
          <w:tcPr>
            <w:tcW w:type="dxa" w:w="374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接入日历、节日、位置、拍照和系统上下文</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语音交互</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浏览器语音识别与播报</w:t>
            </w:r>
          </w:p>
        </w:tc>
        <w:tc>
          <w:tcPr>
            <w:tcW w:type="dxa" w:w="374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接入小艺语音与更稳定的端侧语音能力</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动态年画</w:t>
            </w:r>
          </w:p>
        </w:tc>
        <w:tc>
          <w:tcPr>
            <w:tcW w:type="dxa" w:w="3628"/>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区域识别、Canvas 预览和原始 MP4 演示</w:t>
            </w:r>
          </w:p>
        </w:tc>
        <w:tc>
          <w:tcPr>
            <w:tcW w:type="dxa" w:w="374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接入可用的视频生成模型并增加质量检查与重试</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数据存储</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浏览器本地记忆为主，部分作品接口可扩展</w:t>
            </w:r>
          </w:p>
        </w:tc>
        <w:tc>
          <w:tcPr>
            <w:tcW w:type="dxa" w:w="374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接入账户级云端相册、跨设备同步和权限管理</w:t>
            </w:r>
          </w:p>
        </w:tc>
      </w:tr>
      <w:tr>
        <w:trPr>
          <w:cantSplit/>
        </w:trPr>
        <w:tc>
          <w:tcPr>
            <w:tcW w:type="dxa" w:w="1814"/>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Agent 编排</w:t>
            </w:r>
          </w:p>
        </w:tc>
        <w:tc>
          <w:tcPr>
            <w:tcW w:type="dxa" w:w="3628"/>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应用层自定义路由与 Skill 协议</w:t>
            </w:r>
          </w:p>
        </w:tc>
        <w:tc>
          <w:tcPr>
            <w:tcW w:type="dxa" w:w="3742"/>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按需要接入 LangChain 或 LangGraph，增加可观测性与评测</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版权能力</w:t>
            </w:r>
          </w:p>
        </w:tc>
        <w:tc>
          <w:tcPr>
            <w:tcW w:type="dxa" w:w="36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作品信息与生成记录管理</w:t>
            </w:r>
          </w:p>
        </w:tc>
        <w:tc>
          <w:tcPr>
            <w:tcW w:type="dxa" w:w="374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接入可信时间戳、电子存证或第三方版权服务</w:t>
            </w:r>
          </w:p>
        </w:tc>
      </w:tr>
    </w:tbl>
    <w:p>
      <w:pPr>
        <w:spacing w:after="40"/>
      </w:pPr>
    </w:p>
    <w:p>
      <w:pPr>
        <w:pStyle w:val="Heading1"/>
        <w:keepNext/>
        <w:spacing w:after="160" w:before="280" w:line="276" w:lineRule="auto"/>
      </w:pPr>
      <w:r>
        <w:rPr>
          <w:rFonts w:ascii="Microsoft YaHei" w:hAnsi="Microsoft YaHei" w:eastAsia="Microsoft YaHei"/>
          <w:b/>
          <w:color w:val="000000"/>
          <w:sz w:val="32"/>
        </w:rPr>
        <w:t>十一 比赛演示建议</w:t>
      </w:r>
    </w:p>
    <w:p>
      <w:pPr>
        <w:keepNext w:val="0"/>
        <w:spacing w:after="140" w:before="0" w:line="360" w:lineRule="auto"/>
      </w:pPr>
      <w:r>
        <w:rPr>
          <w:rFonts w:ascii="Microsoft YaHei" w:hAnsi="Microsoft YaHei" w:eastAsia="Microsoft YaHei"/>
          <w:color w:val="000000"/>
          <w:sz w:val="21"/>
        </w:rPr>
        <w:t>建议演示围绕一项完整任务展开，突出 Agent 的持续服务和多角色协作，而不是逐页介绍所有按钮。</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850"/>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步骤</w:t>
            </w:r>
          </w:p>
        </w:tc>
        <w:tc>
          <w:tcPr>
            <w:tcW w:type="dxa" w:w="4195"/>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演示内容</w:t>
            </w:r>
          </w:p>
        </w:tc>
        <w:tc>
          <w:tcPr>
            <w:tcW w:type="dxa" w:w="4139"/>
            <w:shd w:fill="374151"/>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276" w:lineRule="auto"/>
              <w:jc w:val="center"/>
            </w:pPr>
            <w:r>
              <w:rPr>
                <w:rFonts w:ascii="Microsoft YaHei" w:hAnsi="Microsoft YaHei" w:eastAsia="Microsoft YaHei"/>
                <w:b/>
                <w:color w:val="FFFFFF"/>
                <w:sz w:val="18"/>
              </w:rPr>
              <w:t>重点信息</w:t>
            </w:r>
          </w:p>
        </w:tc>
      </w:tr>
      <w:tr>
        <w:trPr>
          <w:cantSplit/>
        </w:trP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1</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主页输入把一张生活照片做成国风作品</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自然语言入口和需求理解</w:t>
            </w:r>
          </w:p>
        </w:tc>
      </w:tr>
      <w:tr>
        <w:trPr>
          <w:cantSplit/>
        </w:trPr>
        <w:tc>
          <w:tcPr>
            <w:tcW w:type="dxa" w:w="850"/>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2</w:t>
            </w:r>
          </w:p>
        </w:tc>
        <w:tc>
          <w:tcPr>
            <w:tcW w:type="dxa" w:w="4195"/>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Agent 自动选择木灵或年画 Skill</w:t>
            </w:r>
          </w:p>
        </w:tc>
        <w:tc>
          <w:tcPr>
            <w:tcW w:type="dxa" w:w="413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自动路由与专业能力调用</w:t>
            </w:r>
          </w:p>
        </w:tc>
      </w:tr>
      <w:tr>
        <w:trPr>
          <w:cantSplit/>
        </w:trP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3</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上传照片并补充保留主体与设计用途</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视觉输入和日常创作场景</w:t>
            </w:r>
          </w:p>
        </w:tc>
      </w:tr>
      <w:tr>
        <w:trPr>
          <w:cantSplit/>
        </w:trPr>
        <w:tc>
          <w:tcPr>
            <w:tcW w:type="dxa" w:w="850"/>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4</w:t>
            </w:r>
          </w:p>
        </w:tc>
        <w:tc>
          <w:tcPr>
            <w:tcW w:type="dxa" w:w="4195"/>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展示规划 检索 生成 检查节点</w:t>
            </w:r>
          </w:p>
        </w:tc>
        <w:tc>
          <w:tcPr>
            <w:tcW w:type="dxa" w:w="413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多 Agent 分工和过程可视化</w:t>
            </w:r>
          </w:p>
        </w:tc>
      </w:tr>
      <w:tr>
        <w:trPr>
          <w:cantSplit/>
        </w:trP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5</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查看第一版与自动修正版</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质量闭环和版本迭代</w:t>
            </w:r>
          </w:p>
        </w:tc>
      </w:tr>
      <w:tr>
        <w:trPr>
          <w:cantSplit/>
        </w:trPr>
        <w:tc>
          <w:tcPr>
            <w:tcW w:type="dxa" w:w="850"/>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6</w:t>
            </w:r>
          </w:p>
        </w:tc>
        <w:tc>
          <w:tcPr>
            <w:tcW w:type="dxa" w:w="4195"/>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让木灵用语音讲解作品中的传统纹样并连续追问</w:t>
            </w:r>
          </w:p>
        </w:tc>
        <w:tc>
          <w:tcPr>
            <w:tcW w:type="dxa" w:w="413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自然交互 上下文记忆和文化知识</w:t>
            </w:r>
          </w:p>
        </w:tc>
      </w:tr>
      <w:tr>
        <w:trPr>
          <w:cantSplit/>
        </w:trPr>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7</w:t>
            </w:r>
          </w:p>
        </w:tc>
        <w:tc>
          <w:tcPr>
            <w:tcW w:type="dxa" w:w="419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打开相册继续修改或进入年画动效</w:t>
            </w:r>
          </w:p>
        </w:tc>
        <w:tc>
          <w:tcPr>
            <w:tcW w:type="dxa" w:w="41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持续任务和跨模块协作</w:t>
            </w:r>
          </w:p>
        </w:tc>
      </w:tr>
      <w:tr>
        <w:trPr>
          <w:cantSplit/>
        </w:trPr>
        <w:tc>
          <w:tcPr>
            <w:tcW w:type="dxa" w:w="850"/>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center"/>
            </w:pPr>
            <w:r>
              <w:rPr>
                <w:rFonts w:ascii="Microsoft YaHei" w:hAnsi="Microsoft YaHei" w:eastAsia="Microsoft YaHei"/>
                <w:color w:val="000000"/>
                <w:sz w:val="18"/>
              </w:rPr>
              <w:t>8</w:t>
            </w:r>
          </w:p>
        </w:tc>
        <w:tc>
          <w:tcPr>
            <w:tcW w:type="dxa" w:w="4195"/>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展示文化伴游或节日提醒原型</w:t>
            </w:r>
          </w:p>
        </w:tc>
        <w:tc>
          <w:tcPr>
            <w:tcW w:type="dxa" w:w="4139"/>
            <w:shd w:fill="F5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keepNext w:val="0"/>
              <w:spacing w:after="0" w:before="0" w:line="300" w:lineRule="auto"/>
              <w:jc w:val="left"/>
            </w:pPr>
            <w:r>
              <w:rPr>
                <w:rFonts w:ascii="Microsoft YaHei" w:hAnsi="Microsoft YaHei" w:eastAsia="Microsoft YaHei"/>
                <w:color w:val="000000"/>
                <w:sz w:val="18"/>
              </w:rPr>
              <w:t>主动服务和成长陪伴方向</w:t>
            </w:r>
          </w:p>
        </w:tc>
      </w:tr>
    </w:tbl>
    <w:p>
      <w:pPr>
        <w:spacing w:after="40"/>
      </w:pPr>
    </w:p>
    <w:p>
      <w:pPr>
        <w:pStyle w:val="Heading2"/>
        <w:keepNext/>
        <w:spacing w:after="100" w:before="160" w:line="276" w:lineRule="auto"/>
      </w:pPr>
      <w:r>
        <w:rPr>
          <w:rFonts w:ascii="Microsoft YaHei" w:hAnsi="Microsoft YaHei" w:eastAsia="Microsoft YaHei"/>
          <w:b/>
          <w:color w:val="000000"/>
          <w:sz w:val="25"/>
        </w:rPr>
        <w:t>答辩表述重点</w:t>
      </w:r>
    </w:p>
    <w:p>
      <w:pPr>
        <w:pStyle w:val="ListBullet"/>
        <w:keepNext w:val="0"/>
        <w:spacing w:after="80" w:before="0" w:line="324" w:lineRule="auto"/>
      </w:pPr>
      <w:r>
        <w:rPr>
          <w:rFonts w:ascii="Microsoft YaHei" w:hAnsi="Microsoft YaHei" w:eastAsia="Microsoft YaHei"/>
          <w:color w:val="000000"/>
          <w:sz w:val="21"/>
        </w:rPr>
        <w:t>年画是项目最有辨识度的特色案例，平台面向更广泛的国风生活创作和设计学习。</w:t>
      </w:r>
    </w:p>
    <w:p>
      <w:pPr>
        <w:pStyle w:val="ListBullet"/>
        <w:keepNext w:val="0"/>
        <w:spacing w:after="80" w:before="0" w:line="324" w:lineRule="auto"/>
      </w:pPr>
      <w:r>
        <w:rPr>
          <w:rFonts w:ascii="Microsoft YaHei" w:hAnsi="Microsoft YaHei" w:eastAsia="Microsoft YaHei"/>
          <w:color w:val="000000"/>
          <w:sz w:val="21"/>
        </w:rPr>
        <w:t>系统的核心优势是多角色协作和持续任务，不是把多个生成页面简单拼在一起。</w:t>
      </w:r>
    </w:p>
    <w:p>
      <w:pPr>
        <w:pStyle w:val="ListBullet"/>
        <w:keepNext w:val="0"/>
        <w:spacing w:after="80" w:before="0" w:line="324" w:lineRule="auto"/>
      </w:pPr>
      <w:r>
        <w:rPr>
          <w:rFonts w:ascii="Microsoft YaHei" w:hAnsi="Microsoft YaHei" w:eastAsia="Microsoft YaHei"/>
          <w:color w:val="000000"/>
          <w:sz w:val="21"/>
        </w:rPr>
        <w:t>木灵承担状态反馈、语音问答、主动提醒和任务入口，帮助用户理解并继续复杂流程。</w:t>
      </w:r>
    </w:p>
    <w:p>
      <w:pPr>
        <w:pStyle w:val="ListBullet"/>
        <w:keepNext w:val="0"/>
        <w:spacing w:after="80" w:before="0" w:line="324" w:lineRule="auto"/>
      </w:pPr>
      <w:r>
        <w:rPr>
          <w:rFonts w:ascii="Microsoft YaHei" w:hAnsi="Microsoft YaHei" w:eastAsia="Microsoft YaHei"/>
          <w:color w:val="000000"/>
          <w:sz w:val="21"/>
        </w:rPr>
        <w:t>知识库参与创作规划和结果解释，使传统文化内容成为可调用能力。</w:t>
      </w:r>
    </w:p>
    <w:p>
      <w:pPr>
        <w:pStyle w:val="ListBullet"/>
        <w:keepNext w:val="0"/>
        <w:spacing w:after="80" w:before="0" w:line="324" w:lineRule="auto"/>
      </w:pPr>
      <w:r>
        <w:rPr>
          <w:rFonts w:ascii="Microsoft YaHei" w:hAnsi="Microsoft YaHei" w:eastAsia="Microsoft YaHei"/>
          <w:color w:val="000000"/>
          <w:sz w:val="21"/>
        </w:rPr>
        <w:t>当前原型已经跑通网页端闭环，鸿蒙系统级能力作为明确的下一阶段升级。</w:t>
      </w:r>
    </w:p>
    <w:p>
      <w:pPr>
        <w:pStyle w:val="Heading1"/>
        <w:keepNext/>
        <w:spacing w:after="160" w:before="280" w:line="276" w:lineRule="auto"/>
      </w:pPr>
      <w:r>
        <w:rPr>
          <w:rFonts w:ascii="Microsoft YaHei" w:hAnsi="Microsoft YaHei" w:eastAsia="Microsoft YaHei"/>
          <w:b/>
          <w:color w:val="000000"/>
          <w:sz w:val="32"/>
        </w:rPr>
        <w:t>十二 项目总结</w:t>
      </w:r>
    </w:p>
    <w:p>
      <w:pPr>
        <w:keepNext w:val="0"/>
        <w:spacing w:after="140" w:before="0" w:line="360" w:lineRule="auto"/>
      </w:pPr>
      <w:r>
        <w:rPr>
          <w:rFonts w:ascii="Microsoft YaHei" w:hAnsi="Microsoft YaHei" w:eastAsia="Microsoft YaHei"/>
          <w:color w:val="000000"/>
          <w:sz w:val="21"/>
        </w:rPr>
        <w:t>木刻灵韵智绘年画把文化知识、生成模型、视觉理解、任务编排和三维陪伴角色组合成一套统一工作台。用户既可以完成木版年画和古建筑等专业创作，也可以从普通生活照片、学习任务和文化探索开始，通过 Agent 获得规划、知识、作品、检查、版本和后续建议。</w:t>
      </w:r>
    </w:p>
    <w:p>
      <w:pPr>
        <w:keepNext w:val="0"/>
        <w:spacing w:after="140" w:before="0" w:line="360" w:lineRule="auto"/>
      </w:pPr>
      <w:r>
        <w:rPr>
          <w:rFonts w:ascii="Microsoft YaHei" w:hAnsi="Microsoft YaHei" w:eastAsia="Microsoft YaHei"/>
          <w:color w:val="000000"/>
          <w:sz w:val="21"/>
        </w:rPr>
        <w:t>项目已经形成从对话理解到 Skill 路由、从多 Agent 创作到质量检查、从桌宠陪伴到创作记忆的完整业务闭环。后续通过鸿蒙系统级悬浮、小艺语音、日历位置上下文和云端存储扩展，可进一步把网页原型升级为跨应用、跨场景的个人文化创作伙伴。</w:t>
      </w:r>
    </w:p>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762"/>
      <w:gridCol w:w="4762"/>
    </w:tblGrid>
    <w:tr>
      <w:tc>
        <w:tcPr>
          <w:tcW w:type="dxa" w:w="7257"/>
          <w:tcMar>
            <w:top w:w="0" w:type="dxa"/>
            <w:start w:w="0" w:type="dxa"/>
            <w:bottom w:w="0" w:type="dxa"/>
            <w:end w:w="0" w:type="dxa"/>
          </w:tcMar>
          <w:tcBorders>
            <w:top w:val="nil"/>
            <w:left w:val="nil"/>
            <w:bottom w:val="nil"/>
            <w:right w:val="nil"/>
          </w:tcBorders>
        </w:tcPr>
        <w:p>
          <w:r>
            <w:rPr>
              <w:rFonts w:ascii="Microsoft YaHei" w:hAnsi="Microsoft YaHei" w:eastAsia="Microsoft YaHei"/>
              <w:color w:val="666666"/>
              <w:sz w:val="17"/>
            </w:rPr>
            <w:t>木刻灵韵智绘年画项目介绍</w:t>
          </w:r>
        </w:p>
      </w:tc>
      <w:tc>
        <w:tcPr>
          <w:tcW w:type="dxa" w:w="2268"/>
          <w:tcMar>
            <w:top w:w="0" w:type="dxa"/>
            <w:start w:w="0" w:type="dxa"/>
            <w:bottom w:w="0" w:type="dxa"/>
            <w:end w:w="0" w:type="dxa"/>
          </w:tcMar>
          <w:tcBorders>
            <w:top w:val="nil"/>
            <w:left w:val="nil"/>
            <w:bottom w:val="nil"/>
            <w:right w:val="nil"/>
          </w:tcBorders>
        </w:tcPr>
        <w:p>
          <w:pPr>
            <w:jc w:val="right"/>
          </w:pPr>
          <w:r>
            <w:rPr>
              <w:rFonts w:ascii="Microsoft YaHei" w:hAnsi="Microsoft YaHei" w:eastAsia="Microsoft YaHei"/>
              <w:color w:val="666666"/>
              <w:sz w:val="17"/>
            </w:rPr>
            <w:t xml:space="preserve">第 </w:t>
          </w:r>
          <w:r>
            <w:rPr>
              <w:rFonts w:ascii="Microsoft YaHei" w:hAnsi="Microsoft YaHei" w:eastAsia="Microsoft YaHei"/>
              <w:color w:val="666666"/>
              <w:sz w:val="17"/>
            </w:rPr>
            <w:fldChar w:fldCharType="begin"/>
            <w:instrText xml:space="preserve"> PAGE </w:instrText>
            <w:fldChar w:fldCharType="end"/>
          </w:r>
          <w:r>
            <w:rPr>
              <w:rFonts w:ascii="Microsoft YaHei" w:hAnsi="Microsoft YaHei" w:eastAsia="Microsoft YaHei"/>
              <w:color w:val="666666"/>
              <w:sz w:val="17"/>
            </w:rPr>
            <w:t xml:space="preserve"> 页</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木刻灵韵智绘年画项目介绍</dc:title>
  <dc:subject>集成式 AI 文化创作工作台功能与技术介绍</dc:subject>
  <dc:creator>木刻灵韵项目组</dc:creator>
  <cp:keywords>Agent, 木版年画, 国风创作, 非遗, 多智能体, 三维桌宠</cp:keywords>
  <dc:description>generated by python-docx</dc:description>
  <cp:lastModifiedBy/>
  <cp:revision>1</cp:revision>
  <dcterms:created xsi:type="dcterms:W3CDTF">2013-12-23T23:15:00Z</dcterms:created>
  <dcterms:modified xsi:type="dcterms:W3CDTF">2013-12-23T23:15:00Z</dcterms:modified>
  <cp:category/>
</cp:coreProperties>
</file>