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4D9" w:rsidRDefault="002667EA" w:rsidP="004614D9">
      <w:pPr>
        <w:jc w:val="center"/>
        <w:rPr>
          <w:b/>
          <w:bCs/>
          <w:sz w:val="44"/>
        </w:rPr>
      </w:pPr>
      <w:r w:rsidRPr="002667EA">
        <w:rPr>
          <w:b/>
          <w:bCs/>
          <w:noProof/>
          <w:sz w:val="44"/>
        </w:rPr>
        <w:drawing>
          <wp:inline distT="0" distB="0" distL="0" distR="0">
            <wp:extent cx="2822575" cy="1209675"/>
            <wp:effectExtent l="19050" t="0" r="0" b="0"/>
            <wp:docPr id="2" name="图片 1" descr="北京大学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大学图标"/>
                    <pic:cNvPicPr>
                      <a:picLocks noChangeAspect="1" noChangeArrowheads="1"/>
                    </pic:cNvPicPr>
                  </pic:nvPicPr>
                  <pic:blipFill>
                    <a:blip r:embed="rId8" cstate="print"/>
                    <a:srcRect/>
                    <a:stretch>
                      <a:fillRect/>
                    </a:stretch>
                  </pic:blipFill>
                  <pic:spPr bwMode="auto">
                    <a:xfrm>
                      <a:off x="0" y="0"/>
                      <a:ext cx="2822575" cy="1209675"/>
                    </a:xfrm>
                    <a:prstGeom prst="rect">
                      <a:avLst/>
                    </a:prstGeom>
                    <a:noFill/>
                    <a:ln w="9525">
                      <a:noFill/>
                      <a:miter lim="800000"/>
                      <a:headEnd/>
                      <a:tailEnd/>
                    </a:ln>
                  </pic:spPr>
                </pic:pic>
              </a:graphicData>
            </a:graphic>
          </wp:inline>
        </w:drawing>
      </w:r>
    </w:p>
    <w:p w:rsidR="004614D9" w:rsidRDefault="004614D9" w:rsidP="002667EA">
      <w:pPr>
        <w:ind w:firstLineChars="200" w:firstLine="723"/>
        <w:jc w:val="center"/>
        <w:rPr>
          <w:b/>
          <w:bCs/>
          <w:sz w:val="36"/>
          <w:szCs w:val="36"/>
        </w:rPr>
      </w:pPr>
      <w:r>
        <w:rPr>
          <w:rFonts w:hint="eastAsia"/>
          <w:b/>
          <w:bCs/>
          <w:sz w:val="36"/>
          <w:szCs w:val="36"/>
        </w:rPr>
        <w:t>软件与微电子学院学生工程实践</w:t>
      </w:r>
      <w:r w:rsidRPr="00537E86">
        <w:rPr>
          <w:rFonts w:hint="eastAsia"/>
          <w:b/>
          <w:bCs/>
          <w:sz w:val="36"/>
          <w:szCs w:val="36"/>
        </w:rPr>
        <w:t>评定表</w:t>
      </w:r>
    </w:p>
    <w:p w:rsidR="005749BB" w:rsidRPr="005749BB" w:rsidRDefault="005749BB" w:rsidP="002667EA">
      <w:pPr>
        <w:ind w:firstLineChars="200" w:firstLine="723"/>
        <w:jc w:val="center"/>
        <w:rPr>
          <w:b/>
          <w:bCs/>
          <w:sz w:val="36"/>
          <w:szCs w:val="36"/>
        </w:rPr>
      </w:pPr>
      <w:r>
        <w:rPr>
          <w:rFonts w:hint="eastAsia"/>
          <w:b/>
          <w:bCs/>
          <w:sz w:val="36"/>
          <w:szCs w:val="36"/>
        </w:rPr>
        <w:t>（</w:t>
      </w:r>
      <w:r w:rsidRPr="005749BB">
        <w:rPr>
          <w:rFonts w:hint="eastAsia"/>
          <w:b/>
          <w:bCs/>
          <w:sz w:val="36"/>
          <w:szCs w:val="36"/>
        </w:rPr>
        <w:t>软件工程与数据技术系</w:t>
      </w:r>
      <w:r>
        <w:rPr>
          <w:rFonts w:hint="eastAsia"/>
          <w:b/>
          <w:bCs/>
          <w:sz w:val="36"/>
          <w:szCs w:val="36"/>
        </w:rPr>
        <w:t>）</w:t>
      </w:r>
    </w:p>
    <w:p w:rsidR="004614D9" w:rsidRDefault="004614D9" w:rsidP="004614D9">
      <w:pPr>
        <w:numPr>
          <w:ilvl w:val="0"/>
          <w:numId w:val="1"/>
        </w:numPr>
        <w:rPr>
          <w:b/>
          <w:bCs/>
          <w:sz w:val="28"/>
        </w:rPr>
      </w:pPr>
      <w:r>
        <w:rPr>
          <w:rFonts w:hint="eastAsia"/>
          <w:b/>
          <w:bCs/>
          <w:sz w:val="28"/>
        </w:rPr>
        <w:t>基本信息</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066"/>
        <w:gridCol w:w="714"/>
        <w:gridCol w:w="1416"/>
        <w:gridCol w:w="1674"/>
        <w:gridCol w:w="2252"/>
      </w:tblGrid>
      <w:tr w:rsidR="004614D9" w:rsidTr="00862629">
        <w:tc>
          <w:tcPr>
            <w:tcW w:w="1260" w:type="dxa"/>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jc w:val="center"/>
              <w:rPr>
                <w:sz w:val="24"/>
              </w:rPr>
            </w:pPr>
            <w:r>
              <w:rPr>
                <w:rFonts w:hint="eastAsia"/>
                <w:sz w:val="24"/>
              </w:rPr>
              <w:t>学生姓名</w:t>
            </w:r>
          </w:p>
        </w:tc>
        <w:tc>
          <w:tcPr>
            <w:tcW w:w="1080" w:type="dxa"/>
            <w:tcBorders>
              <w:top w:val="single" w:sz="4" w:space="0" w:color="auto"/>
              <w:left w:val="single" w:sz="4" w:space="0" w:color="auto"/>
              <w:bottom w:val="single" w:sz="4" w:space="0" w:color="auto"/>
              <w:right w:val="single" w:sz="4" w:space="0" w:color="auto"/>
            </w:tcBorders>
            <w:vAlign w:val="center"/>
          </w:tcPr>
          <w:p w:rsidR="004614D9" w:rsidRDefault="00A9543C" w:rsidP="00862629">
            <w:pPr>
              <w:jc w:val="center"/>
              <w:rPr>
                <w:sz w:val="24"/>
              </w:rPr>
            </w:pPr>
            <w:r>
              <w:rPr>
                <w:rFonts w:hint="eastAsia"/>
                <w:sz w:val="24"/>
              </w:rPr>
              <w:t>苏凤宇</w:t>
            </w:r>
          </w:p>
        </w:tc>
        <w:tc>
          <w:tcPr>
            <w:tcW w:w="720" w:type="dxa"/>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jc w:val="center"/>
              <w:rPr>
                <w:sz w:val="24"/>
              </w:rPr>
            </w:pPr>
            <w:r>
              <w:rPr>
                <w:rFonts w:hint="eastAsia"/>
                <w:sz w:val="24"/>
              </w:rPr>
              <w:t>学号</w:t>
            </w:r>
          </w:p>
        </w:tc>
        <w:tc>
          <w:tcPr>
            <w:tcW w:w="1335" w:type="dxa"/>
            <w:tcBorders>
              <w:top w:val="single" w:sz="4" w:space="0" w:color="auto"/>
              <w:left w:val="single" w:sz="4" w:space="0" w:color="auto"/>
              <w:bottom w:val="single" w:sz="4" w:space="0" w:color="auto"/>
              <w:right w:val="single" w:sz="4" w:space="0" w:color="auto"/>
            </w:tcBorders>
            <w:vAlign w:val="center"/>
          </w:tcPr>
          <w:p w:rsidR="004614D9" w:rsidRDefault="00A9543C" w:rsidP="00862629">
            <w:pPr>
              <w:jc w:val="center"/>
              <w:rPr>
                <w:sz w:val="24"/>
              </w:rPr>
            </w:pPr>
            <w:r>
              <w:rPr>
                <w:rFonts w:hint="eastAsia"/>
                <w:sz w:val="24"/>
              </w:rPr>
              <w:t>2</w:t>
            </w:r>
            <w:r>
              <w:rPr>
                <w:sz w:val="24"/>
              </w:rPr>
              <w:t>001210415</w:t>
            </w:r>
          </w:p>
        </w:tc>
        <w:tc>
          <w:tcPr>
            <w:tcW w:w="1701" w:type="dxa"/>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jc w:val="center"/>
              <w:rPr>
                <w:sz w:val="24"/>
              </w:rPr>
            </w:pPr>
            <w:r>
              <w:rPr>
                <w:rFonts w:hint="eastAsia"/>
                <w:sz w:val="24"/>
              </w:rPr>
              <w:t>专业</w:t>
            </w:r>
          </w:p>
        </w:tc>
        <w:tc>
          <w:tcPr>
            <w:tcW w:w="2268" w:type="dxa"/>
            <w:tcBorders>
              <w:top w:val="single" w:sz="4" w:space="0" w:color="auto"/>
              <w:left w:val="single" w:sz="4" w:space="0" w:color="auto"/>
              <w:bottom w:val="single" w:sz="4" w:space="0" w:color="auto"/>
              <w:right w:val="single" w:sz="4" w:space="0" w:color="auto"/>
            </w:tcBorders>
            <w:vAlign w:val="center"/>
          </w:tcPr>
          <w:p w:rsidR="004614D9" w:rsidRDefault="00A9543C" w:rsidP="00862629">
            <w:pPr>
              <w:jc w:val="center"/>
              <w:rPr>
                <w:sz w:val="24"/>
              </w:rPr>
            </w:pPr>
            <w:r>
              <w:rPr>
                <w:rFonts w:hint="eastAsia"/>
                <w:sz w:val="24"/>
              </w:rPr>
              <w:t>软件工程</w:t>
            </w:r>
          </w:p>
        </w:tc>
      </w:tr>
      <w:tr w:rsidR="004614D9" w:rsidTr="00862629">
        <w:trPr>
          <w:cantSplit/>
        </w:trPr>
        <w:tc>
          <w:tcPr>
            <w:tcW w:w="1260" w:type="dxa"/>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rPr>
                <w:sz w:val="24"/>
              </w:rPr>
            </w:pPr>
            <w:r>
              <w:rPr>
                <w:rFonts w:hint="eastAsia"/>
                <w:sz w:val="24"/>
              </w:rPr>
              <w:t>导师</w:t>
            </w:r>
          </w:p>
        </w:tc>
        <w:tc>
          <w:tcPr>
            <w:tcW w:w="3135" w:type="dxa"/>
            <w:gridSpan w:val="3"/>
            <w:tcBorders>
              <w:top w:val="single" w:sz="4" w:space="0" w:color="auto"/>
              <w:left w:val="single" w:sz="4" w:space="0" w:color="auto"/>
              <w:bottom w:val="single" w:sz="4" w:space="0" w:color="auto"/>
              <w:right w:val="single" w:sz="4" w:space="0" w:color="auto"/>
            </w:tcBorders>
            <w:vAlign w:val="center"/>
          </w:tcPr>
          <w:p w:rsidR="004614D9" w:rsidRDefault="00A9543C" w:rsidP="00862629">
            <w:pPr>
              <w:jc w:val="center"/>
              <w:rPr>
                <w:sz w:val="24"/>
              </w:rPr>
            </w:pPr>
            <w:r>
              <w:rPr>
                <w:rFonts w:hint="eastAsia"/>
                <w:sz w:val="24"/>
              </w:rPr>
              <w:t>蒋严冰</w:t>
            </w:r>
          </w:p>
        </w:tc>
        <w:tc>
          <w:tcPr>
            <w:tcW w:w="1701" w:type="dxa"/>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jc w:val="center"/>
              <w:rPr>
                <w:sz w:val="24"/>
              </w:rPr>
            </w:pPr>
            <w:r>
              <w:rPr>
                <w:rFonts w:hint="eastAsia"/>
                <w:sz w:val="24"/>
              </w:rPr>
              <w:t>联系电话</w:t>
            </w:r>
          </w:p>
        </w:tc>
        <w:tc>
          <w:tcPr>
            <w:tcW w:w="2268" w:type="dxa"/>
            <w:tcBorders>
              <w:top w:val="single" w:sz="4" w:space="0" w:color="auto"/>
              <w:left w:val="single" w:sz="4" w:space="0" w:color="auto"/>
              <w:bottom w:val="single" w:sz="4" w:space="0" w:color="auto"/>
              <w:right w:val="single" w:sz="4" w:space="0" w:color="auto"/>
            </w:tcBorders>
            <w:vAlign w:val="center"/>
          </w:tcPr>
          <w:p w:rsidR="004614D9" w:rsidRDefault="00A9543C" w:rsidP="00862629">
            <w:pPr>
              <w:jc w:val="center"/>
              <w:rPr>
                <w:sz w:val="24"/>
              </w:rPr>
            </w:pPr>
            <w:r>
              <w:rPr>
                <w:rFonts w:hint="eastAsia"/>
                <w:sz w:val="24"/>
              </w:rPr>
              <w:t>1</w:t>
            </w:r>
            <w:r>
              <w:rPr>
                <w:sz w:val="24"/>
              </w:rPr>
              <w:t>6620889854</w:t>
            </w:r>
          </w:p>
        </w:tc>
      </w:tr>
      <w:tr w:rsidR="004614D9" w:rsidTr="00862629">
        <w:trPr>
          <w:cantSplit/>
        </w:trPr>
        <w:tc>
          <w:tcPr>
            <w:tcW w:w="1260" w:type="dxa"/>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jc w:val="center"/>
              <w:rPr>
                <w:sz w:val="24"/>
              </w:rPr>
            </w:pPr>
            <w:r>
              <w:rPr>
                <w:rFonts w:hint="eastAsia"/>
                <w:sz w:val="24"/>
              </w:rPr>
              <w:t>电子邮件</w:t>
            </w:r>
          </w:p>
        </w:tc>
        <w:tc>
          <w:tcPr>
            <w:tcW w:w="7104" w:type="dxa"/>
            <w:gridSpan w:val="5"/>
            <w:tcBorders>
              <w:top w:val="single" w:sz="4" w:space="0" w:color="auto"/>
              <w:left w:val="single" w:sz="4" w:space="0" w:color="auto"/>
              <w:bottom w:val="single" w:sz="4" w:space="0" w:color="auto"/>
              <w:right w:val="single" w:sz="4" w:space="0" w:color="auto"/>
            </w:tcBorders>
            <w:vAlign w:val="center"/>
            <w:hideMark/>
          </w:tcPr>
          <w:p w:rsidR="004614D9" w:rsidRDefault="002747A2" w:rsidP="00862629">
            <w:pPr>
              <w:jc w:val="center"/>
              <w:rPr>
                <w:sz w:val="24"/>
              </w:rPr>
            </w:pPr>
            <w:r>
              <w:rPr>
                <w:rFonts w:hint="eastAsia"/>
                <w:sz w:val="24"/>
              </w:rPr>
              <w:t>f</w:t>
            </w:r>
            <w:r w:rsidR="00A9543C">
              <w:rPr>
                <w:rFonts w:hint="eastAsia"/>
                <w:sz w:val="24"/>
              </w:rPr>
              <w:t>engyu</w:t>
            </w:r>
            <w:r w:rsidR="00A9543C">
              <w:rPr>
                <w:sz w:val="24"/>
              </w:rPr>
              <w:t>@stu.pku.edu.cn</w:t>
            </w:r>
          </w:p>
        </w:tc>
      </w:tr>
      <w:tr w:rsidR="004614D9" w:rsidTr="00862629">
        <w:trPr>
          <w:cantSplit/>
        </w:trPr>
        <w:tc>
          <w:tcPr>
            <w:tcW w:w="1260"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jc w:val="center"/>
              <w:rPr>
                <w:sz w:val="24"/>
              </w:rPr>
            </w:pPr>
            <w:r>
              <w:rPr>
                <w:rFonts w:hint="eastAsia"/>
                <w:sz w:val="24"/>
              </w:rPr>
              <w:t>实习单位</w:t>
            </w:r>
          </w:p>
        </w:tc>
        <w:tc>
          <w:tcPr>
            <w:tcW w:w="3135" w:type="dxa"/>
            <w:gridSpan w:val="3"/>
            <w:tcBorders>
              <w:top w:val="single" w:sz="4" w:space="0" w:color="auto"/>
              <w:left w:val="single" w:sz="4" w:space="0" w:color="auto"/>
              <w:bottom w:val="single" w:sz="4" w:space="0" w:color="auto"/>
              <w:right w:val="single" w:sz="4" w:space="0" w:color="auto"/>
            </w:tcBorders>
            <w:vAlign w:val="center"/>
          </w:tcPr>
          <w:p w:rsidR="004614D9" w:rsidRDefault="00A9543C" w:rsidP="00862629">
            <w:pPr>
              <w:jc w:val="center"/>
              <w:rPr>
                <w:sz w:val="24"/>
              </w:rPr>
            </w:pPr>
            <w:r>
              <w:t>微软（中国）有限公司</w:t>
            </w:r>
          </w:p>
        </w:tc>
        <w:tc>
          <w:tcPr>
            <w:tcW w:w="1701"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jc w:val="center"/>
              <w:rPr>
                <w:sz w:val="24"/>
              </w:rPr>
            </w:pPr>
            <w:r>
              <w:rPr>
                <w:rFonts w:hint="eastAsia"/>
                <w:sz w:val="24"/>
              </w:rPr>
              <w:t>企业实习导师</w:t>
            </w:r>
          </w:p>
        </w:tc>
        <w:tc>
          <w:tcPr>
            <w:tcW w:w="2268" w:type="dxa"/>
            <w:tcBorders>
              <w:top w:val="single" w:sz="4" w:space="0" w:color="auto"/>
              <w:left w:val="single" w:sz="4" w:space="0" w:color="auto"/>
              <w:bottom w:val="single" w:sz="4" w:space="0" w:color="auto"/>
              <w:right w:val="single" w:sz="4" w:space="0" w:color="auto"/>
            </w:tcBorders>
            <w:vAlign w:val="center"/>
          </w:tcPr>
          <w:p w:rsidR="004614D9" w:rsidRDefault="00094E4A" w:rsidP="00862629">
            <w:pPr>
              <w:jc w:val="center"/>
              <w:rPr>
                <w:sz w:val="24"/>
              </w:rPr>
            </w:pPr>
            <w:r>
              <w:rPr>
                <w:rFonts w:hint="eastAsia"/>
                <w:sz w:val="24"/>
              </w:rPr>
              <w:t>夏云庆</w:t>
            </w:r>
          </w:p>
        </w:tc>
      </w:tr>
      <w:tr w:rsidR="004614D9" w:rsidTr="00862629">
        <w:trPr>
          <w:cantSplit/>
        </w:trPr>
        <w:tc>
          <w:tcPr>
            <w:tcW w:w="1260"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jc w:val="center"/>
              <w:rPr>
                <w:sz w:val="24"/>
              </w:rPr>
            </w:pPr>
            <w:r>
              <w:rPr>
                <w:rFonts w:hint="eastAsia"/>
                <w:sz w:val="24"/>
              </w:rPr>
              <w:t>实习项目</w:t>
            </w:r>
          </w:p>
        </w:tc>
        <w:tc>
          <w:tcPr>
            <w:tcW w:w="7104" w:type="dxa"/>
            <w:gridSpan w:val="5"/>
            <w:tcBorders>
              <w:top w:val="single" w:sz="4" w:space="0" w:color="auto"/>
              <w:left w:val="single" w:sz="4" w:space="0" w:color="auto"/>
              <w:bottom w:val="single" w:sz="4" w:space="0" w:color="auto"/>
              <w:right w:val="single" w:sz="4" w:space="0" w:color="auto"/>
            </w:tcBorders>
            <w:vAlign w:val="center"/>
          </w:tcPr>
          <w:p w:rsidR="004614D9" w:rsidRDefault="00094E4A" w:rsidP="00862629">
            <w:pPr>
              <w:jc w:val="center"/>
              <w:rPr>
                <w:rFonts w:hint="eastAsia"/>
                <w:sz w:val="24"/>
              </w:rPr>
            </w:pPr>
            <w:r>
              <w:rPr>
                <w:rFonts w:hint="eastAsia"/>
                <w:sz w:val="24"/>
              </w:rPr>
              <w:t>基于</w:t>
            </w:r>
            <w:r>
              <w:rPr>
                <w:rFonts w:hint="eastAsia"/>
                <w:sz w:val="24"/>
              </w:rPr>
              <w:t>bert</w:t>
            </w:r>
            <w:r>
              <w:rPr>
                <w:rFonts w:hint="eastAsia"/>
                <w:sz w:val="24"/>
              </w:rPr>
              <w:t>的文本分类技术在广告点击率预估中的应用与实现</w:t>
            </w:r>
          </w:p>
        </w:tc>
      </w:tr>
    </w:tbl>
    <w:p w:rsidR="004614D9" w:rsidRPr="00537E86" w:rsidRDefault="004614D9" w:rsidP="004614D9">
      <w:pPr>
        <w:numPr>
          <w:ilvl w:val="0"/>
          <w:numId w:val="1"/>
        </w:numPr>
        <w:rPr>
          <w:sz w:val="24"/>
        </w:rPr>
      </w:pPr>
      <w:r>
        <w:rPr>
          <w:rFonts w:hint="eastAsia"/>
          <w:b/>
          <w:bCs/>
          <w:sz w:val="28"/>
        </w:rPr>
        <w:t>工程实践成果</w:t>
      </w:r>
    </w:p>
    <w:p w:rsidR="004614D9" w:rsidRPr="00537E86" w:rsidRDefault="004614D9" w:rsidP="004614D9">
      <w:pPr>
        <w:snapToGrid w:val="0"/>
        <w:ind w:firstLineChars="200" w:firstLine="420"/>
        <w:rPr>
          <w:szCs w:val="21"/>
        </w:rPr>
      </w:pPr>
      <w:r w:rsidRPr="00537E86">
        <w:rPr>
          <w:rFonts w:hint="eastAsia"/>
          <w:bCs/>
          <w:szCs w:val="21"/>
        </w:rPr>
        <w:t>软件工程与数据技术系的学生要求在综合实践和毕业实习的基础上，完成至少一项工程实践成果</w:t>
      </w:r>
      <w:r>
        <w:rPr>
          <w:rFonts w:hint="eastAsia"/>
          <w:bCs/>
          <w:szCs w:val="21"/>
        </w:rPr>
        <w:t>，提供相应材料</w:t>
      </w:r>
      <w:r w:rsidRPr="00537E86">
        <w:rPr>
          <w:rFonts w:hint="eastAsia"/>
          <w:bCs/>
          <w:szCs w:val="21"/>
        </w:rPr>
        <w:t>（对应位置标记</w:t>
      </w:r>
      <w:r w:rsidRPr="00537E86">
        <w:rPr>
          <w:rFonts w:hint="eastAsia"/>
          <w:bCs/>
          <w:sz w:val="28"/>
        </w:rPr>
        <w:t>√</w:t>
      </w:r>
      <w:r w:rsidRPr="00537E86">
        <w:rPr>
          <w:rFonts w:hint="eastAsia"/>
          <w:bCs/>
          <w:szCs w:val="21"/>
        </w:rPr>
        <w:t>）</w:t>
      </w:r>
      <w:r>
        <w:rPr>
          <w:rFonts w:hint="eastAsia"/>
          <w:bCs/>
          <w:szCs w:val="21"/>
        </w:rPr>
        <w:t>。</w:t>
      </w:r>
    </w:p>
    <w:tbl>
      <w:tblPr>
        <w:tblW w:w="8506"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
        <w:gridCol w:w="992"/>
        <w:gridCol w:w="5245"/>
        <w:gridCol w:w="1842"/>
      </w:tblGrid>
      <w:tr w:rsidR="004614D9" w:rsidTr="00862629">
        <w:trPr>
          <w:cantSplit/>
          <w:trHeight w:val="614"/>
        </w:trPr>
        <w:tc>
          <w:tcPr>
            <w:tcW w:w="1419" w:type="dxa"/>
            <w:gridSpan w:val="2"/>
            <w:tcBorders>
              <w:top w:val="single" w:sz="4" w:space="0" w:color="auto"/>
              <w:left w:val="single" w:sz="4" w:space="0" w:color="auto"/>
              <w:bottom w:val="single" w:sz="4" w:space="0" w:color="auto"/>
              <w:right w:val="single" w:sz="4" w:space="0" w:color="auto"/>
            </w:tcBorders>
            <w:vAlign w:val="center"/>
          </w:tcPr>
          <w:p w:rsidR="004614D9" w:rsidRDefault="004614D9" w:rsidP="00862629">
            <w:pPr>
              <w:spacing w:before="100" w:beforeAutospacing="1" w:after="100" w:afterAutospacing="1"/>
              <w:jc w:val="center"/>
              <w:rPr>
                <w:b/>
                <w:bCs/>
                <w:color w:val="000000"/>
                <w:sz w:val="24"/>
              </w:rPr>
            </w:pPr>
            <w:r>
              <w:rPr>
                <w:rFonts w:hint="eastAsia"/>
                <w:b/>
                <w:bCs/>
                <w:color w:val="000000"/>
                <w:sz w:val="24"/>
              </w:rPr>
              <w:t>成果名称</w:t>
            </w:r>
          </w:p>
        </w:tc>
        <w:tc>
          <w:tcPr>
            <w:tcW w:w="7087" w:type="dxa"/>
            <w:gridSpan w:val="2"/>
            <w:tcBorders>
              <w:top w:val="single" w:sz="4" w:space="0" w:color="auto"/>
              <w:left w:val="single" w:sz="4" w:space="0" w:color="auto"/>
              <w:bottom w:val="single" w:sz="4" w:space="0" w:color="auto"/>
              <w:right w:val="single" w:sz="4" w:space="0" w:color="auto"/>
            </w:tcBorders>
            <w:vAlign w:val="center"/>
          </w:tcPr>
          <w:p w:rsidR="004614D9" w:rsidRDefault="00F95CB7" w:rsidP="00862629">
            <w:pPr>
              <w:spacing w:before="100" w:beforeAutospacing="1" w:after="100" w:afterAutospacing="1"/>
              <w:jc w:val="center"/>
              <w:rPr>
                <w:b/>
                <w:bCs/>
                <w:color w:val="000000"/>
                <w:sz w:val="24"/>
              </w:rPr>
            </w:pPr>
            <w:r>
              <w:rPr>
                <w:rFonts w:hint="eastAsia"/>
                <w:sz w:val="24"/>
              </w:rPr>
              <w:t>基于</w:t>
            </w:r>
            <w:r>
              <w:rPr>
                <w:rFonts w:hint="eastAsia"/>
                <w:sz w:val="24"/>
              </w:rPr>
              <w:t>bert</w:t>
            </w:r>
            <w:r>
              <w:rPr>
                <w:rFonts w:hint="eastAsia"/>
                <w:sz w:val="24"/>
              </w:rPr>
              <w:t>的文本分类技术在广告点击率预估中的应用与实现</w:t>
            </w:r>
            <w:bookmarkStart w:id="0" w:name="_GoBack"/>
            <w:bookmarkEnd w:id="0"/>
          </w:p>
        </w:tc>
      </w:tr>
      <w:tr w:rsidR="004614D9" w:rsidTr="00862629">
        <w:trPr>
          <w:cantSplit/>
          <w:trHeight w:val="716"/>
        </w:trPr>
        <w:tc>
          <w:tcPr>
            <w:tcW w:w="427" w:type="dxa"/>
            <w:vMerge w:val="restart"/>
            <w:tcBorders>
              <w:top w:val="single" w:sz="4" w:space="0" w:color="auto"/>
              <w:left w:val="single" w:sz="4" w:space="0" w:color="auto"/>
              <w:right w:val="single" w:sz="4" w:space="0" w:color="auto"/>
            </w:tcBorders>
            <w:vAlign w:val="center"/>
          </w:tcPr>
          <w:p w:rsidR="004614D9" w:rsidRDefault="004614D9" w:rsidP="00862629">
            <w:pPr>
              <w:spacing w:before="100" w:beforeAutospacing="1" w:after="100" w:afterAutospacing="1"/>
              <w:jc w:val="center"/>
              <w:rPr>
                <w:sz w:val="24"/>
              </w:rPr>
            </w:pPr>
            <w:r>
              <w:rPr>
                <w:rFonts w:hint="eastAsia"/>
                <w:sz w:val="24"/>
              </w:rPr>
              <w:t>附</w:t>
            </w:r>
          </w:p>
          <w:p w:rsidR="004614D9" w:rsidRDefault="004614D9" w:rsidP="00862629">
            <w:pPr>
              <w:spacing w:before="100" w:beforeAutospacing="1" w:after="100" w:afterAutospacing="1"/>
              <w:jc w:val="center"/>
              <w:rPr>
                <w:sz w:val="24"/>
              </w:rPr>
            </w:pPr>
            <w:r>
              <w:rPr>
                <w:rFonts w:hint="eastAsia"/>
                <w:sz w:val="24"/>
              </w:rPr>
              <w:t>件</w:t>
            </w:r>
          </w:p>
          <w:p w:rsidR="004614D9" w:rsidRDefault="004614D9" w:rsidP="00862629">
            <w:pPr>
              <w:spacing w:before="100" w:beforeAutospacing="1" w:after="100" w:afterAutospacing="1"/>
              <w:jc w:val="center"/>
              <w:rPr>
                <w:sz w:val="24"/>
              </w:rPr>
            </w:pPr>
          </w:p>
        </w:tc>
        <w:tc>
          <w:tcPr>
            <w:tcW w:w="6237" w:type="dxa"/>
            <w:gridSpan w:val="2"/>
            <w:tcBorders>
              <w:top w:val="single" w:sz="4" w:space="0" w:color="auto"/>
              <w:left w:val="single" w:sz="4" w:space="0" w:color="auto"/>
              <w:bottom w:val="single" w:sz="4" w:space="0" w:color="auto"/>
              <w:right w:val="single" w:sz="4" w:space="0" w:color="auto"/>
            </w:tcBorders>
            <w:vAlign w:val="center"/>
          </w:tcPr>
          <w:p w:rsidR="004614D9" w:rsidRDefault="004614D9" w:rsidP="00862629">
            <w:pPr>
              <w:spacing w:before="100" w:beforeAutospacing="1" w:after="100" w:afterAutospacing="1"/>
              <w:rPr>
                <w:color w:val="000000"/>
                <w:sz w:val="24"/>
              </w:rPr>
            </w:pPr>
            <w:r>
              <w:rPr>
                <w:rFonts w:hint="eastAsia"/>
                <w:color w:val="000000"/>
                <w:sz w:val="24"/>
              </w:rPr>
              <w:t>参加软件工程与数据技术系推荐的高水平竞赛如大学生科技作品大赛、创新创业大赛或软件开发大赛等，获得三等奖以上奖项。</w:t>
            </w:r>
          </w:p>
        </w:tc>
        <w:tc>
          <w:tcPr>
            <w:tcW w:w="1842"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spacing w:before="100" w:beforeAutospacing="1" w:after="100" w:afterAutospacing="1"/>
              <w:jc w:val="left"/>
              <w:rPr>
                <w:color w:val="000000"/>
                <w:sz w:val="24"/>
              </w:rPr>
            </w:pPr>
            <w:r>
              <w:rPr>
                <w:rFonts w:hint="eastAsia"/>
                <w:color w:val="000000"/>
                <w:sz w:val="24"/>
              </w:rPr>
              <w:sym w:font="Wingdings" w:char="F06F"/>
            </w:r>
            <w:r>
              <w:rPr>
                <w:color w:val="000000"/>
                <w:sz w:val="24"/>
              </w:rPr>
              <w:t xml:space="preserve"> </w:t>
            </w:r>
            <w:r>
              <w:rPr>
                <w:rFonts w:hint="eastAsia"/>
                <w:color w:val="000000"/>
                <w:sz w:val="24"/>
              </w:rPr>
              <w:t>获奖证书</w:t>
            </w:r>
          </w:p>
        </w:tc>
      </w:tr>
      <w:tr w:rsidR="004614D9" w:rsidRPr="00F35B33" w:rsidTr="00862629">
        <w:trPr>
          <w:cantSplit/>
          <w:trHeight w:val="716"/>
        </w:trPr>
        <w:tc>
          <w:tcPr>
            <w:tcW w:w="427" w:type="dxa"/>
            <w:vMerge/>
            <w:tcBorders>
              <w:left w:val="single" w:sz="4" w:space="0" w:color="auto"/>
              <w:right w:val="single" w:sz="4" w:space="0" w:color="auto"/>
            </w:tcBorders>
            <w:vAlign w:val="center"/>
          </w:tcPr>
          <w:p w:rsidR="004614D9" w:rsidRPr="00C747D7" w:rsidRDefault="004614D9" w:rsidP="00862629">
            <w:pPr>
              <w:spacing w:before="100" w:beforeAutospacing="1" w:after="100" w:afterAutospacing="1"/>
              <w:jc w:val="center"/>
              <w:rPr>
                <w:sz w:val="24"/>
              </w:rPr>
            </w:pPr>
          </w:p>
        </w:tc>
        <w:tc>
          <w:tcPr>
            <w:tcW w:w="6237" w:type="dxa"/>
            <w:gridSpan w:val="2"/>
            <w:tcBorders>
              <w:top w:val="single" w:sz="4" w:space="0" w:color="auto"/>
              <w:left w:val="single" w:sz="4" w:space="0" w:color="auto"/>
              <w:bottom w:val="single" w:sz="4" w:space="0" w:color="auto"/>
              <w:right w:val="single" w:sz="4" w:space="0" w:color="auto"/>
            </w:tcBorders>
            <w:vAlign w:val="center"/>
            <w:hideMark/>
          </w:tcPr>
          <w:p w:rsidR="004614D9" w:rsidRPr="00F35B33" w:rsidRDefault="004614D9" w:rsidP="00862629">
            <w:pPr>
              <w:spacing w:before="100" w:beforeAutospacing="1" w:after="100" w:afterAutospacing="1"/>
              <w:rPr>
                <w:color w:val="000000"/>
                <w:sz w:val="24"/>
                <w:highlight w:val="yellow"/>
              </w:rPr>
            </w:pPr>
            <w:r w:rsidRPr="00F35B33">
              <w:rPr>
                <w:rFonts w:hint="eastAsia"/>
                <w:sz w:val="24"/>
                <w:highlight w:val="yellow"/>
              </w:rPr>
              <w:t>完成一个应用系统或应用系统中核心功能模块的开发，并得到实际应用。</w:t>
            </w:r>
            <w:r w:rsidRPr="00F35B33">
              <w:rPr>
                <w:rFonts w:hint="eastAsia"/>
                <w:color w:val="000000"/>
                <w:sz w:val="24"/>
                <w:highlight w:val="yellow"/>
              </w:rPr>
              <w:t xml:space="preserve"> </w:t>
            </w:r>
          </w:p>
        </w:tc>
        <w:tc>
          <w:tcPr>
            <w:tcW w:w="1842" w:type="dxa"/>
            <w:tcBorders>
              <w:top w:val="single" w:sz="4" w:space="0" w:color="auto"/>
              <w:left w:val="single" w:sz="4" w:space="0" w:color="auto"/>
              <w:bottom w:val="single" w:sz="4" w:space="0" w:color="auto"/>
              <w:right w:val="single" w:sz="4" w:space="0" w:color="auto"/>
            </w:tcBorders>
            <w:vAlign w:val="center"/>
          </w:tcPr>
          <w:p w:rsidR="004614D9" w:rsidRPr="00F35B33" w:rsidRDefault="00094E4A" w:rsidP="00862629">
            <w:pPr>
              <w:spacing w:before="100" w:beforeAutospacing="1" w:after="100" w:afterAutospacing="1"/>
              <w:ind w:leftChars="-1" w:left="-2"/>
              <w:jc w:val="left"/>
              <w:rPr>
                <w:color w:val="000000"/>
                <w:sz w:val="24"/>
                <w:highlight w:val="yellow"/>
              </w:rPr>
            </w:pPr>
            <w:r>
              <w:rPr>
                <w:rFonts w:hint="eastAsia"/>
                <w:color w:val="000000"/>
                <w:sz w:val="24"/>
                <w:highlight w:val="yellow"/>
              </w:rPr>
              <w:sym w:font="Wingdings 2" w:char="F052"/>
            </w:r>
            <w:r w:rsidR="004614D9" w:rsidRPr="00F35B33">
              <w:rPr>
                <w:rFonts w:hint="eastAsia"/>
                <w:color w:val="000000"/>
                <w:sz w:val="24"/>
                <w:highlight w:val="yellow"/>
              </w:rPr>
              <w:t>应用证明</w:t>
            </w:r>
            <w:r w:rsidR="004614D9" w:rsidRPr="00F35B33">
              <w:rPr>
                <w:rFonts w:hint="eastAsia"/>
                <w:color w:val="000000"/>
                <w:sz w:val="24"/>
                <w:highlight w:val="yellow"/>
              </w:rPr>
              <w:t>*</w:t>
            </w:r>
          </w:p>
        </w:tc>
      </w:tr>
      <w:tr w:rsidR="004614D9" w:rsidTr="00862629">
        <w:trPr>
          <w:cantSplit/>
          <w:trHeight w:val="836"/>
        </w:trPr>
        <w:tc>
          <w:tcPr>
            <w:tcW w:w="427" w:type="dxa"/>
            <w:vMerge/>
            <w:tcBorders>
              <w:left w:val="single" w:sz="4" w:space="0" w:color="auto"/>
              <w:right w:val="single" w:sz="4" w:space="0" w:color="auto"/>
            </w:tcBorders>
          </w:tcPr>
          <w:p w:rsidR="004614D9" w:rsidRPr="008D59F3" w:rsidRDefault="004614D9" w:rsidP="00862629">
            <w:pPr>
              <w:pStyle w:val="a3"/>
              <w:spacing w:before="100" w:beforeAutospacing="1" w:after="100" w:afterAutospacing="1"/>
              <w:jc w:val="both"/>
              <w:rPr>
                <w:sz w:val="24"/>
              </w:rPr>
            </w:pPr>
          </w:p>
        </w:tc>
        <w:tc>
          <w:tcPr>
            <w:tcW w:w="6237" w:type="dxa"/>
            <w:gridSpan w:val="2"/>
            <w:tcBorders>
              <w:top w:val="single" w:sz="4" w:space="0" w:color="auto"/>
              <w:left w:val="single" w:sz="4" w:space="0" w:color="auto"/>
              <w:bottom w:val="single" w:sz="4" w:space="0" w:color="auto"/>
              <w:right w:val="single" w:sz="4" w:space="0" w:color="auto"/>
            </w:tcBorders>
            <w:vAlign w:val="center"/>
            <w:hideMark/>
          </w:tcPr>
          <w:p w:rsidR="004614D9" w:rsidRPr="008D59F3" w:rsidRDefault="004614D9" w:rsidP="00862629">
            <w:pPr>
              <w:pStyle w:val="a3"/>
              <w:spacing w:before="100" w:beforeAutospacing="1" w:after="100" w:afterAutospacing="1"/>
              <w:jc w:val="both"/>
              <w:rPr>
                <w:sz w:val="24"/>
              </w:rPr>
            </w:pPr>
            <w:r w:rsidRPr="008D59F3">
              <w:rPr>
                <w:rFonts w:hint="eastAsia"/>
                <w:sz w:val="24"/>
              </w:rPr>
              <w:t>申请一项发明专利（受理或者授权），且第一专利权人单位为“北京大学软件与微电子学院”。</w:t>
            </w:r>
          </w:p>
        </w:tc>
        <w:tc>
          <w:tcPr>
            <w:tcW w:w="1842"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spacing w:before="100" w:beforeAutospacing="1" w:after="100" w:afterAutospacing="1"/>
              <w:ind w:leftChars="-1" w:left="-2"/>
              <w:rPr>
                <w:color w:val="000000"/>
                <w:sz w:val="24"/>
              </w:rPr>
            </w:pPr>
            <w:r>
              <w:rPr>
                <w:rFonts w:hint="eastAsia"/>
                <w:color w:val="000000"/>
                <w:sz w:val="24"/>
              </w:rPr>
              <w:sym w:font="Wingdings" w:char="F06F"/>
            </w:r>
            <w:r>
              <w:rPr>
                <w:color w:val="000000"/>
                <w:sz w:val="24"/>
              </w:rPr>
              <w:t xml:space="preserve"> </w:t>
            </w:r>
            <w:r>
              <w:rPr>
                <w:rFonts w:hint="eastAsia"/>
                <w:color w:val="000000"/>
                <w:sz w:val="24"/>
              </w:rPr>
              <w:t>专利授权书</w:t>
            </w:r>
          </w:p>
          <w:p w:rsidR="004614D9" w:rsidRDefault="004614D9" w:rsidP="00862629">
            <w:pPr>
              <w:spacing w:before="100" w:beforeAutospacing="1" w:after="100" w:afterAutospacing="1"/>
              <w:ind w:leftChars="-1" w:left="-2"/>
              <w:rPr>
                <w:color w:val="000000"/>
                <w:sz w:val="24"/>
              </w:rPr>
            </w:pPr>
            <w:r>
              <w:rPr>
                <w:rFonts w:hint="eastAsia"/>
                <w:color w:val="000000"/>
                <w:sz w:val="24"/>
              </w:rPr>
              <w:sym w:font="Wingdings" w:char="F06F"/>
            </w:r>
            <w:r>
              <w:rPr>
                <w:color w:val="000000"/>
                <w:sz w:val="24"/>
              </w:rPr>
              <w:t xml:space="preserve"> </w:t>
            </w:r>
            <w:r>
              <w:rPr>
                <w:rFonts w:hint="eastAsia"/>
                <w:color w:val="000000"/>
                <w:sz w:val="24"/>
              </w:rPr>
              <w:t>专利申请书</w:t>
            </w:r>
          </w:p>
        </w:tc>
      </w:tr>
      <w:tr w:rsidR="004614D9" w:rsidTr="00862629">
        <w:trPr>
          <w:cantSplit/>
          <w:trHeight w:val="838"/>
        </w:trPr>
        <w:tc>
          <w:tcPr>
            <w:tcW w:w="427" w:type="dxa"/>
            <w:vMerge/>
            <w:tcBorders>
              <w:left w:val="single" w:sz="4" w:space="0" w:color="auto"/>
              <w:right w:val="single" w:sz="4" w:space="0" w:color="auto"/>
            </w:tcBorders>
          </w:tcPr>
          <w:p w:rsidR="004614D9" w:rsidRDefault="004614D9" w:rsidP="00862629">
            <w:pPr>
              <w:spacing w:before="100" w:beforeAutospacing="1" w:after="100" w:afterAutospacing="1"/>
              <w:rPr>
                <w:color w:val="000000"/>
                <w:sz w:val="24"/>
              </w:rPr>
            </w:pPr>
          </w:p>
        </w:tc>
        <w:tc>
          <w:tcPr>
            <w:tcW w:w="6237" w:type="dxa"/>
            <w:gridSpan w:val="2"/>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spacing w:before="100" w:beforeAutospacing="1" w:after="100" w:afterAutospacing="1"/>
              <w:rPr>
                <w:color w:val="000000"/>
                <w:sz w:val="24"/>
              </w:rPr>
            </w:pPr>
            <w:r>
              <w:rPr>
                <w:rFonts w:hint="eastAsia"/>
                <w:color w:val="000000"/>
                <w:sz w:val="24"/>
              </w:rPr>
              <w:t>发表一篇中文核心期刊、高水平国际会议或国际期刊学术论文。学生为第一作者，或学生为第二作者，导师为第一作者。</w:t>
            </w:r>
          </w:p>
        </w:tc>
        <w:tc>
          <w:tcPr>
            <w:tcW w:w="1842"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spacing w:before="100" w:beforeAutospacing="1" w:after="100" w:afterAutospacing="1"/>
              <w:jc w:val="left"/>
              <w:rPr>
                <w:color w:val="000000"/>
                <w:sz w:val="24"/>
              </w:rPr>
            </w:pPr>
            <w:r>
              <w:rPr>
                <w:rFonts w:hint="eastAsia"/>
                <w:color w:val="000000"/>
                <w:sz w:val="24"/>
              </w:rPr>
              <w:sym w:font="Wingdings" w:char="F06F"/>
            </w:r>
            <w:r>
              <w:rPr>
                <w:color w:val="000000"/>
                <w:sz w:val="24"/>
              </w:rPr>
              <w:t xml:space="preserve"> </w:t>
            </w:r>
            <w:r>
              <w:rPr>
                <w:rFonts w:hint="eastAsia"/>
                <w:color w:val="000000"/>
                <w:sz w:val="24"/>
              </w:rPr>
              <w:t>录用通知</w:t>
            </w:r>
          </w:p>
          <w:p w:rsidR="004614D9" w:rsidRDefault="004614D9" w:rsidP="00862629">
            <w:pPr>
              <w:spacing w:before="100" w:beforeAutospacing="1" w:after="100" w:afterAutospacing="1"/>
              <w:jc w:val="left"/>
              <w:rPr>
                <w:color w:val="000000"/>
                <w:sz w:val="24"/>
              </w:rPr>
            </w:pPr>
            <w:r>
              <w:rPr>
                <w:rFonts w:hint="eastAsia"/>
                <w:color w:val="000000"/>
                <w:sz w:val="24"/>
              </w:rPr>
              <w:sym w:font="Wingdings" w:char="F06F"/>
            </w:r>
            <w:r>
              <w:rPr>
                <w:color w:val="000000"/>
                <w:sz w:val="24"/>
              </w:rPr>
              <w:t xml:space="preserve"> </w:t>
            </w:r>
            <w:r>
              <w:rPr>
                <w:rFonts w:hint="eastAsia"/>
                <w:color w:val="000000"/>
                <w:sz w:val="24"/>
              </w:rPr>
              <w:t>文章原件</w:t>
            </w:r>
          </w:p>
        </w:tc>
      </w:tr>
      <w:tr w:rsidR="004614D9" w:rsidTr="00862629">
        <w:trPr>
          <w:cantSplit/>
          <w:trHeight w:val="557"/>
        </w:trPr>
        <w:tc>
          <w:tcPr>
            <w:tcW w:w="427" w:type="dxa"/>
            <w:vMerge/>
            <w:tcBorders>
              <w:left w:val="single" w:sz="4" w:space="0" w:color="auto"/>
              <w:bottom w:val="single" w:sz="4" w:space="0" w:color="auto"/>
              <w:right w:val="single" w:sz="4" w:space="0" w:color="auto"/>
            </w:tcBorders>
          </w:tcPr>
          <w:p w:rsidR="004614D9" w:rsidRDefault="004614D9" w:rsidP="00862629">
            <w:pPr>
              <w:spacing w:before="100" w:beforeAutospacing="1" w:after="100" w:afterAutospacing="1"/>
              <w:rPr>
                <w:color w:val="000000"/>
                <w:sz w:val="24"/>
              </w:rPr>
            </w:pPr>
          </w:p>
        </w:tc>
        <w:tc>
          <w:tcPr>
            <w:tcW w:w="6237" w:type="dxa"/>
            <w:gridSpan w:val="2"/>
            <w:tcBorders>
              <w:top w:val="single" w:sz="4" w:space="0" w:color="auto"/>
              <w:left w:val="single" w:sz="4" w:space="0" w:color="auto"/>
              <w:bottom w:val="single" w:sz="4" w:space="0" w:color="auto"/>
              <w:right w:val="single" w:sz="4" w:space="0" w:color="auto"/>
            </w:tcBorders>
            <w:vAlign w:val="center"/>
            <w:hideMark/>
          </w:tcPr>
          <w:p w:rsidR="004614D9" w:rsidRDefault="004614D9" w:rsidP="00862629">
            <w:pPr>
              <w:spacing w:before="100" w:beforeAutospacing="1" w:after="100" w:afterAutospacing="1"/>
              <w:rPr>
                <w:color w:val="000000"/>
                <w:sz w:val="24"/>
              </w:rPr>
            </w:pPr>
            <w:r>
              <w:rPr>
                <w:rFonts w:hint="eastAsia"/>
                <w:color w:val="000000"/>
                <w:sz w:val="24"/>
              </w:rPr>
              <w:t>获得一项软件著作权。</w:t>
            </w:r>
          </w:p>
        </w:tc>
        <w:tc>
          <w:tcPr>
            <w:tcW w:w="1842" w:type="dxa"/>
            <w:tcBorders>
              <w:top w:val="single" w:sz="4" w:space="0" w:color="auto"/>
              <w:left w:val="single" w:sz="4" w:space="0" w:color="auto"/>
              <w:bottom w:val="single" w:sz="4" w:space="0" w:color="auto"/>
              <w:right w:val="single" w:sz="4" w:space="0" w:color="auto"/>
            </w:tcBorders>
            <w:vAlign w:val="center"/>
          </w:tcPr>
          <w:p w:rsidR="004614D9" w:rsidRDefault="004614D9" w:rsidP="00862629">
            <w:pPr>
              <w:spacing w:before="100" w:beforeAutospacing="1" w:after="100" w:afterAutospacing="1"/>
              <w:jc w:val="left"/>
              <w:rPr>
                <w:color w:val="000000"/>
                <w:sz w:val="24"/>
              </w:rPr>
            </w:pPr>
            <w:r>
              <w:rPr>
                <w:rFonts w:hint="eastAsia"/>
                <w:color w:val="000000"/>
                <w:sz w:val="24"/>
              </w:rPr>
              <w:sym w:font="Wingdings" w:char="F06F"/>
            </w:r>
            <w:r>
              <w:rPr>
                <w:rFonts w:hint="eastAsia"/>
                <w:color w:val="000000"/>
                <w:sz w:val="24"/>
              </w:rPr>
              <w:t xml:space="preserve"> </w:t>
            </w:r>
            <w:r>
              <w:rPr>
                <w:rFonts w:hint="eastAsia"/>
                <w:color w:val="000000"/>
                <w:sz w:val="24"/>
              </w:rPr>
              <w:t>著作权证书</w:t>
            </w:r>
          </w:p>
        </w:tc>
      </w:tr>
    </w:tbl>
    <w:p w:rsidR="004614D9" w:rsidRDefault="004614D9" w:rsidP="004614D9">
      <w:pPr>
        <w:snapToGrid w:val="0"/>
        <w:ind w:left="420"/>
        <w:rPr>
          <w:bCs/>
          <w:szCs w:val="21"/>
        </w:rPr>
      </w:pPr>
      <w:r w:rsidRPr="000A332A">
        <w:rPr>
          <w:rFonts w:hint="eastAsia"/>
          <w:bCs/>
          <w:szCs w:val="21"/>
        </w:rPr>
        <w:t>*</w:t>
      </w:r>
      <w:r w:rsidRPr="00697B6E">
        <w:rPr>
          <w:rFonts w:hint="eastAsia"/>
          <w:bCs/>
          <w:szCs w:val="21"/>
        </w:rPr>
        <w:t>应用证明</w:t>
      </w:r>
      <w:r>
        <w:rPr>
          <w:rFonts w:hint="eastAsia"/>
          <w:bCs/>
          <w:szCs w:val="21"/>
        </w:rPr>
        <w:t>：单独出具，或实习结项材料的工程实践成果予以证明。均</w:t>
      </w:r>
      <w:r w:rsidRPr="00697B6E">
        <w:rPr>
          <w:rFonts w:hint="eastAsia"/>
          <w:bCs/>
          <w:szCs w:val="21"/>
        </w:rPr>
        <w:t>须写明系统或</w:t>
      </w:r>
      <w:r>
        <w:rPr>
          <w:rFonts w:hint="eastAsia"/>
          <w:bCs/>
          <w:szCs w:val="21"/>
        </w:rPr>
        <w:t>模块的应用起始时间、应用情况及效果</w:t>
      </w:r>
      <w:r w:rsidRPr="00697B6E">
        <w:rPr>
          <w:rFonts w:hint="eastAsia"/>
          <w:bCs/>
          <w:szCs w:val="21"/>
        </w:rPr>
        <w:t>，并加盖应用单位公章</w:t>
      </w:r>
      <w:r>
        <w:rPr>
          <w:rFonts w:hint="eastAsia"/>
          <w:bCs/>
          <w:szCs w:val="21"/>
        </w:rPr>
        <w:t>或应用单位负责人签字</w:t>
      </w:r>
      <w:r w:rsidRPr="00697B6E">
        <w:rPr>
          <w:rFonts w:hint="eastAsia"/>
          <w:bCs/>
          <w:szCs w:val="21"/>
        </w:rPr>
        <w:t>。</w:t>
      </w:r>
    </w:p>
    <w:p w:rsidR="004614D9" w:rsidRDefault="004614D9" w:rsidP="004614D9">
      <w:pPr>
        <w:numPr>
          <w:ilvl w:val="0"/>
          <w:numId w:val="2"/>
        </w:numPr>
        <w:rPr>
          <w:b/>
          <w:bCs/>
          <w:sz w:val="28"/>
        </w:rPr>
      </w:pPr>
      <w:r>
        <w:rPr>
          <w:rFonts w:hint="eastAsia"/>
          <w:b/>
          <w:bCs/>
          <w:sz w:val="28"/>
        </w:rPr>
        <w:t>导师审核意见</w:t>
      </w:r>
    </w:p>
    <w:p w:rsidR="004614D9" w:rsidRDefault="004614D9" w:rsidP="004614D9">
      <w:pPr>
        <w:ind w:left="420"/>
        <w:rPr>
          <w:b/>
          <w:bCs/>
          <w:sz w:val="28"/>
        </w:rPr>
      </w:pPr>
      <w:r>
        <w:rPr>
          <w:rFonts w:hint="eastAsia"/>
          <w:bCs/>
          <w:szCs w:val="21"/>
        </w:rPr>
        <w:t>导师审核学生所提供的工程实践成果材料（包括附件），并给出评定意见。</w:t>
      </w:r>
    </w:p>
    <w:tbl>
      <w:tblPr>
        <w:tblW w:w="836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5"/>
      </w:tblGrid>
      <w:tr w:rsidR="004614D9" w:rsidTr="00862629">
        <w:trPr>
          <w:cantSplit/>
          <w:trHeight w:val="852"/>
        </w:trPr>
        <w:tc>
          <w:tcPr>
            <w:tcW w:w="8365" w:type="dxa"/>
            <w:tcBorders>
              <w:bottom w:val="nil"/>
            </w:tcBorders>
            <w:vAlign w:val="center"/>
          </w:tcPr>
          <w:p w:rsidR="004614D9" w:rsidRDefault="004614D9" w:rsidP="00862629">
            <w:pPr>
              <w:spacing w:before="100" w:beforeAutospacing="1" w:after="100" w:afterAutospacing="1"/>
              <w:rPr>
                <w:color w:val="000000"/>
                <w:sz w:val="24"/>
              </w:rPr>
            </w:pPr>
            <w:r>
              <w:rPr>
                <w:rFonts w:hint="eastAsia"/>
                <w:b/>
                <w:color w:val="000000"/>
                <w:sz w:val="24"/>
              </w:rPr>
              <w:t xml:space="preserve">    </w:t>
            </w:r>
            <w:r w:rsidRPr="005A22AE">
              <w:rPr>
                <w:rFonts w:hint="eastAsia"/>
                <w:color w:val="000000"/>
                <w:sz w:val="24"/>
              </w:rPr>
              <w:t>工程实践成果是否满足要求：</w:t>
            </w:r>
            <w:r w:rsidRPr="005A22AE">
              <w:rPr>
                <w:rFonts w:hint="eastAsia"/>
                <w:color w:val="000000"/>
                <w:sz w:val="24"/>
              </w:rPr>
              <w:t xml:space="preserve">     </w:t>
            </w:r>
            <w:r w:rsidRPr="005A22AE">
              <w:rPr>
                <w:rFonts w:hint="eastAsia"/>
                <w:color w:val="000000"/>
                <w:sz w:val="24"/>
              </w:rPr>
              <w:sym w:font="Wingdings" w:char="F06F"/>
            </w:r>
            <w:r w:rsidRPr="005A22AE">
              <w:rPr>
                <w:color w:val="000000"/>
                <w:sz w:val="24"/>
              </w:rPr>
              <w:t xml:space="preserve"> </w:t>
            </w:r>
            <w:r w:rsidRPr="005A22AE">
              <w:rPr>
                <w:rFonts w:hint="eastAsia"/>
                <w:color w:val="000000"/>
                <w:sz w:val="24"/>
              </w:rPr>
              <w:t>是</w:t>
            </w:r>
            <w:r w:rsidRPr="005A22AE">
              <w:rPr>
                <w:rFonts w:hint="eastAsia"/>
                <w:color w:val="000000"/>
                <w:sz w:val="24"/>
              </w:rPr>
              <w:t xml:space="preserve">          </w:t>
            </w:r>
            <w:r w:rsidRPr="005A22AE">
              <w:rPr>
                <w:rFonts w:hint="eastAsia"/>
                <w:color w:val="000000"/>
                <w:sz w:val="24"/>
              </w:rPr>
              <w:sym w:font="Wingdings" w:char="F06F"/>
            </w:r>
            <w:r w:rsidRPr="005A22AE">
              <w:rPr>
                <w:color w:val="000000"/>
                <w:sz w:val="24"/>
              </w:rPr>
              <w:t xml:space="preserve"> </w:t>
            </w:r>
            <w:r w:rsidRPr="005A22AE">
              <w:rPr>
                <w:rFonts w:hint="eastAsia"/>
                <w:color w:val="000000"/>
                <w:sz w:val="24"/>
              </w:rPr>
              <w:t>否</w:t>
            </w:r>
          </w:p>
          <w:p w:rsidR="004614D9" w:rsidRDefault="004614D9" w:rsidP="00862629">
            <w:pPr>
              <w:spacing w:before="100" w:beforeAutospacing="1" w:after="100" w:afterAutospacing="1"/>
              <w:ind w:firstLineChars="2000" w:firstLine="4800"/>
              <w:jc w:val="left"/>
              <w:rPr>
                <w:sz w:val="24"/>
              </w:rPr>
            </w:pPr>
            <w:r>
              <w:rPr>
                <w:rFonts w:hint="eastAsia"/>
                <w:sz w:val="24"/>
              </w:rPr>
              <w:t>签</w:t>
            </w:r>
            <w:r>
              <w:rPr>
                <w:rFonts w:hint="eastAsia"/>
                <w:sz w:val="24"/>
              </w:rPr>
              <w:t xml:space="preserve"> </w:t>
            </w:r>
            <w:r>
              <w:rPr>
                <w:rFonts w:hint="eastAsia"/>
                <w:sz w:val="24"/>
              </w:rPr>
              <w:t>字</w:t>
            </w:r>
            <w:r>
              <w:rPr>
                <w:rFonts w:hint="eastAsia"/>
                <w:sz w:val="24"/>
              </w:rPr>
              <w:t xml:space="preserve"> </w:t>
            </w:r>
            <w:r>
              <w:rPr>
                <w:rFonts w:hint="eastAsia"/>
                <w:sz w:val="24"/>
              </w:rPr>
              <w:t>：</w:t>
            </w:r>
            <w:r>
              <w:rPr>
                <w:rFonts w:hint="eastAsia"/>
                <w:sz w:val="24"/>
              </w:rPr>
              <w:t xml:space="preserve">   </w:t>
            </w:r>
          </w:p>
          <w:p w:rsidR="004614D9" w:rsidRPr="00884C7F" w:rsidRDefault="004614D9" w:rsidP="00862629">
            <w:pPr>
              <w:spacing w:before="100" w:beforeAutospacing="1" w:after="100" w:afterAutospacing="1"/>
              <w:jc w:val="center"/>
              <w:rPr>
                <w:color w:val="000000"/>
                <w:szCs w:val="21"/>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614D9" w:rsidTr="00862629">
        <w:trPr>
          <w:cantSplit/>
          <w:trHeight w:val="64"/>
        </w:trPr>
        <w:tc>
          <w:tcPr>
            <w:tcW w:w="8365" w:type="dxa"/>
            <w:tcBorders>
              <w:top w:val="nil"/>
            </w:tcBorders>
            <w:vAlign w:val="center"/>
          </w:tcPr>
          <w:p w:rsidR="004614D9" w:rsidRPr="00884C7F" w:rsidRDefault="004614D9" w:rsidP="00862629">
            <w:pPr>
              <w:spacing w:before="100" w:beforeAutospacing="1" w:after="100" w:afterAutospacing="1"/>
              <w:rPr>
                <w:color w:val="000000"/>
                <w:szCs w:val="21"/>
              </w:rPr>
            </w:pPr>
          </w:p>
        </w:tc>
      </w:tr>
    </w:tbl>
    <w:p w:rsidR="00A00CAE" w:rsidRDefault="00A00CAE"/>
    <w:p w:rsidR="00475A21" w:rsidRDefault="00475A21" w:rsidP="00573A0C"/>
    <w:sectPr w:rsidR="00475A21" w:rsidSect="002667EA">
      <w:pgSz w:w="11906" w:h="16838"/>
      <w:pgMar w:top="568" w:right="1800" w:bottom="56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5D0" w:rsidRDefault="008955D0" w:rsidP="00475A21">
      <w:r>
        <w:separator/>
      </w:r>
    </w:p>
  </w:endnote>
  <w:endnote w:type="continuationSeparator" w:id="0">
    <w:p w:rsidR="008955D0" w:rsidRDefault="008955D0" w:rsidP="0047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5D0" w:rsidRDefault="008955D0" w:rsidP="00475A21">
      <w:r>
        <w:separator/>
      </w:r>
    </w:p>
  </w:footnote>
  <w:footnote w:type="continuationSeparator" w:id="0">
    <w:p w:rsidR="008955D0" w:rsidRDefault="008955D0" w:rsidP="00475A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A05B6"/>
    <w:multiLevelType w:val="hybridMultilevel"/>
    <w:tmpl w:val="55C25EC2"/>
    <w:lvl w:ilvl="0" w:tplc="F3BE4B82">
      <w:start w:val="1"/>
      <w:numFmt w:val="chineseCountingThousand"/>
      <w:lvlText w:val="%1、"/>
      <w:lvlJc w:val="left"/>
      <w:pPr>
        <w:tabs>
          <w:tab w:val="num" w:pos="420"/>
        </w:tabs>
        <w:ind w:left="420" w:hanging="420"/>
      </w:pPr>
      <w:rPr>
        <w:sz w:val="24"/>
        <w:lang w:val="en-US"/>
      </w:rPr>
    </w:lvl>
    <w:lvl w:ilvl="1" w:tplc="09427AC0">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14D9"/>
    <w:rsid w:val="00016C9B"/>
    <w:rsid w:val="00077384"/>
    <w:rsid w:val="00094E4A"/>
    <w:rsid w:val="002667EA"/>
    <w:rsid w:val="002747A2"/>
    <w:rsid w:val="0034741E"/>
    <w:rsid w:val="003A4767"/>
    <w:rsid w:val="004614D9"/>
    <w:rsid w:val="00475A21"/>
    <w:rsid w:val="00573A0C"/>
    <w:rsid w:val="005749BB"/>
    <w:rsid w:val="006B61C9"/>
    <w:rsid w:val="008955D0"/>
    <w:rsid w:val="00A00CAE"/>
    <w:rsid w:val="00A9543C"/>
    <w:rsid w:val="00B64382"/>
    <w:rsid w:val="00C67371"/>
    <w:rsid w:val="00F35B33"/>
    <w:rsid w:val="00F95CB7"/>
    <w:rsid w:val="00FC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1BD9"/>
  <w15:docId w15:val="{DD0394F8-B87C-4797-A431-A91921B6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4D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4614D9"/>
    <w:pPr>
      <w:widowControl/>
      <w:jc w:val="center"/>
    </w:pPr>
  </w:style>
  <w:style w:type="character" w:customStyle="1" w:styleId="a4">
    <w:name w:val="正文文本 字符"/>
    <w:basedOn w:val="a0"/>
    <w:link w:val="a3"/>
    <w:rsid w:val="004614D9"/>
    <w:rPr>
      <w:rFonts w:ascii="Times New Roman" w:eastAsia="宋体" w:hAnsi="Times New Roman" w:cs="Times New Roman"/>
      <w:szCs w:val="24"/>
    </w:rPr>
  </w:style>
  <w:style w:type="paragraph" w:styleId="a5">
    <w:name w:val="Balloon Text"/>
    <w:basedOn w:val="a"/>
    <w:link w:val="a6"/>
    <w:uiPriority w:val="99"/>
    <w:semiHidden/>
    <w:unhideWhenUsed/>
    <w:rsid w:val="004614D9"/>
    <w:rPr>
      <w:sz w:val="18"/>
      <w:szCs w:val="18"/>
    </w:rPr>
  </w:style>
  <w:style w:type="character" w:customStyle="1" w:styleId="a6">
    <w:name w:val="批注框文本 字符"/>
    <w:basedOn w:val="a0"/>
    <w:link w:val="a5"/>
    <w:uiPriority w:val="99"/>
    <w:semiHidden/>
    <w:rsid w:val="004614D9"/>
    <w:rPr>
      <w:rFonts w:ascii="Times New Roman" w:eastAsia="宋体" w:hAnsi="Times New Roman" w:cs="Times New Roman"/>
      <w:sz w:val="18"/>
      <w:szCs w:val="18"/>
    </w:rPr>
  </w:style>
  <w:style w:type="paragraph" w:styleId="a7">
    <w:name w:val="header"/>
    <w:basedOn w:val="a"/>
    <w:link w:val="a8"/>
    <w:uiPriority w:val="99"/>
    <w:unhideWhenUsed/>
    <w:rsid w:val="00475A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75A21"/>
    <w:rPr>
      <w:rFonts w:ascii="Times New Roman" w:eastAsia="宋体" w:hAnsi="Times New Roman" w:cs="Times New Roman"/>
      <w:sz w:val="18"/>
      <w:szCs w:val="18"/>
    </w:rPr>
  </w:style>
  <w:style w:type="paragraph" w:styleId="a9">
    <w:name w:val="footer"/>
    <w:basedOn w:val="a"/>
    <w:link w:val="aa"/>
    <w:uiPriority w:val="99"/>
    <w:unhideWhenUsed/>
    <w:rsid w:val="00475A21"/>
    <w:pPr>
      <w:tabs>
        <w:tab w:val="center" w:pos="4153"/>
        <w:tab w:val="right" w:pos="8306"/>
      </w:tabs>
      <w:snapToGrid w:val="0"/>
      <w:jc w:val="left"/>
    </w:pPr>
    <w:rPr>
      <w:sz w:val="18"/>
      <w:szCs w:val="18"/>
    </w:rPr>
  </w:style>
  <w:style w:type="character" w:customStyle="1" w:styleId="aa">
    <w:name w:val="页脚 字符"/>
    <w:basedOn w:val="a0"/>
    <w:link w:val="a9"/>
    <w:uiPriority w:val="99"/>
    <w:rsid w:val="00475A21"/>
    <w:rPr>
      <w:rFonts w:ascii="Times New Roman" w:eastAsia="宋体" w:hAnsi="Times New Roman" w:cs="Times New Roman"/>
      <w:sz w:val="18"/>
      <w:szCs w:val="18"/>
    </w:rPr>
  </w:style>
  <w:style w:type="table" w:styleId="ab">
    <w:name w:val="Table Grid"/>
    <w:basedOn w:val="a1"/>
    <w:rsid w:val="00475A2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B55F3E-FC3A-49E4-9450-3EE29DB1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dc:creator>
  <cp:keywords/>
  <dc:description/>
  <cp:lastModifiedBy>admin</cp:lastModifiedBy>
  <cp:revision>12</cp:revision>
  <dcterms:created xsi:type="dcterms:W3CDTF">2019-01-16T03:17:00Z</dcterms:created>
  <dcterms:modified xsi:type="dcterms:W3CDTF">2023-01-06T08:51:00Z</dcterms:modified>
</cp:coreProperties>
</file>