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打开QGC，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2599690"/>
            <wp:effectExtent l="0" t="0" r="13335" b="10160"/>
            <wp:docPr id="1" name="图片 1" descr="2023-05-05 15-51-2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-05-05 15-51-23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点击Vehicle Setup,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880" cy="3930015"/>
            <wp:effectExtent l="0" t="0" r="13970" b="13335"/>
            <wp:docPr id="2" name="图片 2" descr="2023-05-05 16-03-0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3-05-05 16-03-02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点击参数，再点击工具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912235"/>
            <wp:effectExtent l="0" t="0" r="9525" b="12065"/>
            <wp:docPr id="4" name="图片 4" descr="2023-05-05 16-04-1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3-05-05 16-04-18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4、点击工具里的保存文件</w:t>
      </w:r>
      <w:bookmarkStart w:id="0" w:name="_GoBack"/>
      <w:bookmarkEnd w:id="0"/>
      <w:r>
        <w:rPr>
          <w:rFonts w:hint="eastAsia"/>
          <w:lang w:val="en-US" w:eastAsia="zh-CN"/>
        </w:rPr>
        <w:t>或者加载文件即可。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ADE2AB"/>
    <w:multiLevelType w:val="singleLevel"/>
    <w:tmpl w:val="F3ADE2A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5D504D1B"/>
    <w:rsid w:val="7DFE6DF9"/>
    <w:rsid w:val="BEFE9A30"/>
    <w:rsid w:val="DFBA2636"/>
    <w:rsid w:val="E7E76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黄潇剑</cp:lastModifiedBy>
  <dcterms:modified xsi:type="dcterms:W3CDTF">2023-05-05T16:06:05Z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</Properties>
</file>