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C4E5A" w14:textId="77777777" w:rsidR="005B218D" w:rsidRDefault="003B1903">
      <w:pPr>
        <w:jc w:val="center"/>
      </w:pPr>
      <w:r>
        <w:rPr>
          <w:noProof/>
        </w:rPr>
        <w:drawing>
          <wp:inline distT="0" distB="0" distL="0" distR="0" wp14:anchorId="3E497462" wp14:editId="230296BD">
            <wp:extent cx="3336925" cy="820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37200" cy="820800"/>
                    </a:xfrm>
                    <a:prstGeom prst="rect">
                      <a:avLst/>
                    </a:prstGeom>
                    <a:noFill/>
                    <a:ln>
                      <a:noFill/>
                    </a:ln>
                  </pic:spPr>
                </pic:pic>
              </a:graphicData>
            </a:graphic>
          </wp:inline>
        </w:drawing>
      </w:r>
    </w:p>
    <w:p w14:paraId="0C76B202" w14:textId="77777777" w:rsidR="005B218D" w:rsidRDefault="003B1903">
      <w:r>
        <w:rPr>
          <w:rFonts w:hint="eastAsia"/>
        </w:rPr>
        <w:t xml:space="preserve"> </w:t>
      </w:r>
    </w:p>
    <w:p w14:paraId="4097AC00" w14:textId="77777777" w:rsidR="005B218D" w:rsidRDefault="003B1903">
      <w:r>
        <w:rPr>
          <w:rFonts w:hint="eastAsia"/>
        </w:rPr>
        <w:t xml:space="preserve"> </w:t>
      </w:r>
    </w:p>
    <w:p w14:paraId="15AE5B76" w14:textId="77777777" w:rsidR="005B218D" w:rsidRDefault="003B1903">
      <w:r>
        <w:rPr>
          <w:rFonts w:hint="eastAsia"/>
        </w:rPr>
        <w:t xml:space="preserve"> </w:t>
      </w:r>
    </w:p>
    <w:p w14:paraId="5CF78114" w14:textId="77777777" w:rsidR="005B218D" w:rsidRDefault="003B1903">
      <w:r>
        <w:rPr>
          <w:rFonts w:hint="eastAsia"/>
        </w:rPr>
        <w:t xml:space="preserve"> </w:t>
      </w:r>
    </w:p>
    <w:p w14:paraId="1E1FB37C" w14:textId="77777777" w:rsidR="005B218D" w:rsidRDefault="003B1903">
      <w:r>
        <w:rPr>
          <w:rFonts w:hint="eastAsia"/>
        </w:rPr>
        <w:t xml:space="preserve"> </w:t>
      </w:r>
    </w:p>
    <w:p w14:paraId="41356002" w14:textId="77777777" w:rsidR="005B218D" w:rsidRDefault="003B1903">
      <w:r>
        <w:rPr>
          <w:rFonts w:hint="eastAsia"/>
        </w:rPr>
        <w:t xml:space="preserve"> </w:t>
      </w:r>
    </w:p>
    <w:p w14:paraId="37B0FCE7" w14:textId="77777777" w:rsidR="005B218D" w:rsidRDefault="003B1903">
      <w:pPr>
        <w:spacing w:before="38"/>
        <w:ind w:left="1420" w:right="1519"/>
        <w:jc w:val="center"/>
        <w:rPr>
          <w:rFonts w:ascii="黑体" w:eastAsia="黑体"/>
          <w:sz w:val="44"/>
          <w:szCs w:val="44"/>
        </w:rPr>
      </w:pPr>
      <w:r>
        <w:rPr>
          <w:rFonts w:ascii="黑体" w:eastAsia="黑体" w:hAnsi="黑体" w:hint="eastAsia"/>
          <w:sz w:val="44"/>
          <w:szCs w:val="44"/>
        </w:rPr>
        <w:t>《个人职业规划》</w:t>
      </w:r>
    </w:p>
    <w:p w14:paraId="1BE2EB08" w14:textId="77777777" w:rsidR="005B218D" w:rsidRDefault="003B1903">
      <w:r>
        <w:rPr>
          <w:rFonts w:hint="eastAsia"/>
        </w:rPr>
        <w:t xml:space="preserve"> </w:t>
      </w:r>
    </w:p>
    <w:p w14:paraId="6B5F65D3" w14:textId="77777777" w:rsidR="005B218D" w:rsidRDefault="003B1903">
      <w:r>
        <w:rPr>
          <w:rFonts w:hint="eastAsia"/>
        </w:rPr>
        <w:t xml:space="preserve"> </w:t>
      </w:r>
    </w:p>
    <w:p w14:paraId="45D23A46" w14:textId="77777777" w:rsidR="005B218D" w:rsidRDefault="003B1903">
      <w:r>
        <w:rPr>
          <w:rFonts w:hint="eastAsia"/>
        </w:rPr>
        <w:t xml:space="preserve"> </w:t>
      </w:r>
    </w:p>
    <w:p w14:paraId="2D127B8D" w14:textId="77777777" w:rsidR="005B218D" w:rsidRDefault="003B1903">
      <w:r>
        <w:rPr>
          <w:rFonts w:hint="eastAsia"/>
        </w:rPr>
        <w:t xml:space="preserve"> </w:t>
      </w:r>
    </w:p>
    <w:p w14:paraId="391AAE2F" w14:textId="77777777" w:rsidR="005B218D" w:rsidRDefault="003B1903">
      <w:r>
        <w:rPr>
          <w:rFonts w:hint="eastAsia"/>
        </w:rPr>
        <w:t xml:space="preserve"> </w:t>
      </w:r>
    </w:p>
    <w:p w14:paraId="4F99125F" w14:textId="7A539371" w:rsidR="005B218D" w:rsidRDefault="003B1903">
      <w:pPr>
        <w:spacing w:before="358"/>
        <w:ind w:left="2620"/>
        <w:rPr>
          <w:rFonts w:ascii="Times New Roman"/>
          <w:sz w:val="28"/>
          <w:szCs w:val="28"/>
        </w:rPr>
      </w:pPr>
      <w:r>
        <w:rPr>
          <w:rFonts w:hint="eastAsia"/>
          <w:sz w:val="28"/>
          <w:szCs w:val="28"/>
        </w:rPr>
        <w:t>学生姓名：</w:t>
      </w:r>
      <w:r>
        <w:rPr>
          <w:rFonts w:hint="eastAsia"/>
          <w:sz w:val="28"/>
          <w:szCs w:val="28"/>
          <w:u w:val="single"/>
        </w:rPr>
        <w:t xml:space="preserve"> </w:t>
      </w:r>
      <w:r>
        <w:rPr>
          <w:rFonts w:hint="eastAsia"/>
          <w:sz w:val="28"/>
          <w:szCs w:val="28"/>
          <w:u w:val="single"/>
        </w:rPr>
        <w:tab/>
      </w:r>
      <w:r>
        <w:rPr>
          <w:rFonts w:hint="eastAsia"/>
          <w:sz w:val="28"/>
          <w:szCs w:val="28"/>
          <w:u w:val="single"/>
        </w:rPr>
        <w:tab/>
        <w:t>宋云龙</w:t>
      </w:r>
      <w:r>
        <w:rPr>
          <w:rFonts w:hint="eastAsia"/>
          <w:sz w:val="28"/>
          <w:szCs w:val="28"/>
          <w:u w:val="single"/>
        </w:rPr>
        <w:tab/>
      </w:r>
      <w:r>
        <w:rPr>
          <w:rFonts w:ascii="Times New Roman"/>
          <w:sz w:val="28"/>
          <w:szCs w:val="28"/>
          <w:u w:val="single"/>
        </w:rPr>
        <w:tab/>
      </w:r>
    </w:p>
    <w:p w14:paraId="3E62A36C" w14:textId="42FCC931" w:rsidR="005B218D" w:rsidRDefault="003B1903">
      <w:pPr>
        <w:spacing w:before="202"/>
        <w:ind w:left="2620"/>
        <w:rPr>
          <w:rFonts w:ascii="Century"/>
          <w:sz w:val="28"/>
          <w:szCs w:val="28"/>
        </w:rPr>
      </w:pPr>
      <w:r>
        <w:rPr>
          <w:rFonts w:hint="eastAsia"/>
          <w:sz w:val="28"/>
          <w:szCs w:val="28"/>
        </w:rPr>
        <w:t>学</w:t>
      </w:r>
      <w:r>
        <w:rPr>
          <w:rFonts w:ascii="Times New Roman"/>
          <w:sz w:val="28"/>
          <w:szCs w:val="28"/>
        </w:rPr>
        <w:tab/>
      </w:r>
      <w:r>
        <w:rPr>
          <w:rFonts w:hint="eastAsia"/>
          <w:sz w:val="28"/>
          <w:szCs w:val="28"/>
        </w:rPr>
        <w:t>号：</w:t>
      </w:r>
      <w:r>
        <w:rPr>
          <w:rFonts w:hint="eastAsia"/>
          <w:sz w:val="28"/>
          <w:szCs w:val="28"/>
          <w:u w:val="single"/>
        </w:rPr>
        <w:t xml:space="preserve"> </w:t>
      </w:r>
      <w:r>
        <w:rPr>
          <w:rFonts w:hint="eastAsia"/>
          <w:sz w:val="28"/>
          <w:szCs w:val="28"/>
          <w:u w:val="single"/>
        </w:rPr>
        <w:tab/>
      </w:r>
      <w:r>
        <w:rPr>
          <w:rFonts w:hint="eastAsia"/>
          <w:sz w:val="28"/>
          <w:szCs w:val="28"/>
          <w:u w:val="single"/>
        </w:rPr>
        <w:tab/>
      </w:r>
      <w:r>
        <w:rPr>
          <w:rFonts w:hint="eastAsia"/>
          <w:sz w:val="28"/>
          <w:szCs w:val="28"/>
          <w:u w:val="single"/>
        </w:rPr>
        <w:tab/>
        <w:t>2007010118</w:t>
      </w:r>
      <w:r>
        <w:rPr>
          <w:rFonts w:hint="eastAsia"/>
          <w:sz w:val="28"/>
          <w:szCs w:val="28"/>
          <w:u w:val="single"/>
        </w:rPr>
        <w:tab/>
      </w:r>
      <w:r>
        <w:rPr>
          <w:rFonts w:hint="eastAsia"/>
          <w:sz w:val="28"/>
          <w:szCs w:val="28"/>
          <w:u w:val="single"/>
        </w:rPr>
        <w:tab/>
      </w:r>
      <w:r>
        <w:rPr>
          <w:rFonts w:ascii="Century"/>
          <w:sz w:val="28"/>
          <w:szCs w:val="28"/>
          <w:u w:val="single"/>
        </w:rPr>
        <w:tab/>
      </w:r>
    </w:p>
    <w:p w14:paraId="69244910" w14:textId="77777777" w:rsidR="005B218D" w:rsidRDefault="003B1903">
      <w:pPr>
        <w:spacing w:before="201"/>
        <w:ind w:left="2620"/>
        <w:rPr>
          <w:rFonts w:ascii="Century"/>
          <w:sz w:val="28"/>
          <w:szCs w:val="28"/>
        </w:rPr>
      </w:pPr>
      <w:r>
        <w:rPr>
          <w:rFonts w:hint="eastAsia"/>
          <w:sz w:val="28"/>
          <w:szCs w:val="28"/>
        </w:rPr>
        <w:t>专业班级：</w:t>
      </w:r>
      <w:r>
        <w:rPr>
          <w:rFonts w:hint="eastAsia"/>
          <w:sz w:val="28"/>
          <w:szCs w:val="28"/>
          <w:u w:val="single"/>
        </w:rPr>
        <w:t xml:space="preserve"> </w:t>
      </w:r>
      <w:r>
        <w:rPr>
          <w:rFonts w:hint="eastAsia"/>
          <w:sz w:val="28"/>
          <w:szCs w:val="28"/>
          <w:u w:val="single"/>
        </w:rPr>
        <w:tab/>
      </w:r>
      <w:proofErr w:type="gramStart"/>
      <w:r>
        <w:rPr>
          <w:rFonts w:hint="eastAsia"/>
          <w:sz w:val="28"/>
          <w:szCs w:val="28"/>
          <w:u w:val="single"/>
        </w:rPr>
        <w:t>计科</w:t>
      </w:r>
      <w:proofErr w:type="gramEnd"/>
      <w:r>
        <w:rPr>
          <w:rFonts w:ascii="Century" w:hint="eastAsia"/>
          <w:sz w:val="28"/>
          <w:szCs w:val="28"/>
          <w:u w:val="single"/>
        </w:rPr>
        <w:t>2001</w:t>
      </w:r>
      <w:r>
        <w:rPr>
          <w:rFonts w:ascii="Century"/>
          <w:sz w:val="28"/>
          <w:szCs w:val="28"/>
          <w:u w:val="single"/>
        </w:rPr>
        <w:tab/>
      </w:r>
    </w:p>
    <w:p w14:paraId="3013DB0E" w14:textId="77777777" w:rsidR="005B218D" w:rsidRDefault="003B1903">
      <w:pPr>
        <w:spacing w:before="202"/>
        <w:ind w:left="2620"/>
        <w:rPr>
          <w:rFonts w:ascii="宋体"/>
          <w:sz w:val="28"/>
          <w:szCs w:val="28"/>
        </w:rPr>
      </w:pPr>
      <w:r>
        <w:rPr>
          <w:rFonts w:hint="eastAsia"/>
          <w:sz w:val="28"/>
          <w:szCs w:val="28"/>
        </w:rPr>
        <w:t>学</w:t>
      </w:r>
      <w:r>
        <w:rPr>
          <w:rFonts w:ascii="Times New Roman"/>
          <w:sz w:val="28"/>
          <w:szCs w:val="28"/>
        </w:rPr>
        <w:tab/>
      </w:r>
      <w:r>
        <w:rPr>
          <w:rFonts w:hint="eastAsia"/>
          <w:sz w:val="28"/>
          <w:szCs w:val="28"/>
        </w:rPr>
        <w:t>院：</w:t>
      </w:r>
      <w:r>
        <w:rPr>
          <w:rFonts w:hint="eastAsia"/>
          <w:sz w:val="28"/>
          <w:szCs w:val="28"/>
          <w:u w:val="single"/>
        </w:rPr>
        <w:t>计算机科学与技术学院</w:t>
      </w:r>
    </w:p>
    <w:p w14:paraId="04C785AD" w14:textId="77777777" w:rsidR="005B218D" w:rsidRDefault="003B1903">
      <w:r>
        <w:rPr>
          <w:rFonts w:hint="eastAsia"/>
        </w:rPr>
        <w:t xml:space="preserve"> </w:t>
      </w:r>
    </w:p>
    <w:p w14:paraId="755FEC4D" w14:textId="77777777" w:rsidR="005B218D" w:rsidRDefault="003B1903">
      <w:r>
        <w:rPr>
          <w:rFonts w:hint="eastAsia"/>
        </w:rPr>
        <w:t xml:space="preserve"> </w:t>
      </w:r>
    </w:p>
    <w:p w14:paraId="7BF9377C" w14:textId="77777777" w:rsidR="005B218D" w:rsidRDefault="003B1903">
      <w:r>
        <w:rPr>
          <w:rFonts w:hint="eastAsia"/>
        </w:rPr>
        <w:t xml:space="preserve"> </w:t>
      </w:r>
    </w:p>
    <w:p w14:paraId="22D29772" w14:textId="77777777" w:rsidR="005B218D" w:rsidRDefault="003B1903">
      <w:r>
        <w:rPr>
          <w:rFonts w:hint="eastAsia"/>
        </w:rPr>
        <w:t xml:space="preserve"> </w:t>
      </w:r>
    </w:p>
    <w:tbl>
      <w:tblPr>
        <w:tblW w:w="8468"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40"/>
        <w:gridCol w:w="941"/>
        <w:gridCol w:w="941"/>
        <w:gridCol w:w="941"/>
        <w:gridCol w:w="941"/>
        <w:gridCol w:w="941"/>
        <w:gridCol w:w="941"/>
        <w:gridCol w:w="941"/>
        <w:gridCol w:w="941"/>
      </w:tblGrid>
      <w:tr w:rsidR="005B218D" w14:paraId="083F6FC9" w14:textId="77777777">
        <w:trPr>
          <w:trHeight w:val="643"/>
        </w:trPr>
        <w:tc>
          <w:tcPr>
            <w:tcW w:w="940" w:type="dxa"/>
          </w:tcPr>
          <w:p w14:paraId="0408AC96" w14:textId="77777777" w:rsidR="005B218D" w:rsidRDefault="003B1903">
            <w:pPr>
              <w:pStyle w:val="TableParagraph"/>
              <w:spacing w:line="327" w:lineRule="exact"/>
              <w:ind w:left="97" w:right="90"/>
              <w:rPr>
                <w:rFonts w:cs="Times New Roman"/>
                <w:sz w:val="28"/>
                <w:szCs w:val="28"/>
              </w:rPr>
            </w:pPr>
            <w:r>
              <w:rPr>
                <w:rFonts w:cs="Times New Roman" w:hint="eastAsia"/>
                <w:sz w:val="28"/>
                <w:szCs w:val="28"/>
              </w:rPr>
              <w:t>自我分析</w:t>
            </w:r>
          </w:p>
          <w:p w14:paraId="5BD1A47F" w14:textId="77777777" w:rsidR="005B218D" w:rsidRDefault="003B1903">
            <w:pPr>
              <w:pStyle w:val="TableParagraph"/>
              <w:spacing w:line="327" w:lineRule="exact"/>
              <w:ind w:left="97" w:right="90"/>
              <w:rPr>
                <w:rFonts w:ascii="Century"/>
                <w:sz w:val="28"/>
                <w:szCs w:val="28"/>
              </w:rPr>
            </w:pPr>
            <w:r>
              <w:rPr>
                <w:rFonts w:cs="Times New Roman" w:hint="eastAsia"/>
                <w:sz w:val="28"/>
                <w:szCs w:val="28"/>
              </w:rPr>
              <w:t>10%</w:t>
            </w:r>
          </w:p>
        </w:tc>
        <w:tc>
          <w:tcPr>
            <w:tcW w:w="941" w:type="dxa"/>
          </w:tcPr>
          <w:p w14:paraId="14A08A36" w14:textId="77777777" w:rsidR="005B218D" w:rsidRDefault="003B1903">
            <w:pPr>
              <w:pStyle w:val="TableParagraph"/>
              <w:spacing w:line="303" w:lineRule="exact"/>
              <w:ind w:left="98" w:right="90"/>
              <w:rPr>
                <w:rFonts w:cs="Times New Roman"/>
                <w:sz w:val="28"/>
                <w:szCs w:val="28"/>
              </w:rPr>
            </w:pPr>
            <w:r>
              <w:rPr>
                <w:rFonts w:cs="Times New Roman" w:hint="eastAsia"/>
                <w:sz w:val="28"/>
                <w:szCs w:val="28"/>
              </w:rPr>
              <w:t>环境分析</w:t>
            </w:r>
          </w:p>
          <w:p w14:paraId="6DE2E692" w14:textId="77777777" w:rsidR="005B218D" w:rsidRDefault="003B1903">
            <w:pPr>
              <w:pStyle w:val="TableParagraph"/>
              <w:spacing w:line="303" w:lineRule="exact"/>
              <w:ind w:left="98" w:right="90"/>
              <w:rPr>
                <w:rFonts w:cs="Times New Roman"/>
                <w:sz w:val="28"/>
                <w:szCs w:val="28"/>
              </w:rPr>
            </w:pPr>
            <w:r>
              <w:rPr>
                <w:rFonts w:cs="Times New Roman" w:hint="eastAsia"/>
                <w:sz w:val="28"/>
                <w:szCs w:val="28"/>
              </w:rPr>
              <w:t>10%</w:t>
            </w:r>
          </w:p>
        </w:tc>
        <w:tc>
          <w:tcPr>
            <w:tcW w:w="941" w:type="dxa"/>
          </w:tcPr>
          <w:p w14:paraId="34B46EA5" w14:textId="77777777" w:rsidR="005B218D" w:rsidRDefault="003B1903">
            <w:pPr>
              <w:pStyle w:val="TableParagraph"/>
              <w:spacing w:line="303" w:lineRule="exact"/>
              <w:ind w:left="98" w:right="90"/>
              <w:rPr>
                <w:rFonts w:cs="Times New Roman"/>
                <w:sz w:val="28"/>
                <w:szCs w:val="28"/>
              </w:rPr>
            </w:pPr>
            <w:r>
              <w:rPr>
                <w:rFonts w:cs="Times New Roman" w:hint="eastAsia"/>
                <w:sz w:val="28"/>
                <w:szCs w:val="28"/>
              </w:rPr>
              <w:t>职业定位</w:t>
            </w:r>
          </w:p>
          <w:p w14:paraId="0905704F" w14:textId="77777777" w:rsidR="005B218D" w:rsidRDefault="003B1903">
            <w:pPr>
              <w:pStyle w:val="TableParagraph"/>
              <w:spacing w:line="303" w:lineRule="exact"/>
              <w:ind w:left="98" w:right="90"/>
              <w:rPr>
                <w:rFonts w:cs="Times New Roman"/>
                <w:sz w:val="28"/>
                <w:szCs w:val="28"/>
              </w:rPr>
            </w:pPr>
            <w:r>
              <w:rPr>
                <w:rFonts w:cs="Times New Roman" w:hint="eastAsia"/>
                <w:sz w:val="28"/>
                <w:szCs w:val="28"/>
              </w:rPr>
              <w:t>15</w:t>
            </w:r>
            <w:r>
              <w:rPr>
                <w:rFonts w:ascii="Century"/>
                <w:sz w:val="28"/>
                <w:szCs w:val="28"/>
              </w:rPr>
              <w:t>%</w:t>
            </w:r>
          </w:p>
        </w:tc>
        <w:tc>
          <w:tcPr>
            <w:tcW w:w="941" w:type="dxa"/>
          </w:tcPr>
          <w:p w14:paraId="30B23B4D" w14:textId="77777777" w:rsidR="005B218D" w:rsidRDefault="003B1903">
            <w:pPr>
              <w:pStyle w:val="TableParagraph"/>
              <w:spacing w:line="303" w:lineRule="exact"/>
              <w:ind w:left="96" w:right="88"/>
              <w:rPr>
                <w:rFonts w:ascii="Century"/>
                <w:sz w:val="28"/>
                <w:szCs w:val="28"/>
              </w:rPr>
            </w:pPr>
            <w:r>
              <w:rPr>
                <w:rFonts w:ascii="Century" w:hint="eastAsia"/>
                <w:sz w:val="28"/>
                <w:szCs w:val="28"/>
              </w:rPr>
              <w:t>实施方案</w:t>
            </w:r>
          </w:p>
          <w:p w14:paraId="4099C014" w14:textId="77777777" w:rsidR="005B218D" w:rsidRDefault="003B1903">
            <w:pPr>
              <w:pStyle w:val="TableParagraph"/>
              <w:spacing w:line="303" w:lineRule="exact"/>
              <w:ind w:left="96" w:right="88"/>
              <w:rPr>
                <w:rFonts w:ascii="Century"/>
                <w:sz w:val="28"/>
                <w:szCs w:val="28"/>
              </w:rPr>
            </w:pPr>
            <w:r>
              <w:rPr>
                <w:rFonts w:ascii="Century" w:hint="eastAsia"/>
                <w:sz w:val="28"/>
                <w:szCs w:val="28"/>
              </w:rPr>
              <w:t>15%</w:t>
            </w:r>
          </w:p>
        </w:tc>
        <w:tc>
          <w:tcPr>
            <w:tcW w:w="941" w:type="dxa"/>
          </w:tcPr>
          <w:p w14:paraId="656AA790" w14:textId="77777777" w:rsidR="005B218D" w:rsidRDefault="003B1903">
            <w:pPr>
              <w:pStyle w:val="TableParagraph"/>
              <w:spacing w:line="303" w:lineRule="exact"/>
              <w:ind w:left="96" w:right="88"/>
              <w:rPr>
                <w:rFonts w:ascii="Century"/>
                <w:sz w:val="28"/>
                <w:szCs w:val="28"/>
              </w:rPr>
            </w:pPr>
            <w:r>
              <w:rPr>
                <w:rFonts w:ascii="Century" w:hint="eastAsia"/>
                <w:sz w:val="28"/>
                <w:szCs w:val="28"/>
              </w:rPr>
              <w:t>评估与调整</w:t>
            </w:r>
            <w:r>
              <w:rPr>
                <w:rFonts w:ascii="Century" w:hint="eastAsia"/>
                <w:sz w:val="28"/>
                <w:szCs w:val="28"/>
              </w:rPr>
              <w:t>10%</w:t>
            </w:r>
          </w:p>
        </w:tc>
        <w:tc>
          <w:tcPr>
            <w:tcW w:w="941" w:type="dxa"/>
          </w:tcPr>
          <w:p w14:paraId="47AB3985" w14:textId="77777777" w:rsidR="005B218D" w:rsidRDefault="003B1903">
            <w:pPr>
              <w:pStyle w:val="TableParagraph"/>
              <w:spacing w:line="303" w:lineRule="exact"/>
              <w:ind w:left="96" w:right="88"/>
              <w:rPr>
                <w:rFonts w:ascii="Century"/>
                <w:sz w:val="28"/>
                <w:szCs w:val="28"/>
              </w:rPr>
            </w:pPr>
            <w:r>
              <w:rPr>
                <w:rFonts w:ascii="Century" w:hint="eastAsia"/>
                <w:sz w:val="28"/>
                <w:szCs w:val="28"/>
              </w:rPr>
              <w:t>完整性</w:t>
            </w:r>
          </w:p>
          <w:p w14:paraId="0ECA86F9" w14:textId="77777777" w:rsidR="005B218D" w:rsidRDefault="003B1903">
            <w:pPr>
              <w:pStyle w:val="TableParagraph"/>
              <w:spacing w:line="303" w:lineRule="exact"/>
              <w:ind w:left="96" w:right="88"/>
              <w:rPr>
                <w:rFonts w:ascii="Century"/>
                <w:sz w:val="28"/>
                <w:szCs w:val="28"/>
              </w:rPr>
            </w:pPr>
            <w:r>
              <w:rPr>
                <w:rFonts w:ascii="Century" w:hint="eastAsia"/>
                <w:sz w:val="28"/>
                <w:szCs w:val="28"/>
              </w:rPr>
              <w:t>20%</w:t>
            </w:r>
          </w:p>
        </w:tc>
        <w:tc>
          <w:tcPr>
            <w:tcW w:w="941" w:type="dxa"/>
          </w:tcPr>
          <w:p w14:paraId="0AA8C844" w14:textId="77777777" w:rsidR="005B218D" w:rsidRDefault="003B1903">
            <w:pPr>
              <w:pStyle w:val="TableParagraph"/>
              <w:spacing w:line="303" w:lineRule="exact"/>
              <w:ind w:left="96" w:right="88"/>
              <w:rPr>
                <w:rFonts w:cs="Times New Roman"/>
                <w:sz w:val="28"/>
                <w:szCs w:val="28"/>
              </w:rPr>
            </w:pPr>
            <w:r>
              <w:rPr>
                <w:rFonts w:ascii="Century" w:hint="eastAsia"/>
                <w:sz w:val="28"/>
                <w:szCs w:val="28"/>
              </w:rPr>
              <w:t>可行性</w:t>
            </w:r>
          </w:p>
          <w:p w14:paraId="081788F6" w14:textId="77777777" w:rsidR="005B218D" w:rsidRDefault="003B1903">
            <w:pPr>
              <w:pStyle w:val="TableParagraph"/>
              <w:spacing w:line="327" w:lineRule="exact"/>
              <w:ind w:left="96" w:right="88"/>
              <w:rPr>
                <w:rFonts w:ascii="Century"/>
                <w:sz w:val="28"/>
                <w:szCs w:val="28"/>
              </w:rPr>
            </w:pPr>
            <w:r>
              <w:rPr>
                <w:rFonts w:ascii="Century"/>
                <w:sz w:val="28"/>
                <w:szCs w:val="28"/>
              </w:rPr>
              <w:t>20%</w:t>
            </w:r>
          </w:p>
        </w:tc>
        <w:tc>
          <w:tcPr>
            <w:tcW w:w="941" w:type="dxa"/>
          </w:tcPr>
          <w:p w14:paraId="09EDF7F3" w14:textId="77777777" w:rsidR="005B218D" w:rsidRDefault="003B1903">
            <w:pPr>
              <w:pStyle w:val="TableParagraph"/>
              <w:spacing w:line="313" w:lineRule="exact"/>
              <w:ind w:left="118"/>
              <w:rPr>
                <w:rFonts w:cs="Times New Roman"/>
                <w:sz w:val="28"/>
                <w:szCs w:val="28"/>
              </w:rPr>
            </w:pPr>
            <w:r>
              <w:rPr>
                <w:rFonts w:cs="Times New Roman" w:hint="eastAsia"/>
                <w:sz w:val="28"/>
                <w:szCs w:val="28"/>
              </w:rPr>
              <w:t>总分</w:t>
            </w:r>
          </w:p>
        </w:tc>
        <w:tc>
          <w:tcPr>
            <w:tcW w:w="941" w:type="dxa"/>
          </w:tcPr>
          <w:p w14:paraId="094DC9B2" w14:textId="77777777" w:rsidR="005B218D" w:rsidRDefault="003B1903">
            <w:pPr>
              <w:pStyle w:val="TableParagraph"/>
              <w:spacing w:line="313" w:lineRule="exact"/>
              <w:ind w:left="118"/>
              <w:rPr>
                <w:rFonts w:cs="Times New Roman"/>
                <w:sz w:val="28"/>
                <w:szCs w:val="28"/>
              </w:rPr>
            </w:pPr>
            <w:r>
              <w:rPr>
                <w:rFonts w:cs="Times New Roman" w:hint="eastAsia"/>
                <w:sz w:val="28"/>
                <w:szCs w:val="28"/>
              </w:rPr>
              <w:t>评阅教师</w:t>
            </w:r>
          </w:p>
        </w:tc>
      </w:tr>
      <w:tr w:rsidR="005B218D" w14:paraId="69A9D1C8" w14:textId="77777777">
        <w:trPr>
          <w:trHeight w:val="643"/>
        </w:trPr>
        <w:tc>
          <w:tcPr>
            <w:tcW w:w="940" w:type="dxa"/>
          </w:tcPr>
          <w:p w14:paraId="04B01564" w14:textId="77777777" w:rsidR="005B218D" w:rsidRDefault="005B218D">
            <w:pPr>
              <w:pStyle w:val="TableParagraph"/>
              <w:rPr>
                <w:rFonts w:ascii="Times New Roman"/>
                <w:sz w:val="30"/>
                <w:szCs w:val="30"/>
              </w:rPr>
            </w:pPr>
          </w:p>
        </w:tc>
        <w:tc>
          <w:tcPr>
            <w:tcW w:w="941" w:type="dxa"/>
          </w:tcPr>
          <w:p w14:paraId="7231469C" w14:textId="77777777" w:rsidR="005B218D" w:rsidRDefault="005B218D">
            <w:pPr>
              <w:pStyle w:val="TableParagraph"/>
              <w:rPr>
                <w:rFonts w:ascii="Times New Roman"/>
                <w:sz w:val="30"/>
                <w:szCs w:val="30"/>
              </w:rPr>
            </w:pPr>
          </w:p>
        </w:tc>
        <w:tc>
          <w:tcPr>
            <w:tcW w:w="941" w:type="dxa"/>
          </w:tcPr>
          <w:p w14:paraId="676ED218" w14:textId="77777777" w:rsidR="005B218D" w:rsidRDefault="005B218D">
            <w:pPr>
              <w:pStyle w:val="TableParagraph"/>
              <w:rPr>
                <w:rFonts w:ascii="Times New Roman"/>
                <w:sz w:val="30"/>
                <w:szCs w:val="30"/>
              </w:rPr>
            </w:pPr>
          </w:p>
        </w:tc>
        <w:tc>
          <w:tcPr>
            <w:tcW w:w="941" w:type="dxa"/>
          </w:tcPr>
          <w:p w14:paraId="217ED3A3" w14:textId="77777777" w:rsidR="005B218D" w:rsidRDefault="005B218D">
            <w:pPr>
              <w:pStyle w:val="TableParagraph"/>
              <w:rPr>
                <w:rFonts w:ascii="Times New Roman"/>
                <w:sz w:val="30"/>
                <w:szCs w:val="30"/>
              </w:rPr>
            </w:pPr>
          </w:p>
        </w:tc>
        <w:tc>
          <w:tcPr>
            <w:tcW w:w="941" w:type="dxa"/>
          </w:tcPr>
          <w:p w14:paraId="1989E3CB" w14:textId="77777777" w:rsidR="005B218D" w:rsidRDefault="005B218D">
            <w:pPr>
              <w:pStyle w:val="TableParagraph"/>
              <w:rPr>
                <w:rFonts w:ascii="Times New Roman"/>
                <w:sz w:val="30"/>
                <w:szCs w:val="30"/>
              </w:rPr>
            </w:pPr>
          </w:p>
        </w:tc>
        <w:tc>
          <w:tcPr>
            <w:tcW w:w="941" w:type="dxa"/>
          </w:tcPr>
          <w:p w14:paraId="59F49279" w14:textId="77777777" w:rsidR="005B218D" w:rsidRDefault="005B218D">
            <w:pPr>
              <w:pStyle w:val="TableParagraph"/>
              <w:rPr>
                <w:rFonts w:ascii="Times New Roman"/>
                <w:sz w:val="30"/>
                <w:szCs w:val="30"/>
              </w:rPr>
            </w:pPr>
          </w:p>
        </w:tc>
        <w:tc>
          <w:tcPr>
            <w:tcW w:w="941" w:type="dxa"/>
          </w:tcPr>
          <w:p w14:paraId="16A420D9" w14:textId="77777777" w:rsidR="005B218D" w:rsidRDefault="005B218D">
            <w:pPr>
              <w:pStyle w:val="TableParagraph"/>
              <w:rPr>
                <w:rFonts w:ascii="Times New Roman"/>
                <w:sz w:val="30"/>
                <w:szCs w:val="30"/>
              </w:rPr>
            </w:pPr>
          </w:p>
        </w:tc>
        <w:tc>
          <w:tcPr>
            <w:tcW w:w="941" w:type="dxa"/>
          </w:tcPr>
          <w:p w14:paraId="318CE619" w14:textId="77777777" w:rsidR="005B218D" w:rsidRDefault="005B218D">
            <w:pPr>
              <w:pStyle w:val="TableParagraph"/>
              <w:rPr>
                <w:rFonts w:ascii="Times New Roman"/>
                <w:sz w:val="30"/>
                <w:szCs w:val="30"/>
              </w:rPr>
            </w:pPr>
          </w:p>
        </w:tc>
        <w:tc>
          <w:tcPr>
            <w:tcW w:w="941" w:type="dxa"/>
          </w:tcPr>
          <w:p w14:paraId="05640894" w14:textId="77777777" w:rsidR="005B218D" w:rsidRDefault="005B218D">
            <w:pPr>
              <w:pStyle w:val="TableParagraph"/>
              <w:rPr>
                <w:rFonts w:ascii="Times New Roman"/>
                <w:sz w:val="30"/>
                <w:szCs w:val="30"/>
              </w:rPr>
            </w:pPr>
          </w:p>
        </w:tc>
      </w:tr>
    </w:tbl>
    <w:p w14:paraId="32E1D274" w14:textId="77777777" w:rsidR="005B218D" w:rsidRDefault="003B1903">
      <w:pPr>
        <w:jc w:val="center"/>
      </w:pPr>
      <w:r>
        <w:rPr>
          <w:rFonts w:hint="eastAsia"/>
        </w:rPr>
        <w:t xml:space="preserve"> </w:t>
      </w:r>
    </w:p>
    <w:p w14:paraId="1C537C17" w14:textId="77777777" w:rsidR="005B218D" w:rsidRDefault="005B218D">
      <w:pPr>
        <w:jc w:val="center"/>
        <w:rPr>
          <w:sz w:val="28"/>
          <w:szCs w:val="28"/>
        </w:rPr>
      </w:pPr>
    </w:p>
    <w:p w14:paraId="49CC50ED" w14:textId="76BF24F4" w:rsidR="005B218D" w:rsidRDefault="003B1903">
      <w:pPr>
        <w:jc w:val="center"/>
        <w:rPr>
          <w:sz w:val="28"/>
          <w:szCs w:val="28"/>
        </w:rPr>
      </w:pPr>
      <w:r>
        <w:rPr>
          <w:rFonts w:hint="eastAsia"/>
          <w:sz w:val="28"/>
          <w:szCs w:val="28"/>
        </w:rPr>
        <w:t>2020年  月  日</w:t>
      </w:r>
    </w:p>
    <w:p w14:paraId="2060A5B0" w14:textId="598016D3" w:rsidR="003B1903" w:rsidRPr="003B1903" w:rsidRDefault="003B1903" w:rsidP="003B1903">
      <w:pPr>
        <w:jc w:val="left"/>
        <w:rPr>
          <w:rFonts w:ascii="宋体" w:eastAsia="宋体" w:hAnsi="宋体"/>
        </w:rPr>
      </w:pPr>
      <w:proofErr w:type="gramStart"/>
      <w:r>
        <w:rPr>
          <w:rFonts w:ascii="宋体" w:eastAsia="宋体" w:hAnsi="宋体" w:hint="eastAsia"/>
        </w:rPr>
        <w:lastRenderedPageBreak/>
        <w:t>一</w:t>
      </w:r>
      <w:proofErr w:type="gramEnd"/>
      <w:r>
        <w:rPr>
          <w:rFonts w:ascii="宋体" w:eastAsia="宋体" w:hAnsi="宋体" w:hint="eastAsia"/>
        </w:rPr>
        <w:t>．</w:t>
      </w:r>
      <w:r w:rsidRPr="003B1903">
        <w:rPr>
          <w:rFonts w:ascii="宋体" w:eastAsia="宋体" w:hAnsi="宋体" w:hint="eastAsia"/>
        </w:rPr>
        <w:t>规划的目的：</w:t>
      </w:r>
    </w:p>
    <w:p w14:paraId="36C125AF" w14:textId="77777777" w:rsidR="003B1903" w:rsidRPr="003B1903" w:rsidRDefault="003B1903" w:rsidP="00C502E6">
      <w:pPr>
        <w:ind w:firstLineChars="200" w:firstLine="420"/>
        <w:jc w:val="left"/>
        <w:rPr>
          <w:rFonts w:ascii="宋体" w:eastAsia="宋体" w:hAnsi="宋体"/>
        </w:rPr>
      </w:pPr>
      <w:r w:rsidRPr="003B1903">
        <w:rPr>
          <w:rFonts w:ascii="宋体" w:eastAsia="宋体" w:hAnsi="宋体" w:hint="eastAsia"/>
        </w:rPr>
        <w:t>当前中国政治稳定经济发展，社会对人才的需求与日俱增，作为计算机科学与技术专业的我，我们应当时刻注意社会发展趋势，将自己的精力投放在对民族国家中华复兴的事业上。现今社会，人们越来越重视自我的发展完善和实现，这就客观的要求我们对自己的未来做出一个全方位的统筹规划，也可以说就是职业生涯规划。它是我们职业选择乃至一生的计划，对于我们是至关重要的，职业生涯</w:t>
      </w:r>
      <w:proofErr w:type="gramStart"/>
      <w:r w:rsidRPr="003B1903">
        <w:rPr>
          <w:rFonts w:ascii="宋体" w:eastAsia="宋体" w:hAnsi="宋体" w:hint="eastAsia"/>
        </w:rPr>
        <w:t>规划让</w:t>
      </w:r>
      <w:proofErr w:type="gramEnd"/>
      <w:r w:rsidRPr="003B1903">
        <w:rPr>
          <w:rFonts w:ascii="宋体" w:eastAsia="宋体" w:hAnsi="宋体" w:hint="eastAsia"/>
        </w:rPr>
        <w:t>我们更充分的认识自我，了解自我的优缺点、兴趣，可以结合我们的特点</w:t>
      </w:r>
      <w:proofErr w:type="gramStart"/>
      <w:r w:rsidRPr="003B1903">
        <w:rPr>
          <w:rFonts w:ascii="宋体" w:eastAsia="宋体" w:hAnsi="宋体" w:hint="eastAsia"/>
        </w:rPr>
        <w:t>作出</w:t>
      </w:r>
      <w:proofErr w:type="gramEnd"/>
      <w:r w:rsidRPr="003B1903">
        <w:rPr>
          <w:rFonts w:ascii="宋体" w:eastAsia="宋体" w:hAnsi="宋体" w:hint="eastAsia"/>
        </w:rPr>
        <w:t>切合实际的规划，为我们的未来奠定了良好的基础，它成为动力的源泉，鼓励自我不断奋进，追求更高的目标，更给我们提供了指导，使我们有了前进的方向，帮助我们选择一条最正确的适合自己的道路，为我们提供丰富的空间和战士自己的平台，保证我们将来能够成为对社会有用的优秀人才。</w:t>
      </w:r>
    </w:p>
    <w:p w14:paraId="2ACF6EC3" w14:textId="77777777" w:rsidR="003B1903" w:rsidRPr="003B1903" w:rsidRDefault="003B1903" w:rsidP="003B1903">
      <w:pPr>
        <w:jc w:val="left"/>
        <w:rPr>
          <w:rFonts w:ascii="宋体" w:eastAsia="宋体" w:hAnsi="宋体"/>
        </w:rPr>
      </w:pPr>
      <w:r w:rsidRPr="003B1903">
        <w:rPr>
          <w:rFonts w:ascii="宋体" w:eastAsia="宋体" w:hAnsi="宋体"/>
        </w:rPr>
        <w:t>   在今天这个人才竞争的时代，职业生涯规划开始成为在人争夺战中的另一重要利器。对企业而言，如何体现公司"以人为本"  的人才理念，关注员工的人才理念，关注员工的持续成长，职业生涯规划是一种有效的手段;而对每个人而言，职业生命是有限的，如果不进行有效的规划，势必会造成生命和时间的浪费。作为当代大学生，若是带着一脸茫然，踏入这个拥挤的社会怎能满足社会的需要，使自己占有一席之地?因此，我试着为自己拟定一份职业生涯规划，将自己的未来好好的设计一下。有了目标，才会有动力。</w:t>
      </w:r>
    </w:p>
    <w:p w14:paraId="72D8ED8D" w14:textId="518476F1" w:rsidR="003B1903" w:rsidRPr="003B1903" w:rsidRDefault="003B1903" w:rsidP="003B1903">
      <w:pPr>
        <w:jc w:val="left"/>
        <w:rPr>
          <w:rFonts w:ascii="宋体" w:eastAsia="宋体" w:hAnsi="宋体"/>
        </w:rPr>
      </w:pPr>
      <w:r>
        <w:rPr>
          <w:rFonts w:ascii="宋体" w:eastAsia="宋体" w:hAnsi="宋体" w:hint="eastAsia"/>
        </w:rPr>
        <w:t>二．</w:t>
      </w:r>
      <w:r w:rsidRPr="003B1903">
        <w:rPr>
          <w:rFonts w:ascii="宋体" w:eastAsia="宋体" w:hAnsi="宋体" w:hint="eastAsia"/>
        </w:rPr>
        <w:t>自我分析：</w:t>
      </w:r>
    </w:p>
    <w:p w14:paraId="071E3BB4" w14:textId="361973D8" w:rsidR="003B1903" w:rsidRPr="003B1903" w:rsidRDefault="003B1903" w:rsidP="003B1903">
      <w:pPr>
        <w:jc w:val="left"/>
        <w:rPr>
          <w:rFonts w:ascii="宋体" w:eastAsia="宋体" w:hAnsi="宋体"/>
        </w:rPr>
      </w:pPr>
      <w:r>
        <w:rPr>
          <w:rFonts w:ascii="宋体" w:eastAsia="宋体" w:hAnsi="宋体" w:hint="eastAsia"/>
        </w:rPr>
        <w:t>1.</w:t>
      </w:r>
      <w:r w:rsidRPr="003B1903">
        <w:rPr>
          <w:rFonts w:ascii="宋体" w:eastAsia="宋体" w:hAnsi="宋体" w:hint="eastAsia"/>
        </w:rPr>
        <w:t>个人职业价值观：</w:t>
      </w:r>
    </w:p>
    <w:p w14:paraId="2DE51713" w14:textId="77777777" w:rsidR="003B1903" w:rsidRPr="003B1903" w:rsidRDefault="003B1903" w:rsidP="00C502E6">
      <w:pPr>
        <w:ind w:firstLineChars="200" w:firstLine="420"/>
        <w:jc w:val="left"/>
        <w:rPr>
          <w:rFonts w:ascii="宋体" w:eastAsia="宋体" w:hAnsi="宋体"/>
        </w:rPr>
      </w:pPr>
      <w:r w:rsidRPr="003B1903">
        <w:rPr>
          <w:rFonts w:ascii="宋体" w:eastAsia="宋体" w:hAnsi="宋体" w:hint="eastAsia"/>
        </w:rPr>
        <w:t>目前社会飞速发展，人们对物质生活的追求不断加强，然而作为中国复兴的伟大时代的青年学生，我们应当将自己的职业目标放的高远长远，培养自己正确的人生观与价值观方向，摆正对生活学习的态度，提高自身的综合素质，同时面对外界的干扰也能从容面对排除外界的腐蚀保证内心澄澈。</w:t>
      </w:r>
    </w:p>
    <w:p w14:paraId="48B2ED99" w14:textId="77777777" w:rsidR="003B1903" w:rsidRPr="003B1903" w:rsidRDefault="003B1903" w:rsidP="003B1903">
      <w:pPr>
        <w:jc w:val="left"/>
        <w:rPr>
          <w:rFonts w:ascii="宋体" w:eastAsia="宋体" w:hAnsi="宋体"/>
        </w:rPr>
      </w:pPr>
      <w:r w:rsidRPr="003B1903">
        <w:rPr>
          <w:rFonts w:ascii="宋体" w:eastAsia="宋体" w:hAnsi="宋体" w:hint="eastAsia"/>
        </w:rPr>
        <w:t>对于工作的目的我的目光不应仅局限在个人的生活发展，应将服务于社会他人作为工作</w:t>
      </w:r>
      <w:proofErr w:type="gramStart"/>
      <w:r w:rsidRPr="003B1903">
        <w:rPr>
          <w:rFonts w:ascii="宋体" w:eastAsia="宋体" w:hAnsi="宋体" w:hint="eastAsia"/>
        </w:rPr>
        <w:t>最</w:t>
      </w:r>
      <w:proofErr w:type="gramEnd"/>
      <w:r w:rsidRPr="003B1903">
        <w:rPr>
          <w:rFonts w:ascii="宋体" w:eastAsia="宋体" w:hAnsi="宋体" w:hint="eastAsia"/>
        </w:rPr>
        <w:t>核心的方面，培养自己对工作的责任心与光荣感，同时以提升自己的能力为本心努力参与工作的各种活动，开发自己的创新能力，来满足国家对创新型人才的需求。在职业生活中积极参与企业的各种活动，处理好同事之间的人际关系，追求愉快协调的团队合作精神，才能做好后备工作给自己提供一个和谐愉快的工作环境，避免工作疲劳。</w:t>
      </w:r>
    </w:p>
    <w:p w14:paraId="1351DB2E" w14:textId="3EDB4C59" w:rsidR="003B1903" w:rsidRPr="003B1903" w:rsidRDefault="003B1903" w:rsidP="003B1903">
      <w:pPr>
        <w:jc w:val="left"/>
        <w:rPr>
          <w:rFonts w:ascii="宋体" w:eastAsia="宋体" w:hAnsi="宋体"/>
        </w:rPr>
      </w:pPr>
      <w:r>
        <w:rPr>
          <w:rFonts w:ascii="宋体" w:eastAsia="宋体" w:hAnsi="宋体" w:hint="eastAsia"/>
        </w:rPr>
        <w:t>2.</w:t>
      </w:r>
      <w:r w:rsidRPr="003B1903">
        <w:rPr>
          <w:rFonts w:ascii="宋体" w:eastAsia="宋体" w:hAnsi="宋体" w:hint="eastAsia"/>
        </w:rPr>
        <w:t>个人性格</w:t>
      </w:r>
    </w:p>
    <w:p w14:paraId="465229F5" w14:textId="77777777" w:rsidR="003B1903" w:rsidRPr="003B1903" w:rsidRDefault="003B1903" w:rsidP="003B1903">
      <w:pPr>
        <w:jc w:val="left"/>
        <w:rPr>
          <w:rFonts w:ascii="宋体" w:eastAsia="宋体" w:hAnsi="宋体"/>
        </w:rPr>
      </w:pPr>
      <w:r w:rsidRPr="003B1903">
        <w:rPr>
          <w:rFonts w:ascii="宋体" w:eastAsia="宋体" w:hAnsi="宋体"/>
        </w:rPr>
        <w:t xml:space="preserve">     对自己性格的清晰认识能为自己未来挑选适合自己的职业，以求个人价值的最大发挥，使自己的未来的职业生活更加顺畅无阻。对于我个人的性格来说，天生乐观的心态以及</w:t>
      </w:r>
      <w:proofErr w:type="gramStart"/>
      <w:r w:rsidRPr="003B1903">
        <w:rPr>
          <w:rFonts w:ascii="宋体" w:eastAsia="宋体" w:hAnsi="宋体"/>
        </w:rPr>
        <w:t>不</w:t>
      </w:r>
      <w:proofErr w:type="gramEnd"/>
      <w:r w:rsidRPr="003B1903">
        <w:rPr>
          <w:rFonts w:ascii="宋体" w:eastAsia="宋体" w:hAnsi="宋体"/>
        </w:rPr>
        <w:t>畏难不怕苦的生活态度可以使我适应更多变困难的工作环境。与人交好的性格能使我和同事之间的关系更加坚实牢靠，发挥团队合作的优势，让自己的工作生活更加愉快产生满足感。</w:t>
      </w:r>
    </w:p>
    <w:p w14:paraId="59208953" w14:textId="4E320C70" w:rsidR="003B1903" w:rsidRPr="003B1903" w:rsidRDefault="003B1903" w:rsidP="003B1903">
      <w:pPr>
        <w:jc w:val="left"/>
        <w:rPr>
          <w:rFonts w:ascii="宋体" w:eastAsia="宋体" w:hAnsi="宋体"/>
        </w:rPr>
      </w:pPr>
      <w:r>
        <w:rPr>
          <w:rFonts w:ascii="宋体" w:eastAsia="宋体" w:hAnsi="宋体" w:hint="eastAsia"/>
        </w:rPr>
        <w:t>3.</w:t>
      </w:r>
      <w:r w:rsidRPr="003B1903">
        <w:rPr>
          <w:rFonts w:ascii="宋体" w:eastAsia="宋体" w:hAnsi="宋体" w:hint="eastAsia"/>
        </w:rPr>
        <w:t>个人能力</w:t>
      </w:r>
    </w:p>
    <w:p w14:paraId="50410F84" w14:textId="0B7B7B12" w:rsidR="003B1903" w:rsidRPr="003B1903" w:rsidRDefault="003B1903" w:rsidP="003B1903">
      <w:pPr>
        <w:jc w:val="left"/>
        <w:rPr>
          <w:rFonts w:ascii="宋体" w:eastAsia="宋体" w:hAnsi="宋体"/>
        </w:rPr>
      </w:pPr>
      <w:r w:rsidRPr="003B1903">
        <w:rPr>
          <w:rFonts w:ascii="宋体" w:eastAsia="宋体" w:hAnsi="宋体"/>
        </w:rPr>
        <w:t xml:space="preserve">   </w:t>
      </w:r>
      <w:r w:rsidR="00C502E6">
        <w:rPr>
          <w:rFonts w:ascii="宋体" w:eastAsia="宋体" w:hAnsi="宋体"/>
        </w:rPr>
        <w:t xml:space="preserve"> </w:t>
      </w:r>
      <w:r w:rsidRPr="003B1903">
        <w:rPr>
          <w:rFonts w:ascii="宋体" w:eastAsia="宋体" w:hAnsi="宋体"/>
        </w:rPr>
        <w:t>现在我们应该更加注重社会发展方向，将自己的学业方向</w:t>
      </w:r>
      <w:proofErr w:type="gramStart"/>
      <w:r w:rsidRPr="003B1903">
        <w:rPr>
          <w:rFonts w:ascii="宋体" w:eastAsia="宋体" w:hAnsi="宋体"/>
        </w:rPr>
        <w:t>向</w:t>
      </w:r>
      <w:proofErr w:type="gramEnd"/>
      <w:r w:rsidRPr="003B1903">
        <w:rPr>
          <w:rFonts w:ascii="宋体" w:eastAsia="宋体" w:hAnsi="宋体"/>
        </w:rPr>
        <w:t>此偏重，提高自己的价值成为社会需要的人才才能在未来</w:t>
      </w:r>
      <w:proofErr w:type="gramStart"/>
      <w:r w:rsidRPr="003B1903">
        <w:rPr>
          <w:rFonts w:ascii="宋体" w:eastAsia="宋体" w:hAnsi="宋体"/>
        </w:rPr>
        <w:t>的职场竞争</w:t>
      </w:r>
      <w:proofErr w:type="gramEnd"/>
      <w:r w:rsidRPr="003B1903">
        <w:rPr>
          <w:rFonts w:ascii="宋体" w:eastAsia="宋体" w:hAnsi="宋体"/>
        </w:rPr>
        <w:t>中获取优势，给自己的未来提供多次机会，提升自己的竞争水平。当劣势和缺点成为了</w:t>
      </w:r>
      <w:proofErr w:type="gramStart"/>
      <w:r w:rsidRPr="003B1903">
        <w:rPr>
          <w:rFonts w:ascii="宋体" w:eastAsia="宋体" w:hAnsi="宋体"/>
        </w:rPr>
        <w:t>你前进</w:t>
      </w:r>
      <w:proofErr w:type="gramEnd"/>
      <w:r w:rsidRPr="003B1903">
        <w:rPr>
          <w:rFonts w:ascii="宋体" w:eastAsia="宋体" w:hAnsi="宋体"/>
        </w:rPr>
        <w:t>道路上的障碍时，就应充分得用你的优点，让其把你带出围障；虽然恒心不够，但可凭借那份积极向上的热情鞭策自己，久而久之，就会慢慢培养起来，充分利用一直关心支持我的庞大亲友团的优势，真心向同学、老师、朋友请教，及时指出自</w:t>
      </w:r>
      <w:proofErr w:type="gramStart"/>
      <w:r w:rsidRPr="003B1903">
        <w:rPr>
          <w:rFonts w:ascii="宋体" w:eastAsia="宋体" w:hAnsi="宋体"/>
        </w:rPr>
        <w:t>存存在</w:t>
      </w:r>
      <w:proofErr w:type="gramEnd"/>
      <w:r w:rsidRPr="003B1903">
        <w:rPr>
          <w:rFonts w:ascii="宋体" w:eastAsia="宋体" w:hAnsi="宋体"/>
        </w:rPr>
        <w:t>的各种不同并制定出相应计划以针对改正。积极参加学校组织的各种学科竞赛培养自己的创新能力，同时</w:t>
      </w:r>
      <w:r w:rsidRPr="003B1903">
        <w:rPr>
          <w:rFonts w:ascii="宋体" w:eastAsia="宋体" w:hAnsi="宋体" w:hint="eastAsia"/>
        </w:rPr>
        <w:t>也能为大学生活增添彩色，可以充分发挥善于运用抽象思维、逻辑推理等能力来分析解决问题的优势，发扬独立钻研的学习精神，使自己的能力得到社会的认可。</w:t>
      </w:r>
    </w:p>
    <w:p w14:paraId="6AFD170A" w14:textId="77777777" w:rsidR="003B1903" w:rsidRPr="003B1903" w:rsidRDefault="003B1903" w:rsidP="003B1903">
      <w:pPr>
        <w:jc w:val="left"/>
        <w:rPr>
          <w:rFonts w:ascii="宋体" w:eastAsia="宋体" w:hAnsi="宋体"/>
        </w:rPr>
      </w:pPr>
      <w:r w:rsidRPr="003B1903">
        <w:rPr>
          <w:rFonts w:ascii="宋体" w:eastAsia="宋体" w:hAnsi="宋体"/>
        </w:rPr>
        <w:t>4．社会环境</w:t>
      </w:r>
    </w:p>
    <w:p w14:paraId="0A69BD8B" w14:textId="77777777" w:rsidR="003B1903" w:rsidRPr="003B1903" w:rsidRDefault="003B1903" w:rsidP="003B1903">
      <w:pPr>
        <w:jc w:val="left"/>
        <w:rPr>
          <w:rFonts w:ascii="宋体" w:eastAsia="宋体" w:hAnsi="宋体"/>
        </w:rPr>
      </w:pPr>
      <w:r w:rsidRPr="003B1903">
        <w:rPr>
          <w:rFonts w:ascii="宋体" w:eastAsia="宋体" w:hAnsi="宋体"/>
        </w:rPr>
        <w:lastRenderedPageBreak/>
        <w:t xml:space="preserve">     目前计算机专业是中国的热门专业，计算机成为人们生活中必不可少的事务，对于中华民族的伟大复兴起着关键作用，同时IT行业也是职场中的热门行业，每年都有一大批IT精英</w:t>
      </w:r>
      <w:proofErr w:type="gramStart"/>
      <w:r w:rsidRPr="003B1903">
        <w:rPr>
          <w:rFonts w:ascii="宋体" w:eastAsia="宋体" w:hAnsi="宋体"/>
        </w:rPr>
        <w:t>进入职场应聘</w:t>
      </w:r>
      <w:proofErr w:type="gramEnd"/>
      <w:r w:rsidRPr="003B1903">
        <w:rPr>
          <w:rFonts w:ascii="宋体" w:eastAsia="宋体" w:hAnsi="宋体"/>
        </w:rPr>
        <w:t>，如何在这一大批人群中脱颖而出获得最优质的就业环境以及就业条件是我应当在大学学习期间所考虑的。由于IT行业的发展迅速的特点，从事将来的IT事业必须有过硬的知识和能力才行，将来的社会是有知识和有能力人的天下.因此只要你有足够的能力，未来的世界必然是你走在时代的最前沿——但必须要注意就是你要有能力! 有能力的人必将获得整个社会的支持</w:t>
      </w:r>
      <w:r w:rsidRPr="003B1903">
        <w:rPr>
          <w:rFonts w:ascii="宋体" w:eastAsia="宋体" w:hAnsi="宋体" w:hint="eastAsia"/>
        </w:rPr>
        <w:t>与肯定，会在未来的职业生涯中取得更优异的成绩与获得更优质的就业环境。</w:t>
      </w:r>
    </w:p>
    <w:p w14:paraId="2F9FA1A6" w14:textId="33EEC0D0" w:rsidR="003B1903" w:rsidRPr="003B1903" w:rsidRDefault="003B1903" w:rsidP="003B1903">
      <w:pPr>
        <w:jc w:val="left"/>
        <w:rPr>
          <w:rFonts w:ascii="宋体" w:eastAsia="宋体" w:hAnsi="宋体"/>
        </w:rPr>
      </w:pPr>
      <w:r>
        <w:rPr>
          <w:rFonts w:ascii="宋体" w:eastAsia="宋体" w:hAnsi="宋体" w:hint="eastAsia"/>
        </w:rPr>
        <w:t>三．</w:t>
      </w:r>
      <w:r w:rsidRPr="003B1903">
        <w:rPr>
          <w:rFonts w:ascii="宋体" w:eastAsia="宋体" w:hAnsi="宋体" w:hint="eastAsia"/>
        </w:rPr>
        <w:t>未来规划：</w:t>
      </w:r>
    </w:p>
    <w:p w14:paraId="1A093280" w14:textId="1B2D1D7C" w:rsidR="003B1903" w:rsidRPr="003B1903" w:rsidRDefault="003B1903" w:rsidP="003B1903">
      <w:pPr>
        <w:jc w:val="left"/>
        <w:rPr>
          <w:rFonts w:ascii="宋体" w:eastAsia="宋体" w:hAnsi="宋体"/>
        </w:rPr>
      </w:pPr>
      <w:r w:rsidRPr="003B1903">
        <w:rPr>
          <w:rFonts w:ascii="宋体" w:eastAsia="宋体" w:hAnsi="宋体"/>
        </w:rPr>
        <w:t xml:space="preserve">   </w:t>
      </w:r>
      <w:r w:rsidR="00C502E6">
        <w:rPr>
          <w:rFonts w:ascii="宋体" w:eastAsia="宋体" w:hAnsi="宋体"/>
        </w:rPr>
        <w:t xml:space="preserve"> </w:t>
      </w:r>
      <w:r w:rsidRPr="003B1903">
        <w:rPr>
          <w:rFonts w:ascii="宋体" w:eastAsia="宋体" w:hAnsi="宋体"/>
        </w:rPr>
        <w:t>当前对于初入大学生活的我来说应该尽快适应大学生活，熟悉大学生活节奏，融入大学生活，经常与老师同学交流学习，为大学学习生活打下坚实的基础，根据自身特性性格以及社会发展趋势选取合适的学习专业方向，树立远大的目标，积极把握每一次提升自我能力的机会，参与各种学校组织的学习活动，同时注意培养创新思维，以发展创新的眼光看待每一个问题，成为社会所需要的创新型人才，来提升未来自己</w:t>
      </w:r>
      <w:proofErr w:type="gramStart"/>
      <w:r w:rsidRPr="003B1903">
        <w:rPr>
          <w:rFonts w:ascii="宋体" w:eastAsia="宋体" w:hAnsi="宋体"/>
        </w:rPr>
        <w:t>在职场</w:t>
      </w:r>
      <w:proofErr w:type="gramEnd"/>
      <w:r w:rsidRPr="003B1903">
        <w:rPr>
          <w:rFonts w:ascii="宋体" w:eastAsia="宋体" w:hAnsi="宋体"/>
        </w:rPr>
        <w:t>的竞争能力，同时参与学校组织的实践实习工作，提前</w:t>
      </w:r>
      <w:proofErr w:type="gramStart"/>
      <w:r w:rsidRPr="003B1903">
        <w:rPr>
          <w:rFonts w:ascii="宋体" w:eastAsia="宋体" w:hAnsi="宋体"/>
        </w:rPr>
        <w:t>熟悉职场</w:t>
      </w:r>
      <w:proofErr w:type="gramEnd"/>
      <w:r w:rsidRPr="003B1903">
        <w:rPr>
          <w:rFonts w:ascii="宋体" w:eastAsia="宋体" w:hAnsi="宋体"/>
        </w:rPr>
        <w:t>氛围，来提升自己</w:t>
      </w:r>
      <w:proofErr w:type="gramStart"/>
      <w:r w:rsidRPr="003B1903">
        <w:rPr>
          <w:rFonts w:ascii="宋体" w:eastAsia="宋体" w:hAnsi="宋体"/>
        </w:rPr>
        <w:t>的职场水平</w:t>
      </w:r>
      <w:proofErr w:type="gramEnd"/>
      <w:r w:rsidRPr="003B1903">
        <w:rPr>
          <w:rFonts w:ascii="宋体" w:eastAsia="宋体" w:hAnsi="宋体"/>
        </w:rPr>
        <w:t>，同时培养自己对工作的责任心，对于我对工作富有极高的</w:t>
      </w:r>
      <w:r w:rsidRPr="003B1903">
        <w:rPr>
          <w:rFonts w:ascii="宋体" w:eastAsia="宋体" w:hAnsi="宋体" w:hint="eastAsia"/>
        </w:rPr>
        <w:t>荣誉感，做工作时能感觉光荣与愉悦可以避免工作疲劳，其次培养正确的职业价值观，认真对待每一个职位，从小做起脚踏实地干好本职工作，将实现民族复兴以及服务人类文明发展前进看作职业的最高目标，为之不断付出努力，必将实现个人价值的最大化。</w:t>
      </w:r>
    </w:p>
    <w:p w14:paraId="3D5484B4" w14:textId="460A770B" w:rsidR="003B1903" w:rsidRPr="003B1903" w:rsidRDefault="003B1903" w:rsidP="003B1903">
      <w:pPr>
        <w:jc w:val="left"/>
        <w:rPr>
          <w:rFonts w:ascii="宋体" w:eastAsia="宋体" w:hAnsi="宋体"/>
        </w:rPr>
      </w:pPr>
      <w:r w:rsidRPr="003B1903">
        <w:rPr>
          <w:rFonts w:ascii="宋体" w:eastAsia="宋体" w:hAnsi="宋体"/>
        </w:rPr>
        <w:t xml:space="preserve">   </w:t>
      </w:r>
      <w:r w:rsidR="00C502E6">
        <w:rPr>
          <w:rFonts w:ascii="宋体" w:eastAsia="宋体" w:hAnsi="宋体"/>
        </w:rPr>
        <w:t xml:space="preserve"> </w:t>
      </w:r>
      <w:r w:rsidRPr="003B1903">
        <w:rPr>
          <w:rFonts w:ascii="宋体" w:eastAsia="宋体" w:hAnsi="宋体"/>
        </w:rPr>
        <w:t>目前我的短期目标如果有合适的机会我会踏入社会就业，如果没有遇到合适的机会，我会继续我的学习生活，考研，读研的生活</w:t>
      </w:r>
      <w:r w:rsidR="00C502E6">
        <w:rPr>
          <w:rFonts w:ascii="宋体" w:eastAsia="宋体" w:hAnsi="宋体" w:hint="eastAsia"/>
        </w:rPr>
        <w:t>。</w:t>
      </w:r>
      <w:r w:rsidRPr="003B1903">
        <w:rPr>
          <w:rFonts w:ascii="宋体" w:eastAsia="宋体" w:hAnsi="宋体"/>
        </w:rPr>
        <w:t>同时就业后，“问渠哪得清如许，为有源头活水来”面对IT行业的更新迅速的特点只有不断地学习才能跟上时代发展的步伐不至于落后于他人，稳固自己的职位，充分认识到终身学习的重要性，树立较强的自主学习和终身学习意识，满足企业国家对人才的需求。那些行业的精英，大师都是在工作之余仍不放弃学习，因此我应该向他们学习，即使就业后也不放弃学习，不断接触新生事物，不断向他人请教学习。</w:t>
      </w:r>
    </w:p>
    <w:p w14:paraId="6E73CAD3" w14:textId="1A85CB19" w:rsidR="003B1903" w:rsidRPr="003B1903" w:rsidRDefault="003B1903" w:rsidP="00C502E6">
      <w:pPr>
        <w:ind w:firstLineChars="200" w:firstLine="420"/>
        <w:jc w:val="left"/>
        <w:rPr>
          <w:rFonts w:ascii="宋体" w:eastAsia="宋体" w:hAnsi="宋体"/>
        </w:rPr>
      </w:pPr>
      <w:r w:rsidRPr="003B1903">
        <w:rPr>
          <w:rFonts w:ascii="宋体" w:eastAsia="宋体" w:hAnsi="宋体" w:hint="eastAsia"/>
        </w:rPr>
        <w:t>人与人之间总是有感情的在现实生活当中往往那些容易相处的人会成就大事业，在平常的生活中你不可以仅仅计较，在同时或者朋友有困难的时候要尽力的去帮助他，不要推三阻四，不要只顾及自己眼前的利益，有以大局为准，，工作中最重要的是要诚信诚心，实实在在的，不能弄虚作假。</w:t>
      </w:r>
    </w:p>
    <w:p w14:paraId="6B38EDE5" w14:textId="77777777" w:rsidR="003B1903" w:rsidRPr="003B1903" w:rsidRDefault="003B1903" w:rsidP="003B1903">
      <w:pPr>
        <w:jc w:val="left"/>
        <w:rPr>
          <w:rFonts w:ascii="宋体" w:eastAsia="宋体" w:hAnsi="宋体"/>
        </w:rPr>
      </w:pPr>
      <w:r w:rsidRPr="003B1903">
        <w:rPr>
          <w:rFonts w:ascii="宋体" w:eastAsia="宋体" w:hAnsi="宋体" w:hint="eastAsia"/>
        </w:rPr>
        <w:t xml:space="preserve">　　人际关系是我们生活中的一个重要组成部分。倘若搞不好人际关系，将对我们的工作、生活及心理健康有不良的影响。在现实社会中，由于各人的性格、秉赋、生活背景及目的等等的不同而产生的思想上的一定隔阂，这是正常的，也是可以理解的。倘若在工作或生活中和所有的人都合不来，那就不正常了，需要作自我调整并加以改变。</w:t>
      </w:r>
      <w:r w:rsidRPr="003B1903">
        <w:rPr>
          <w:rFonts w:ascii="宋体" w:eastAsia="宋体" w:hAnsi="宋体"/>
        </w:rPr>
        <w:t xml:space="preserve"> 人依据其年龄、性别、职业、职位、所处环境等情况而扮演着不同的社会角色。在与人接触时，不同的角色有着不同的行为规范，所以在和不同的人相处时，有不同的要求和技巧。 首先，要处处替他人着想，切忌自我中心。要搞好同事关</w:t>
      </w:r>
      <w:r w:rsidRPr="003B1903">
        <w:rPr>
          <w:rFonts w:ascii="宋体" w:eastAsia="宋体" w:hAnsi="宋体" w:hint="eastAsia"/>
        </w:rPr>
        <w:t>系，就要学会从其他的角度来考虑问题，善于做出适当的自我牺牲。</w:t>
      </w:r>
    </w:p>
    <w:p w14:paraId="020B641B" w14:textId="77777777" w:rsidR="003B1903" w:rsidRPr="003B1903" w:rsidRDefault="003B1903" w:rsidP="003B1903">
      <w:pPr>
        <w:jc w:val="left"/>
        <w:rPr>
          <w:rFonts w:ascii="宋体" w:eastAsia="宋体" w:hAnsi="宋体"/>
        </w:rPr>
      </w:pPr>
      <w:r w:rsidRPr="003B1903">
        <w:rPr>
          <w:rFonts w:ascii="宋体" w:eastAsia="宋体" w:hAnsi="宋体"/>
        </w:rPr>
        <w:t xml:space="preserve">   记得曾听说过："一个人的悲哀不在于目标未达成，而在于没有目标可达成。"如果你对自己的人生毫无目标，毫无规划。我不敢说你不会走向成功，但有一点可以肯定的是：你将会比那些准备充分的人要走更多的弯路，遇到更多是挫折。成功没有捷径，但是有方法。选择</w:t>
      </w:r>
      <w:proofErr w:type="gramStart"/>
      <w:r w:rsidRPr="003B1903">
        <w:rPr>
          <w:rFonts w:ascii="宋体" w:eastAsia="宋体" w:hAnsi="宋体"/>
        </w:rPr>
        <w:t>比努力</w:t>
      </w:r>
      <w:proofErr w:type="gramEnd"/>
      <w:r w:rsidRPr="003B1903">
        <w:rPr>
          <w:rFonts w:ascii="宋体" w:eastAsia="宋体" w:hAnsi="宋体"/>
        </w:rPr>
        <w:t>更重要，方向比速度更重要。记住：</w:t>
      </w:r>
      <w:proofErr w:type="gramStart"/>
      <w:r w:rsidRPr="003B1903">
        <w:rPr>
          <w:rFonts w:ascii="宋体" w:eastAsia="宋体" w:hAnsi="宋体"/>
        </w:rPr>
        <w:t>当规划</w:t>
      </w:r>
      <w:proofErr w:type="gramEnd"/>
      <w:r w:rsidRPr="003B1903">
        <w:rPr>
          <w:rFonts w:ascii="宋体" w:eastAsia="宋体" w:hAnsi="宋体"/>
        </w:rPr>
        <w:t>好自己的职业生涯时，就相当于已经是从选择与方向这方面开始，再加上自己的努力与速度，人生将会飞黄腾达。计划固然好，但更重要的，在于其具体实践并取得成效。任何目标，只说不做到头来都会是一</w:t>
      </w:r>
      <w:r w:rsidRPr="003B1903">
        <w:rPr>
          <w:rFonts w:ascii="宋体" w:eastAsia="宋体" w:hAnsi="宋体"/>
        </w:rPr>
        <w:lastRenderedPageBreak/>
        <w:t>场空。然而，现实是未知多变的，定出的目标</w:t>
      </w:r>
      <w:r w:rsidRPr="003B1903">
        <w:rPr>
          <w:rFonts w:ascii="宋体" w:eastAsia="宋体" w:hAnsi="宋体" w:hint="eastAsia"/>
        </w:rPr>
        <w:t>计划随时都可能遭遇问题，要求时刻保持清醒的头脑。一个人要想获得成功，就</w:t>
      </w:r>
      <w:proofErr w:type="gramStart"/>
      <w:r w:rsidRPr="003B1903">
        <w:rPr>
          <w:rFonts w:ascii="宋体" w:eastAsia="宋体" w:hAnsi="宋体" w:hint="eastAsia"/>
        </w:rPr>
        <w:t>必须那</w:t>
      </w:r>
      <w:proofErr w:type="gramEnd"/>
      <w:r w:rsidRPr="003B1903">
        <w:rPr>
          <w:rFonts w:ascii="宋体" w:eastAsia="宋体" w:hAnsi="宋体" w:hint="eastAsia"/>
        </w:rPr>
        <w:t>出勇气，付出努力，拼搏、奋斗。成功不相信颓废</w:t>
      </w:r>
      <w:r w:rsidRPr="003B1903">
        <w:rPr>
          <w:rFonts w:ascii="宋体" w:eastAsia="宋体" w:hAnsi="宋体"/>
        </w:rPr>
        <w:t>;成功不相信幻影，未来是要靠自己去打拼!要靠自己的努力。</w:t>
      </w:r>
    </w:p>
    <w:p w14:paraId="0A0C014E" w14:textId="330B56E7" w:rsidR="003B1903" w:rsidRPr="003B1903" w:rsidRDefault="003B1903" w:rsidP="003B1903">
      <w:pPr>
        <w:jc w:val="left"/>
        <w:rPr>
          <w:rFonts w:ascii="宋体" w:eastAsia="宋体" w:hAnsi="宋体"/>
        </w:rPr>
      </w:pPr>
      <w:r w:rsidRPr="003B1903">
        <w:rPr>
          <w:rFonts w:ascii="宋体" w:eastAsia="宋体" w:hAnsi="宋体" w:hint="eastAsia"/>
        </w:rPr>
        <w:t>在这里，这份职业生涯规划也结束了，然而，我的真正行动才仅仅开始。现在我要做的是，迈出艰难的一步，朝着这个规划的目标前进，要以满腔的热情去获取最后的胜利。</w:t>
      </w:r>
    </w:p>
    <w:p w14:paraId="099AC83C" w14:textId="77777777" w:rsidR="003B1903" w:rsidRPr="003B1903" w:rsidRDefault="003B1903" w:rsidP="003B1903">
      <w:pPr>
        <w:jc w:val="left"/>
        <w:rPr>
          <w:rFonts w:ascii="宋体" w:eastAsia="宋体" w:hAnsi="宋体"/>
        </w:rPr>
      </w:pPr>
    </w:p>
    <w:p w14:paraId="1DF9A1C6" w14:textId="77777777" w:rsidR="003B1903" w:rsidRPr="003B1903" w:rsidRDefault="003B1903" w:rsidP="003B1903">
      <w:pPr>
        <w:jc w:val="left"/>
        <w:rPr>
          <w:sz w:val="28"/>
          <w:szCs w:val="28"/>
        </w:rPr>
      </w:pPr>
    </w:p>
    <w:sectPr w:rsidR="003B1903" w:rsidRPr="003B1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B310E" w14:textId="77777777" w:rsidR="008446BA" w:rsidRDefault="008446BA" w:rsidP="00C502E6">
      <w:r>
        <w:separator/>
      </w:r>
    </w:p>
  </w:endnote>
  <w:endnote w:type="continuationSeparator" w:id="0">
    <w:p w14:paraId="17443C48" w14:textId="77777777" w:rsidR="008446BA" w:rsidRDefault="008446BA" w:rsidP="00C50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66F7B" w14:textId="77777777" w:rsidR="008446BA" w:rsidRDefault="008446BA" w:rsidP="00C502E6">
      <w:r>
        <w:separator/>
      </w:r>
    </w:p>
  </w:footnote>
  <w:footnote w:type="continuationSeparator" w:id="0">
    <w:p w14:paraId="03C2353E" w14:textId="77777777" w:rsidR="008446BA" w:rsidRDefault="008446BA" w:rsidP="00C502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147FE"/>
    <w:multiLevelType w:val="hybridMultilevel"/>
    <w:tmpl w:val="ABAA283A"/>
    <w:lvl w:ilvl="0" w:tplc="AEE8A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47D"/>
    <w:rsid w:val="000B2C7D"/>
    <w:rsid w:val="000B49C5"/>
    <w:rsid w:val="001A5410"/>
    <w:rsid w:val="001C1477"/>
    <w:rsid w:val="00214C8B"/>
    <w:rsid w:val="0030731D"/>
    <w:rsid w:val="00354952"/>
    <w:rsid w:val="0035769E"/>
    <w:rsid w:val="003B1903"/>
    <w:rsid w:val="005757E8"/>
    <w:rsid w:val="005B218D"/>
    <w:rsid w:val="007A2778"/>
    <w:rsid w:val="008446BA"/>
    <w:rsid w:val="009A247D"/>
    <w:rsid w:val="009A29E2"/>
    <w:rsid w:val="00A23B62"/>
    <w:rsid w:val="00A57945"/>
    <w:rsid w:val="00AE420D"/>
    <w:rsid w:val="00AF1ADB"/>
    <w:rsid w:val="00B14847"/>
    <w:rsid w:val="00C502E6"/>
    <w:rsid w:val="00CF0AE6"/>
    <w:rsid w:val="00D406F5"/>
    <w:rsid w:val="00D67862"/>
    <w:rsid w:val="00D817BE"/>
    <w:rsid w:val="00E245F0"/>
    <w:rsid w:val="00FF6892"/>
    <w:rsid w:val="26464FC4"/>
    <w:rsid w:val="4A6B3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2D2B9"/>
  <w15:docId w15:val="{BF2FF83C-CAC7-4930-8EC8-8DD5C8C3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character" w:styleId="a5">
    <w:name w:val="Strong"/>
    <w:basedOn w:val="a0"/>
    <w:uiPriority w:val="22"/>
    <w:qFormat/>
    <w:rPr>
      <w:b/>
      <w:bCs/>
    </w:rPr>
  </w:style>
  <w:style w:type="character" w:styleId="a6">
    <w:name w:val="FollowedHyperlink"/>
    <w:basedOn w:val="a0"/>
    <w:uiPriority w:val="99"/>
    <w:semiHidden/>
    <w:unhideWhenUsed/>
    <w:rPr>
      <w:color w:val="954F72" w:themeColor="followedHyperlink"/>
      <w:u w:val="single"/>
    </w:rPr>
  </w:style>
  <w:style w:type="character" w:styleId="a7">
    <w:name w:val="Hyperlink"/>
    <w:basedOn w:val="a0"/>
    <w:uiPriority w:val="99"/>
    <w:semiHidden/>
    <w:unhideWhenUsed/>
    <w:qFormat/>
    <w:rPr>
      <w:color w:val="0000FF"/>
      <w:u w:val="single"/>
    </w:rPr>
  </w:style>
  <w:style w:type="paragraph" w:customStyle="1" w:styleId="TableParagraph">
    <w:name w:val="Table Paragraph"/>
    <w:basedOn w:val="a"/>
    <w:qFormat/>
    <w:pPr>
      <w:autoSpaceDE w:val="0"/>
      <w:autoSpaceDN w:val="0"/>
      <w:jc w:val="center"/>
    </w:pPr>
    <w:rPr>
      <w:rFonts w:ascii="宋体" w:eastAsia="宋体" w:hAnsi="宋体" w:cs="宋体"/>
      <w:kern w:val="0"/>
      <w:sz w:val="22"/>
      <w:szCs w:val="22"/>
    </w:rPr>
  </w:style>
  <w:style w:type="character" w:customStyle="1" w:styleId="a4">
    <w:name w:val="日期 字符"/>
    <w:basedOn w:val="a0"/>
    <w:link w:val="a3"/>
    <w:uiPriority w:val="99"/>
    <w:semiHidden/>
    <w:qFormat/>
    <w:rPr>
      <w:rFonts w:ascii="等线" w:eastAsia="等线" w:hAnsi="等线" w:cs="Times New Roman"/>
      <w:szCs w:val="21"/>
    </w:rPr>
  </w:style>
  <w:style w:type="paragraph" w:styleId="a8">
    <w:name w:val="List Paragraph"/>
    <w:basedOn w:val="a"/>
    <w:uiPriority w:val="34"/>
    <w:qFormat/>
    <w:pPr>
      <w:ind w:firstLineChars="200" w:firstLine="420"/>
    </w:pPr>
  </w:style>
  <w:style w:type="paragraph" w:styleId="a9">
    <w:name w:val="header"/>
    <w:basedOn w:val="a"/>
    <w:link w:val="aa"/>
    <w:uiPriority w:val="99"/>
    <w:unhideWhenUsed/>
    <w:rsid w:val="00C502E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502E6"/>
    <w:rPr>
      <w:rFonts w:ascii="等线" w:eastAsia="等线" w:hAnsi="等线"/>
      <w:kern w:val="2"/>
      <w:sz w:val="18"/>
      <w:szCs w:val="18"/>
    </w:rPr>
  </w:style>
  <w:style w:type="paragraph" w:styleId="ab">
    <w:name w:val="footer"/>
    <w:basedOn w:val="a"/>
    <w:link w:val="ac"/>
    <w:uiPriority w:val="99"/>
    <w:unhideWhenUsed/>
    <w:rsid w:val="00C502E6"/>
    <w:pPr>
      <w:tabs>
        <w:tab w:val="center" w:pos="4153"/>
        <w:tab w:val="right" w:pos="8306"/>
      </w:tabs>
      <w:snapToGrid w:val="0"/>
      <w:jc w:val="left"/>
    </w:pPr>
    <w:rPr>
      <w:sz w:val="18"/>
      <w:szCs w:val="18"/>
    </w:rPr>
  </w:style>
  <w:style w:type="character" w:customStyle="1" w:styleId="ac">
    <w:name w:val="页脚 字符"/>
    <w:basedOn w:val="a0"/>
    <w:link w:val="ab"/>
    <w:uiPriority w:val="99"/>
    <w:rsid w:val="00C502E6"/>
    <w:rPr>
      <w:rFonts w:ascii="等线" w:eastAsia="等线" w:hAnsi="等线"/>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yy</dc:creator>
  <cp:lastModifiedBy>宋 云龙</cp:lastModifiedBy>
  <cp:revision>4</cp:revision>
  <dcterms:created xsi:type="dcterms:W3CDTF">2020-12-22T03:20:00Z</dcterms:created>
  <dcterms:modified xsi:type="dcterms:W3CDTF">2021-01-02T11:11:00Z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