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4306AB" w14:textId="77777777" w:rsidR="004233CE" w:rsidRDefault="004233C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69"/>
        <w:gridCol w:w="2269"/>
        <w:gridCol w:w="2270"/>
        <w:gridCol w:w="2208"/>
      </w:tblGrid>
      <w:tr w:rsidR="004233CE" w14:paraId="5DD9548A" w14:textId="432A6151" w:rsidTr="004233CE">
        <w:tc>
          <w:tcPr>
            <w:tcW w:w="2269" w:type="dxa"/>
          </w:tcPr>
          <w:p w14:paraId="22FA0178" w14:textId="755F3C73" w:rsidR="004233CE" w:rsidRDefault="004233CE">
            <w:pPr>
              <w:rPr>
                <w:rFonts w:hint="eastAsia"/>
              </w:rPr>
            </w:pPr>
            <w:r>
              <w:rPr>
                <w:rFonts w:hint="eastAsia"/>
              </w:rPr>
              <w:t>版本</w:t>
            </w:r>
          </w:p>
        </w:tc>
        <w:tc>
          <w:tcPr>
            <w:tcW w:w="2269" w:type="dxa"/>
          </w:tcPr>
          <w:p w14:paraId="6C171608" w14:textId="49D09A35" w:rsidR="004233CE" w:rsidRDefault="004233CE">
            <w:pPr>
              <w:rPr>
                <w:rFonts w:hint="eastAsia"/>
              </w:rPr>
            </w:pPr>
            <w:r>
              <w:rPr>
                <w:rFonts w:hint="eastAsia"/>
              </w:rPr>
              <w:t>作者</w:t>
            </w:r>
          </w:p>
        </w:tc>
        <w:tc>
          <w:tcPr>
            <w:tcW w:w="2270" w:type="dxa"/>
          </w:tcPr>
          <w:p w14:paraId="4CB52F03" w14:textId="62B8BD04" w:rsidR="004233CE" w:rsidRDefault="004233CE">
            <w:pPr>
              <w:rPr>
                <w:rFonts w:hint="eastAsia"/>
              </w:rPr>
            </w:pPr>
            <w:r>
              <w:rPr>
                <w:rFonts w:hint="eastAsia"/>
              </w:rPr>
              <w:t>时间</w:t>
            </w:r>
          </w:p>
        </w:tc>
        <w:tc>
          <w:tcPr>
            <w:tcW w:w="2208" w:type="dxa"/>
          </w:tcPr>
          <w:p w14:paraId="4BE43F82" w14:textId="3C116D1F" w:rsidR="004233CE" w:rsidRDefault="004233CE">
            <w:pPr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4233CE" w14:paraId="09A761CA" w14:textId="0E654B53" w:rsidTr="004233CE">
        <w:tc>
          <w:tcPr>
            <w:tcW w:w="2269" w:type="dxa"/>
          </w:tcPr>
          <w:p w14:paraId="758D12CA" w14:textId="60C79F09" w:rsidR="004233CE" w:rsidRDefault="004233CE">
            <w:pPr>
              <w:rPr>
                <w:rFonts w:hint="eastAsia"/>
              </w:rPr>
            </w:pPr>
            <w:r>
              <w:t>0.0.1</w:t>
            </w:r>
          </w:p>
        </w:tc>
        <w:tc>
          <w:tcPr>
            <w:tcW w:w="2269" w:type="dxa"/>
          </w:tcPr>
          <w:p w14:paraId="4016B55C" w14:textId="2403C764" w:rsidR="004233CE" w:rsidRDefault="004233CE">
            <w:pPr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ion</w:t>
            </w:r>
          </w:p>
        </w:tc>
        <w:tc>
          <w:tcPr>
            <w:tcW w:w="2270" w:type="dxa"/>
          </w:tcPr>
          <w:p w14:paraId="42386C81" w14:textId="12257F4E" w:rsidR="004233CE" w:rsidRDefault="004233CE">
            <w:pPr>
              <w:rPr>
                <w:rFonts w:hint="eastAsia"/>
              </w:rPr>
            </w:pPr>
            <w:r>
              <w:t>2019</w:t>
            </w:r>
            <w:r>
              <w:rPr>
                <w:rFonts w:hint="eastAsia"/>
              </w:rPr>
              <w:t>-</w:t>
            </w:r>
            <w:r>
              <w:t>11</w:t>
            </w:r>
            <w:r>
              <w:rPr>
                <w:rFonts w:hint="eastAsia"/>
              </w:rPr>
              <w:t>-</w:t>
            </w:r>
            <w:r>
              <w:t>20</w:t>
            </w:r>
          </w:p>
        </w:tc>
        <w:tc>
          <w:tcPr>
            <w:tcW w:w="2208" w:type="dxa"/>
          </w:tcPr>
          <w:p w14:paraId="5F07749C" w14:textId="40E7EB7E" w:rsidR="004233CE" w:rsidRDefault="004233CE">
            <w:pPr>
              <w:rPr>
                <w:rFonts w:hint="eastAsia"/>
              </w:rPr>
            </w:pPr>
            <w:r>
              <w:rPr>
                <w:rFonts w:hint="eastAsia"/>
              </w:rPr>
              <w:t>初始需求</w:t>
            </w:r>
          </w:p>
        </w:tc>
        <w:bookmarkStart w:id="0" w:name="_GoBack"/>
        <w:bookmarkEnd w:id="0"/>
      </w:tr>
    </w:tbl>
    <w:p w14:paraId="51C2B2DD" w14:textId="6DFB4F3C" w:rsidR="004233CE" w:rsidRDefault="004233CE">
      <w:pPr>
        <w:rPr>
          <w:rFonts w:hint="eastAsia"/>
        </w:rPr>
      </w:pPr>
    </w:p>
    <w:p w14:paraId="40667CE4" w14:textId="77777777" w:rsidR="00EF65E0" w:rsidRDefault="004233CE" w:rsidP="00EF65E0">
      <w:pPr>
        <w:pStyle w:val="1"/>
        <w:rPr>
          <w:rStyle w:val="10"/>
        </w:rPr>
      </w:pPr>
      <w:r w:rsidRPr="00EF65E0">
        <w:rPr>
          <w:rStyle w:val="10"/>
          <w:rFonts w:hint="eastAsia"/>
        </w:rPr>
        <w:t>需求：</w:t>
      </w:r>
    </w:p>
    <w:p w14:paraId="074AD3AB" w14:textId="4A7D34FC" w:rsidR="00FB2F66" w:rsidRDefault="004233CE">
      <w:r>
        <w:rPr>
          <w:rFonts w:hint="eastAsia"/>
        </w:rPr>
        <w:t>业主需求在客服界面增加微信、</w:t>
      </w:r>
      <w:r>
        <w:rPr>
          <w:rFonts w:hint="eastAsia"/>
        </w:rPr>
        <w:t>Q</w:t>
      </w:r>
      <w:r>
        <w:t>Q</w:t>
      </w:r>
      <w:r>
        <w:rPr>
          <w:rFonts w:hint="eastAsia"/>
        </w:rPr>
        <w:t>等联系方式</w:t>
      </w:r>
    </w:p>
    <w:p w14:paraId="3332692A" w14:textId="77777777" w:rsidR="00EF65E0" w:rsidRDefault="004233CE" w:rsidP="00EF65E0">
      <w:pPr>
        <w:pStyle w:val="1"/>
      </w:pPr>
      <w:r w:rsidRPr="00B22A3D">
        <w:rPr>
          <w:rStyle w:val="10"/>
        </w:rPr>
        <w:t>思路</w:t>
      </w:r>
      <w:r>
        <w:rPr>
          <w:rFonts w:hint="eastAsia"/>
        </w:rPr>
        <w:t>：</w:t>
      </w:r>
    </w:p>
    <w:p w14:paraId="0041F062" w14:textId="36D20C66" w:rsidR="004233CE" w:rsidRDefault="004233CE">
      <w:r>
        <w:rPr>
          <w:rFonts w:hint="eastAsia"/>
        </w:rPr>
        <w:t>不能为了单独满足一个业主而从代码</w:t>
      </w:r>
      <w:proofErr w:type="gramStart"/>
      <w:r>
        <w:rPr>
          <w:rFonts w:hint="eastAsia"/>
        </w:rPr>
        <w:t>层写死</w:t>
      </w:r>
      <w:proofErr w:type="gramEnd"/>
      <w:r>
        <w:rPr>
          <w:rFonts w:hint="eastAsia"/>
        </w:rPr>
        <w:t>，所以在管端增加配置，业主可自己填写，但是属性为非必填，不填写的话前端则不显示</w:t>
      </w:r>
    </w:p>
    <w:p w14:paraId="1C176AB3" w14:textId="33FB76B0" w:rsidR="004233CE" w:rsidRDefault="004233CE" w:rsidP="00EF65E0">
      <w:pPr>
        <w:pStyle w:val="1"/>
      </w:pPr>
      <w:r w:rsidRPr="00B22A3D">
        <w:rPr>
          <w:rStyle w:val="10"/>
          <w:rFonts w:hint="eastAsia"/>
        </w:rPr>
        <w:t>界面</w:t>
      </w:r>
      <w:r>
        <w:rPr>
          <w:rFonts w:hint="eastAsia"/>
        </w:rPr>
        <w:t>：</w:t>
      </w:r>
    </w:p>
    <w:p w14:paraId="51050C50" w14:textId="551EBB65" w:rsidR="004233CE" w:rsidRDefault="004233CE">
      <w:r>
        <w:rPr>
          <w:rFonts w:hint="eastAsia"/>
        </w:rPr>
        <w:t>按照上述思路，从易到</w:t>
      </w:r>
      <w:proofErr w:type="gramStart"/>
      <w:r>
        <w:rPr>
          <w:rFonts w:hint="eastAsia"/>
        </w:rPr>
        <w:t>难设计</w:t>
      </w:r>
      <w:proofErr w:type="gramEnd"/>
      <w:r>
        <w:rPr>
          <w:rFonts w:hint="eastAsia"/>
        </w:rPr>
        <w:t>了</w:t>
      </w:r>
      <w:r>
        <w:rPr>
          <w:rFonts w:hint="eastAsia"/>
        </w:rPr>
        <w:t>3</w:t>
      </w:r>
      <w:r>
        <w:rPr>
          <w:rFonts w:hint="eastAsia"/>
        </w:rPr>
        <w:t>种，以下分别进行介绍：</w:t>
      </w:r>
    </w:p>
    <w:p w14:paraId="1707F9EB" w14:textId="6832860D" w:rsidR="004233CE" w:rsidRDefault="004233CE" w:rsidP="00B22A3D">
      <w:pPr>
        <w:pStyle w:val="2"/>
      </w:pPr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754D92D6" w14:textId="1EB8B32C" w:rsidR="004233CE" w:rsidRDefault="004233CE">
      <w:r>
        <w:rPr>
          <w:rFonts w:hint="eastAsia"/>
        </w:rPr>
        <w:t>类似于代理中心，在标题栏上方增加显示位，只显示业主需求</w:t>
      </w:r>
      <w:proofErr w:type="gramStart"/>
      <w:r>
        <w:rPr>
          <w:rFonts w:hint="eastAsia"/>
        </w:rPr>
        <w:t>的微信和</w:t>
      </w:r>
      <w:proofErr w:type="gramEnd"/>
      <w:r>
        <w:rPr>
          <w:rFonts w:hint="eastAsia"/>
        </w:rPr>
        <w:t>Q</w:t>
      </w:r>
      <w:r>
        <w:t>Q</w:t>
      </w:r>
      <w:r>
        <w:rPr>
          <w:rFonts w:hint="eastAsia"/>
        </w:rPr>
        <w:t>，可以最简单满足业主需求，但是无操作性和拓展</w:t>
      </w:r>
    </w:p>
    <w:p w14:paraId="2EBE6797" w14:textId="5DC2E08B" w:rsidR="004233CE" w:rsidRDefault="004233CE">
      <w:r>
        <w:rPr>
          <w:noProof/>
        </w:rPr>
        <w:drawing>
          <wp:inline distT="0" distB="0" distL="0" distR="0" wp14:anchorId="221233E1" wp14:editId="4310275D">
            <wp:extent cx="5731510" cy="30968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1275" w14:textId="354F510A" w:rsidR="004233CE" w:rsidRDefault="004233CE" w:rsidP="00B22A3D">
      <w:pPr>
        <w:pStyle w:val="2"/>
      </w:pPr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3EE4AEDF" w14:textId="0C528603" w:rsidR="004233CE" w:rsidRDefault="004233CE">
      <w:r>
        <w:rPr>
          <w:rFonts w:hint="eastAsia"/>
        </w:rPr>
        <w:t>同样类似于代理中心，在标题栏上增加显示位，但是显示内容是以按钮的形式，即可告知玩家，此处为可点击，点击之后提示“复制成功”，但仍然无拓展性</w:t>
      </w:r>
    </w:p>
    <w:p w14:paraId="54EBD1B8" w14:textId="31D919FE" w:rsidR="004233CE" w:rsidRDefault="004233CE">
      <w:r>
        <w:rPr>
          <w:noProof/>
        </w:rPr>
        <w:drawing>
          <wp:inline distT="0" distB="0" distL="0" distR="0" wp14:anchorId="66DCC544" wp14:editId="44454E49">
            <wp:extent cx="5731510" cy="30975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E615" w14:textId="5F0216CA" w:rsidR="004233CE" w:rsidRDefault="004233CE" w:rsidP="00B22A3D">
      <w:pPr>
        <w:pStyle w:val="2"/>
      </w:pPr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14:paraId="6B3D4951" w14:textId="00CEF54E" w:rsidR="00B22A3D" w:rsidRDefault="004233CE">
      <w:r>
        <w:rPr>
          <w:rFonts w:hint="eastAsia"/>
        </w:rPr>
        <w:t>单独</w:t>
      </w:r>
      <w:proofErr w:type="gramStart"/>
      <w:r>
        <w:rPr>
          <w:rFonts w:hint="eastAsia"/>
        </w:rPr>
        <w:t>增加页签来</w:t>
      </w:r>
      <w:proofErr w:type="gramEnd"/>
      <w:r>
        <w:rPr>
          <w:rFonts w:hint="eastAsia"/>
        </w:rPr>
        <w:t>展示</w:t>
      </w:r>
      <w:r w:rsidR="00B22A3D">
        <w:rPr>
          <w:rFonts w:hint="eastAsia"/>
        </w:rPr>
        <w:t>客服的联系方式，若管端配置，则显示此页签，若管端</w:t>
      </w:r>
      <w:proofErr w:type="gramStart"/>
      <w:r w:rsidR="00B22A3D">
        <w:rPr>
          <w:rFonts w:hint="eastAsia"/>
        </w:rPr>
        <w:t>不</w:t>
      </w:r>
      <w:proofErr w:type="gramEnd"/>
      <w:r w:rsidR="00B22A3D">
        <w:rPr>
          <w:rFonts w:hint="eastAsia"/>
        </w:rPr>
        <w:t>配置，则不显示此页签，按照管端的顺序从左到右，从上到下依次展示，界面如下：</w:t>
      </w:r>
    </w:p>
    <w:p w14:paraId="1EA55C59" w14:textId="5AE0ADE5" w:rsidR="00B22A3D" w:rsidRDefault="00B22A3D">
      <w:r>
        <w:rPr>
          <w:noProof/>
        </w:rPr>
        <w:drawing>
          <wp:inline distT="0" distB="0" distL="0" distR="0" wp14:anchorId="612CBDF5" wp14:editId="7F898C84">
            <wp:extent cx="5731510" cy="30886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1376" w14:textId="7B4E5E15" w:rsidR="00B22A3D" w:rsidRDefault="00B22A3D">
      <w:r>
        <w:rPr>
          <w:rFonts w:hint="eastAsia"/>
        </w:rPr>
        <w:t>程序实现上教前两个方案麻烦一点，可以通过内容有误判</w:t>
      </w:r>
      <w:proofErr w:type="gramStart"/>
      <w:r>
        <w:rPr>
          <w:rFonts w:hint="eastAsia"/>
        </w:rPr>
        <w:t>断是否</w:t>
      </w:r>
      <w:proofErr w:type="gramEnd"/>
      <w:r>
        <w:rPr>
          <w:rFonts w:hint="eastAsia"/>
        </w:rPr>
        <w:t>显示，通过上下活动展示内容多少，业主可以通过输入昵称来增加玩家认同感，或者取向性。</w:t>
      </w:r>
    </w:p>
    <w:p w14:paraId="087C3A60" w14:textId="4791E256" w:rsidR="00B22A3D" w:rsidRDefault="00B22A3D" w:rsidP="00B22A3D">
      <w:pPr>
        <w:pStyle w:val="1"/>
        <w:rPr>
          <w:rFonts w:hint="eastAsia"/>
        </w:rPr>
      </w:pPr>
      <w:r>
        <w:rPr>
          <w:rFonts w:hint="eastAsia"/>
        </w:rPr>
        <w:t>管端需求：</w:t>
      </w:r>
    </w:p>
    <w:p w14:paraId="2242B755" w14:textId="039AD63D" w:rsidR="00B22A3D" w:rsidRDefault="00B22A3D">
      <w:r>
        <w:rPr>
          <w:rFonts w:hint="eastAsia"/>
        </w:rPr>
        <w:t>针对最麻烦的第三种方案，相应的管端需要增加配置界面：</w:t>
      </w:r>
    </w:p>
    <w:p w14:paraId="66198B12" w14:textId="16C73842" w:rsidR="00B22A3D" w:rsidRDefault="00B22A3D">
      <w:r>
        <w:rPr>
          <w:rFonts w:hint="eastAsia"/>
          <w:noProof/>
        </w:rPr>
        <w:drawing>
          <wp:inline distT="0" distB="0" distL="0" distR="0" wp14:anchorId="79E55331" wp14:editId="67AC0F7E">
            <wp:extent cx="11487150" cy="5491586"/>
            <wp:effectExtent l="0" t="0" r="0" b="0"/>
            <wp:docPr id="5" name="图片 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nipaste_2019-11-20_14-48-5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5081" cy="54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1C48" w14:textId="77777777" w:rsidR="00B22A3D" w:rsidRDefault="00B22A3D">
      <w:r>
        <w:rPr>
          <w:rFonts w:hint="eastAsia"/>
        </w:rPr>
        <w:t>1</w:t>
      </w:r>
      <w:r>
        <w:rPr>
          <w:rFonts w:hint="eastAsia"/>
        </w:rPr>
        <w:t>、初始状态为一条内容都没有，玩家可以点击新增按钮增加内容</w:t>
      </w:r>
    </w:p>
    <w:p w14:paraId="7E99C1B1" w14:textId="54E731E6" w:rsidR="00B22A3D" w:rsidRDefault="00B22A3D">
      <w:r>
        <w:t>2</w:t>
      </w:r>
      <w:r>
        <w:rPr>
          <w:rFonts w:hint="eastAsia"/>
        </w:rPr>
        <w:t>、点击新增后产生一条空白内容，其中类型为空，账号为空、昵称为空，类型和账号为必填项</w:t>
      </w:r>
    </w:p>
    <w:p w14:paraId="568E825C" w14:textId="77777777" w:rsidR="00B22A3D" w:rsidRDefault="00B22A3D">
      <w:r>
        <w:t>3</w:t>
      </w:r>
      <w:r>
        <w:rPr>
          <w:rFonts w:hint="eastAsia"/>
        </w:rPr>
        <w:t>、类型为下拉，下拉后内容包括</w:t>
      </w:r>
      <w:r>
        <w:rPr>
          <w:rFonts w:hint="eastAsia"/>
        </w:rPr>
        <w:t>微信、</w:t>
      </w:r>
      <w:r>
        <w:rPr>
          <w:rFonts w:hint="eastAsia"/>
        </w:rPr>
        <w:t>Q</w:t>
      </w:r>
      <w:r>
        <w:t>Q</w:t>
      </w:r>
      <w:r>
        <w:rPr>
          <w:rFonts w:hint="eastAsia"/>
        </w:rPr>
        <w:t>、微博，之后若有新的联系类型则需要增</w:t>
      </w:r>
      <w:r>
        <w:rPr>
          <w:rFonts w:hint="eastAsia"/>
        </w:rPr>
        <w:t>加。</w:t>
      </w:r>
    </w:p>
    <w:p w14:paraId="58E8F01D" w14:textId="2867FF09" w:rsidR="00B22A3D" w:rsidRDefault="00B22A3D">
      <w:r>
        <w:rPr>
          <w:rFonts w:hint="eastAsia"/>
        </w:rPr>
        <w:t>4</w:t>
      </w:r>
      <w:r>
        <w:rPr>
          <w:rFonts w:hint="eastAsia"/>
        </w:rPr>
        <w:t>、其中必填项必须填入内容，否则点击保存，弹出错误提示</w:t>
      </w:r>
    </w:p>
    <w:p w14:paraId="669B8C9B" w14:textId="2CAAF436" w:rsidR="00B22A3D" w:rsidRDefault="00B22A3D">
      <w:r>
        <w:rPr>
          <w:rFonts w:hint="eastAsia"/>
        </w:rPr>
        <w:t>5</w:t>
      </w:r>
      <w:r>
        <w:rPr>
          <w:rFonts w:hint="eastAsia"/>
        </w:rPr>
        <w:t>、删除暂不考虑</w:t>
      </w:r>
      <w:r>
        <w:rPr>
          <w:rFonts w:hint="eastAsia"/>
        </w:rPr>
        <w:t>2</w:t>
      </w:r>
      <w:r>
        <w:rPr>
          <w:rFonts w:hint="eastAsia"/>
        </w:rPr>
        <w:t>次确认</w:t>
      </w:r>
    </w:p>
    <w:p w14:paraId="69A84C2E" w14:textId="675CC31B" w:rsidR="00B22A3D" w:rsidRDefault="00B22A3D">
      <w:pPr>
        <w:rPr>
          <w:rFonts w:hint="eastAsia"/>
        </w:rPr>
      </w:pPr>
    </w:p>
    <w:sectPr w:rsidR="00B22A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646198" w14:textId="77777777" w:rsidR="00192E52" w:rsidRDefault="00192E52" w:rsidP="004233CE">
      <w:pPr>
        <w:spacing w:before="0" w:after="0" w:line="240" w:lineRule="auto"/>
      </w:pPr>
      <w:r>
        <w:separator/>
      </w:r>
    </w:p>
  </w:endnote>
  <w:endnote w:type="continuationSeparator" w:id="0">
    <w:p w14:paraId="6F008661" w14:textId="77777777" w:rsidR="00192E52" w:rsidRDefault="00192E52" w:rsidP="004233C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FB747F" w14:textId="77777777" w:rsidR="00192E52" w:rsidRDefault="00192E52" w:rsidP="004233CE">
      <w:pPr>
        <w:spacing w:before="0" w:after="0" w:line="240" w:lineRule="auto"/>
      </w:pPr>
      <w:r>
        <w:separator/>
      </w:r>
    </w:p>
  </w:footnote>
  <w:footnote w:type="continuationSeparator" w:id="0">
    <w:p w14:paraId="65289D0E" w14:textId="77777777" w:rsidR="00192E52" w:rsidRDefault="00192E52" w:rsidP="004233CE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AA0"/>
    <w:rsid w:val="00192E52"/>
    <w:rsid w:val="004233CE"/>
    <w:rsid w:val="00A60AA0"/>
    <w:rsid w:val="00B22A3D"/>
    <w:rsid w:val="00EF65E0"/>
    <w:rsid w:val="00FB2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939BD8"/>
  <w15:chartTrackingRefBased/>
  <w15:docId w15:val="{BDD2B1EC-9B7D-4139-B3B0-FCB827370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MY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65E0"/>
  </w:style>
  <w:style w:type="paragraph" w:styleId="1">
    <w:name w:val="heading 1"/>
    <w:basedOn w:val="a"/>
    <w:next w:val="a"/>
    <w:link w:val="10"/>
    <w:uiPriority w:val="9"/>
    <w:qFormat/>
    <w:rsid w:val="00EF65E0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EF65E0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F65E0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65E0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F65E0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F65E0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F65E0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F65E0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F65E0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233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4233CE"/>
  </w:style>
  <w:style w:type="paragraph" w:styleId="a5">
    <w:name w:val="footer"/>
    <w:basedOn w:val="a"/>
    <w:link w:val="a6"/>
    <w:uiPriority w:val="99"/>
    <w:unhideWhenUsed/>
    <w:rsid w:val="004233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4233CE"/>
  </w:style>
  <w:style w:type="table" w:styleId="a7">
    <w:name w:val="Table Grid"/>
    <w:basedOn w:val="a1"/>
    <w:uiPriority w:val="39"/>
    <w:rsid w:val="004233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itle"/>
    <w:basedOn w:val="a"/>
    <w:next w:val="a"/>
    <w:link w:val="a9"/>
    <w:uiPriority w:val="10"/>
    <w:qFormat/>
    <w:rsid w:val="00EF65E0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9">
    <w:name w:val="标题 字符"/>
    <w:basedOn w:val="a0"/>
    <w:link w:val="a8"/>
    <w:uiPriority w:val="10"/>
    <w:rsid w:val="00EF65E0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10">
    <w:name w:val="标题 1 字符"/>
    <w:basedOn w:val="a0"/>
    <w:link w:val="1"/>
    <w:uiPriority w:val="9"/>
    <w:rsid w:val="00EF65E0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EF65E0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semiHidden/>
    <w:rsid w:val="00EF65E0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semiHidden/>
    <w:rsid w:val="00EF65E0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EF65E0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EF65E0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EF65E0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EF65E0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EF65E0"/>
    <w:rPr>
      <w:i/>
      <w:iCs/>
      <w:caps/>
      <w:spacing w:val="10"/>
      <w:sz w:val="18"/>
      <w:szCs w:val="18"/>
    </w:rPr>
  </w:style>
  <w:style w:type="paragraph" w:styleId="aa">
    <w:name w:val="caption"/>
    <w:basedOn w:val="a"/>
    <w:next w:val="a"/>
    <w:uiPriority w:val="35"/>
    <w:semiHidden/>
    <w:unhideWhenUsed/>
    <w:qFormat/>
    <w:rsid w:val="00EF65E0"/>
    <w:rPr>
      <w:b/>
      <w:bCs/>
      <w:color w:val="2F5496" w:themeColor="accent1" w:themeShade="BF"/>
      <w:sz w:val="16"/>
      <w:szCs w:val="16"/>
    </w:rPr>
  </w:style>
  <w:style w:type="paragraph" w:styleId="ab">
    <w:name w:val="Subtitle"/>
    <w:basedOn w:val="a"/>
    <w:next w:val="a"/>
    <w:link w:val="ac"/>
    <w:uiPriority w:val="11"/>
    <w:qFormat/>
    <w:rsid w:val="00EF65E0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c">
    <w:name w:val="副标题 字符"/>
    <w:basedOn w:val="a0"/>
    <w:link w:val="ab"/>
    <w:uiPriority w:val="11"/>
    <w:rsid w:val="00EF65E0"/>
    <w:rPr>
      <w:caps/>
      <w:color w:val="595959" w:themeColor="text1" w:themeTint="A6"/>
      <w:spacing w:val="10"/>
      <w:sz w:val="21"/>
      <w:szCs w:val="21"/>
    </w:rPr>
  </w:style>
  <w:style w:type="character" w:styleId="ad">
    <w:name w:val="Strong"/>
    <w:uiPriority w:val="22"/>
    <w:qFormat/>
    <w:rsid w:val="00EF65E0"/>
    <w:rPr>
      <w:b/>
      <w:bCs/>
    </w:rPr>
  </w:style>
  <w:style w:type="character" w:styleId="ae">
    <w:name w:val="Emphasis"/>
    <w:uiPriority w:val="20"/>
    <w:qFormat/>
    <w:rsid w:val="00EF65E0"/>
    <w:rPr>
      <w:caps/>
      <w:color w:val="1F3763" w:themeColor="accent1" w:themeShade="7F"/>
      <w:spacing w:val="5"/>
    </w:rPr>
  </w:style>
  <w:style w:type="paragraph" w:styleId="af">
    <w:name w:val="No Spacing"/>
    <w:uiPriority w:val="1"/>
    <w:qFormat/>
    <w:rsid w:val="00EF65E0"/>
    <w:pPr>
      <w:spacing w:after="0" w:line="240" w:lineRule="auto"/>
    </w:pPr>
  </w:style>
  <w:style w:type="paragraph" w:styleId="af0">
    <w:name w:val="Quote"/>
    <w:basedOn w:val="a"/>
    <w:next w:val="a"/>
    <w:link w:val="af1"/>
    <w:uiPriority w:val="29"/>
    <w:qFormat/>
    <w:rsid w:val="00EF65E0"/>
    <w:rPr>
      <w:i/>
      <w:iCs/>
      <w:sz w:val="24"/>
      <w:szCs w:val="24"/>
    </w:rPr>
  </w:style>
  <w:style w:type="character" w:customStyle="1" w:styleId="af1">
    <w:name w:val="引用 字符"/>
    <w:basedOn w:val="a0"/>
    <w:link w:val="af0"/>
    <w:uiPriority w:val="29"/>
    <w:rsid w:val="00EF65E0"/>
    <w:rPr>
      <w:i/>
      <w:iCs/>
      <w:sz w:val="24"/>
      <w:szCs w:val="24"/>
    </w:rPr>
  </w:style>
  <w:style w:type="paragraph" w:styleId="af2">
    <w:name w:val="Intense Quote"/>
    <w:basedOn w:val="a"/>
    <w:next w:val="a"/>
    <w:link w:val="af3"/>
    <w:uiPriority w:val="30"/>
    <w:qFormat/>
    <w:rsid w:val="00EF65E0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f3">
    <w:name w:val="明显引用 字符"/>
    <w:basedOn w:val="a0"/>
    <w:link w:val="af2"/>
    <w:uiPriority w:val="30"/>
    <w:rsid w:val="00EF65E0"/>
    <w:rPr>
      <w:color w:val="4472C4" w:themeColor="accent1"/>
      <w:sz w:val="24"/>
      <w:szCs w:val="24"/>
    </w:rPr>
  </w:style>
  <w:style w:type="character" w:styleId="af4">
    <w:name w:val="Subtle Emphasis"/>
    <w:uiPriority w:val="19"/>
    <w:qFormat/>
    <w:rsid w:val="00EF65E0"/>
    <w:rPr>
      <w:i/>
      <w:iCs/>
      <w:color w:val="1F3763" w:themeColor="accent1" w:themeShade="7F"/>
    </w:rPr>
  </w:style>
  <w:style w:type="character" w:styleId="af5">
    <w:name w:val="Intense Emphasis"/>
    <w:uiPriority w:val="21"/>
    <w:qFormat/>
    <w:rsid w:val="00EF65E0"/>
    <w:rPr>
      <w:b/>
      <w:bCs/>
      <w:caps/>
      <w:color w:val="1F3763" w:themeColor="accent1" w:themeShade="7F"/>
      <w:spacing w:val="10"/>
    </w:rPr>
  </w:style>
  <w:style w:type="character" w:styleId="af6">
    <w:name w:val="Subtle Reference"/>
    <w:uiPriority w:val="31"/>
    <w:qFormat/>
    <w:rsid w:val="00EF65E0"/>
    <w:rPr>
      <w:b/>
      <w:bCs/>
      <w:color w:val="4472C4" w:themeColor="accent1"/>
    </w:rPr>
  </w:style>
  <w:style w:type="character" w:styleId="af7">
    <w:name w:val="Intense Reference"/>
    <w:uiPriority w:val="32"/>
    <w:qFormat/>
    <w:rsid w:val="00EF65E0"/>
    <w:rPr>
      <w:b/>
      <w:bCs/>
      <w:i/>
      <w:iCs/>
      <w:caps/>
      <w:color w:val="4472C4" w:themeColor="accent1"/>
    </w:rPr>
  </w:style>
  <w:style w:type="character" w:styleId="af8">
    <w:name w:val="Book Title"/>
    <w:uiPriority w:val="33"/>
    <w:qFormat/>
    <w:rsid w:val="00EF65E0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EF65E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Sion Sun</dc:creator>
  <cp:keywords/>
  <dc:description/>
  <cp:lastModifiedBy>Sion Sun</cp:lastModifiedBy>
  <cp:revision>3</cp:revision>
  <dcterms:created xsi:type="dcterms:W3CDTF">2019-11-20T06:49:00Z</dcterms:created>
  <dcterms:modified xsi:type="dcterms:W3CDTF">2019-11-20T07:09:00Z</dcterms:modified>
</cp:coreProperties>
</file>