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44EA" w:rsidRDefault="00F744EA" w:rsidP="00F744EA">
      <w:pPr>
        <w:spacing w:line="360" w:lineRule="auto"/>
        <w:rPr>
          <w:rFonts w:ascii="微软雅黑" w:eastAsia="微软雅黑" w:hAnsi="微软雅黑" w:hint="eastAsia"/>
        </w:rPr>
      </w:pPr>
    </w:p>
    <w:p w:rsidR="00F744EA" w:rsidRDefault="00F744EA" w:rsidP="00F744EA">
      <w:pPr>
        <w:spacing w:line="360" w:lineRule="auto"/>
        <w:rPr>
          <w:rFonts w:ascii="微软雅黑" w:eastAsia="微软雅黑" w:hAnsi="微软雅黑"/>
        </w:rPr>
      </w:pPr>
    </w:p>
    <w:p w:rsidR="00F744EA" w:rsidRDefault="00F744EA" w:rsidP="00F744EA">
      <w:pPr>
        <w:pStyle w:val="Normal0"/>
        <w:widowControl w:val="0"/>
        <w:spacing w:after="120" w:line="360" w:lineRule="auto"/>
        <w:jc w:val="center"/>
        <w:rPr>
          <w:rFonts w:ascii="微软雅黑" w:eastAsia="微软雅黑" w:hAnsi="微软雅黑" w:hint="eastAsia"/>
          <w:b/>
          <w:sz w:val="52"/>
          <w:lang w:val="en-US" w:eastAsia="zh-CN"/>
        </w:rPr>
      </w:pPr>
      <w:r>
        <w:rPr>
          <w:rFonts w:ascii="微软雅黑" w:eastAsia="微软雅黑" w:hAnsi="微软雅黑" w:hint="eastAsia"/>
          <w:b/>
          <w:sz w:val="52"/>
          <w:lang w:val="en-US" w:eastAsia="zh-CN"/>
        </w:rPr>
        <w:t>Nginx安全配置规范</w:t>
      </w:r>
    </w:p>
    <w:p w:rsidR="00F744EA" w:rsidRDefault="00F744EA" w:rsidP="00F744EA">
      <w:pPr>
        <w:spacing w:line="360" w:lineRule="auto"/>
        <w:rPr>
          <w:rFonts w:ascii="微软雅黑" w:eastAsia="微软雅黑" w:hAnsi="微软雅黑" w:hint="eastAsia"/>
        </w:rPr>
      </w:pPr>
    </w:p>
    <w:p w:rsidR="00F744EA" w:rsidRDefault="00F744EA" w:rsidP="00F744EA">
      <w:pPr>
        <w:rPr>
          <w:rFonts w:ascii="微软雅黑" w:eastAsia="微软雅黑" w:hAnsi="微软雅黑" w:hint="eastAsia"/>
        </w:rPr>
      </w:pPr>
      <w:bookmarkStart w:id="0" w:name="_GoBack"/>
      <w:bookmarkEnd w:id="0"/>
    </w:p>
    <w:p w:rsidR="00F744EA" w:rsidRDefault="00F744EA" w:rsidP="00F744EA">
      <w:pPr>
        <w:pStyle w:val="1"/>
        <w:keepNext w:val="0"/>
        <w:spacing w:before="156" w:after="156" w:line="360" w:lineRule="auto"/>
        <w:rPr>
          <w:rFonts w:ascii="微软雅黑" w:eastAsia="微软雅黑" w:hAnsi="微软雅黑" w:hint="eastAsia"/>
        </w:rPr>
      </w:pPr>
      <w:bookmarkStart w:id="1" w:name="_Toc307301298"/>
      <w:r>
        <w:rPr>
          <w:rFonts w:ascii="微软雅黑" w:eastAsia="微软雅黑" w:hAnsi="微软雅黑" w:hint="eastAsia"/>
        </w:rPr>
        <w:t>概述</w:t>
      </w:r>
      <w:bookmarkEnd w:id="1"/>
    </w:p>
    <w:p w:rsidR="00F744EA" w:rsidRDefault="00F744EA" w:rsidP="00F744EA">
      <w:pPr>
        <w:pStyle w:val="2"/>
        <w:rPr>
          <w:rFonts w:ascii="微软雅黑" w:eastAsia="微软雅黑" w:hAnsi="微软雅黑" w:hint="eastAsia"/>
        </w:rPr>
      </w:pPr>
      <w:bookmarkStart w:id="2" w:name="_Toc307301299"/>
      <w:r>
        <w:rPr>
          <w:rFonts w:ascii="微软雅黑" w:eastAsia="微软雅黑" w:hAnsi="微软雅黑" w:hint="eastAsia"/>
        </w:rPr>
        <w:t>范围</w:t>
      </w:r>
      <w:bookmarkEnd w:id="2"/>
    </w:p>
    <w:p w:rsidR="00F744EA" w:rsidRDefault="00F744EA" w:rsidP="00F744EA">
      <w:pPr>
        <w:ind w:firstLine="420"/>
        <w:rPr>
          <w:rFonts w:ascii="微软雅黑" w:eastAsia="微软雅黑" w:hAnsi="微软雅黑" w:hint="eastAsia"/>
        </w:rPr>
      </w:pPr>
      <w:r>
        <w:rPr>
          <w:rFonts w:ascii="微软雅黑" w:eastAsia="微软雅黑" w:hAnsi="微软雅黑" w:hint="eastAsia"/>
        </w:rPr>
        <w:t>本规范适用于数字广东所有服务器上部署</w:t>
      </w:r>
      <w:proofErr w:type="spellStart"/>
      <w:r>
        <w:rPr>
          <w:rFonts w:ascii="微软雅黑" w:eastAsia="微软雅黑" w:hAnsi="微软雅黑" w:hint="eastAsia"/>
        </w:rPr>
        <w:t>Nginx</w:t>
      </w:r>
      <w:proofErr w:type="spellEnd"/>
      <w:r>
        <w:rPr>
          <w:rFonts w:ascii="微软雅黑" w:eastAsia="微软雅黑" w:hAnsi="微软雅黑" w:hint="eastAsia"/>
        </w:rPr>
        <w:t>的安全配置</w:t>
      </w:r>
    </w:p>
    <w:p w:rsidR="00F744EA" w:rsidRDefault="00F744EA" w:rsidP="00F744EA">
      <w:pPr>
        <w:pStyle w:val="2"/>
        <w:rPr>
          <w:rFonts w:ascii="微软雅黑" w:eastAsia="微软雅黑" w:hAnsi="微软雅黑" w:hint="eastAsia"/>
        </w:rPr>
      </w:pPr>
      <w:bookmarkStart w:id="3" w:name="_Toc307301300"/>
      <w:r>
        <w:rPr>
          <w:rFonts w:ascii="微软雅黑" w:eastAsia="微软雅黑" w:hAnsi="微软雅黑" w:hint="eastAsia"/>
        </w:rPr>
        <w:t>目的</w:t>
      </w:r>
      <w:bookmarkEnd w:id="3"/>
    </w:p>
    <w:p w:rsidR="00F744EA" w:rsidRDefault="00F744EA" w:rsidP="00F744EA">
      <w:pPr>
        <w:ind w:firstLine="420"/>
        <w:rPr>
          <w:rFonts w:ascii="微软雅黑" w:eastAsia="微软雅黑" w:hAnsi="微软雅黑" w:hint="eastAsia"/>
        </w:rPr>
      </w:pPr>
      <w:r>
        <w:rPr>
          <w:rFonts w:ascii="微软雅黑" w:eastAsia="微软雅黑" w:hAnsi="微软雅黑" w:hint="eastAsia"/>
        </w:rPr>
        <w:t>本规范旨在帮忙数字广东运维同事在安装配置</w:t>
      </w:r>
      <w:proofErr w:type="spellStart"/>
      <w:r>
        <w:rPr>
          <w:rFonts w:ascii="微软雅黑" w:eastAsia="微软雅黑" w:hAnsi="微软雅黑" w:hint="eastAsia"/>
        </w:rPr>
        <w:t>Nginx</w:t>
      </w:r>
      <w:proofErr w:type="spellEnd"/>
      <w:r>
        <w:rPr>
          <w:rFonts w:ascii="微软雅黑" w:eastAsia="微软雅黑" w:hAnsi="微软雅黑" w:hint="eastAsia"/>
        </w:rPr>
        <w:t>时进行必要的安全限制，最大化减少安全漏洞的产生，保障公司信息资产的安全</w:t>
      </w:r>
    </w:p>
    <w:p w:rsidR="00F744EA" w:rsidRDefault="00F744EA" w:rsidP="00F744EA">
      <w:pPr>
        <w:rPr>
          <w:rFonts w:ascii="微软雅黑" w:eastAsia="微软雅黑" w:hAnsi="微软雅黑" w:hint="eastAsia"/>
        </w:rPr>
      </w:pPr>
    </w:p>
    <w:p w:rsidR="00F744EA" w:rsidRDefault="00F744EA" w:rsidP="00F744EA">
      <w:pPr>
        <w:pStyle w:val="1"/>
        <w:rPr>
          <w:rFonts w:ascii="微软雅黑" w:eastAsia="微软雅黑" w:hAnsi="微软雅黑" w:hint="eastAsia"/>
        </w:rPr>
      </w:pPr>
      <w:bookmarkStart w:id="4" w:name="_Toc307301302"/>
      <w:r>
        <w:rPr>
          <w:rFonts w:ascii="微软雅黑" w:eastAsia="微软雅黑" w:hAnsi="微软雅黑" w:hint="eastAsia"/>
        </w:rPr>
        <w:t>下载</w:t>
      </w:r>
      <w:bookmarkEnd w:id="4"/>
    </w:p>
    <w:p w:rsidR="00F744EA" w:rsidRDefault="00F744EA" w:rsidP="00F744EA">
      <w:pPr>
        <w:pStyle w:val="2"/>
        <w:rPr>
          <w:rFonts w:ascii="微软雅黑" w:eastAsia="微软雅黑" w:hAnsi="微软雅黑" w:hint="eastAsia"/>
        </w:rPr>
      </w:pPr>
      <w:bookmarkStart w:id="5" w:name="_Toc307301303"/>
      <w:r>
        <w:rPr>
          <w:rFonts w:ascii="微软雅黑" w:eastAsia="微软雅黑" w:hAnsi="微软雅黑" w:hint="eastAsia"/>
        </w:rPr>
        <w:t>下载位置</w:t>
      </w:r>
      <w:bookmarkEnd w:id="5"/>
    </w:p>
    <w:p w:rsidR="00F744EA" w:rsidRDefault="00F744EA" w:rsidP="00F744EA">
      <w:pPr>
        <w:ind w:firstLine="420"/>
        <w:rPr>
          <w:rFonts w:ascii="微软雅黑" w:eastAsia="微软雅黑" w:hAnsi="微软雅黑"/>
        </w:rPr>
      </w:pPr>
      <w:proofErr w:type="spellStart"/>
      <w:r>
        <w:rPr>
          <w:rFonts w:ascii="微软雅黑" w:eastAsia="微软雅黑" w:hAnsi="微软雅黑" w:hint="eastAsia"/>
        </w:rPr>
        <w:t>Nginx</w:t>
      </w:r>
      <w:proofErr w:type="spellEnd"/>
      <w:r>
        <w:rPr>
          <w:rFonts w:ascii="微软雅黑" w:eastAsia="微软雅黑" w:hAnsi="微软雅黑" w:hint="eastAsia"/>
        </w:rPr>
        <w:t>软件的下载，应该从</w:t>
      </w:r>
      <w:proofErr w:type="spellStart"/>
      <w:r>
        <w:rPr>
          <w:rFonts w:ascii="微软雅黑" w:eastAsia="微软雅黑" w:hAnsi="微软雅黑" w:hint="eastAsia"/>
        </w:rPr>
        <w:t>Nginx</w:t>
      </w:r>
      <w:proofErr w:type="spellEnd"/>
      <w:r>
        <w:rPr>
          <w:rFonts w:ascii="微软雅黑" w:eastAsia="微软雅黑" w:hAnsi="微软雅黑" w:hint="eastAsia"/>
        </w:rPr>
        <w:t>官方提供的下载页面下载</w:t>
      </w:r>
    </w:p>
    <w:p w:rsidR="00F744EA" w:rsidRDefault="00F744EA" w:rsidP="00F744EA">
      <w:pPr>
        <w:ind w:firstLine="420"/>
        <w:rPr>
          <w:rFonts w:ascii="微软雅黑" w:eastAsia="微软雅黑" w:hAnsi="微软雅黑" w:hint="eastAsia"/>
        </w:rPr>
      </w:pPr>
      <w:proofErr w:type="spellStart"/>
      <w:r>
        <w:rPr>
          <w:rFonts w:ascii="微软雅黑" w:eastAsia="微软雅黑" w:hAnsi="微软雅黑" w:hint="eastAsia"/>
        </w:rPr>
        <w:t>Nginx</w:t>
      </w:r>
      <w:proofErr w:type="spellEnd"/>
      <w:proofErr w:type="gramStart"/>
      <w:r>
        <w:rPr>
          <w:rFonts w:ascii="微软雅黑" w:eastAsia="微软雅黑" w:hAnsi="微软雅黑" w:hint="eastAsia"/>
        </w:rPr>
        <w:t>官网下载</w:t>
      </w:r>
      <w:proofErr w:type="gramEnd"/>
      <w:r>
        <w:rPr>
          <w:rFonts w:ascii="微软雅黑" w:eastAsia="微软雅黑" w:hAnsi="微软雅黑" w:hint="eastAsia"/>
        </w:rPr>
        <w:t>地址为：</w:t>
      </w:r>
      <w:r>
        <w:rPr>
          <w:rFonts w:ascii="微软雅黑" w:eastAsia="微软雅黑" w:hAnsi="微软雅黑"/>
        </w:rPr>
        <w:fldChar w:fldCharType="begin"/>
      </w:r>
      <w:r>
        <w:rPr>
          <w:rFonts w:ascii="微软雅黑" w:eastAsia="微软雅黑" w:hAnsi="微软雅黑"/>
        </w:rPr>
        <w:instrText xml:space="preserve"> HYPERLINK "http://nginx.org/en/download.html" </w:instrText>
      </w:r>
      <w:r>
        <w:rPr>
          <w:rFonts w:ascii="微软雅黑" w:eastAsia="微软雅黑" w:hAnsi="微软雅黑"/>
        </w:rPr>
        <w:fldChar w:fldCharType="separate"/>
      </w:r>
      <w:r>
        <w:rPr>
          <w:rStyle w:val="a4"/>
          <w:rFonts w:ascii="微软雅黑" w:eastAsia="微软雅黑" w:hAnsi="微软雅黑"/>
        </w:rPr>
        <w:t>http://nginx.org</w:t>
      </w:r>
      <w:bookmarkStart w:id="6" w:name="_Hlt305074162"/>
      <w:r>
        <w:rPr>
          <w:rStyle w:val="a4"/>
          <w:rFonts w:ascii="微软雅黑" w:eastAsia="微软雅黑" w:hAnsi="微软雅黑"/>
        </w:rPr>
        <w:t>/</w:t>
      </w:r>
      <w:bookmarkStart w:id="7" w:name="_Hlt306113200"/>
      <w:bookmarkEnd w:id="6"/>
      <w:r>
        <w:rPr>
          <w:rStyle w:val="a4"/>
          <w:rFonts w:ascii="微软雅黑" w:eastAsia="微软雅黑" w:hAnsi="微软雅黑"/>
        </w:rPr>
        <w:t>e</w:t>
      </w:r>
      <w:bookmarkEnd w:id="7"/>
      <w:r>
        <w:rPr>
          <w:rStyle w:val="a4"/>
          <w:rFonts w:ascii="微软雅黑" w:eastAsia="微软雅黑" w:hAnsi="微软雅黑"/>
        </w:rPr>
        <w:t>n/download.html</w:t>
      </w:r>
      <w:r>
        <w:rPr>
          <w:rFonts w:ascii="微软雅黑" w:eastAsia="微软雅黑" w:hAnsi="微软雅黑"/>
        </w:rPr>
        <w:fldChar w:fldCharType="end"/>
      </w:r>
    </w:p>
    <w:p w:rsidR="00F744EA" w:rsidRPr="00C67501" w:rsidRDefault="00F744EA" w:rsidP="00F744EA">
      <w:pPr>
        <w:ind w:firstLine="420"/>
        <w:rPr>
          <w:rFonts w:ascii="微软雅黑" w:eastAsia="微软雅黑" w:hAnsi="微软雅黑" w:hint="eastAsia"/>
          <w:i/>
          <w:color w:val="FF0000"/>
        </w:rPr>
      </w:pPr>
      <w:r>
        <w:rPr>
          <w:rFonts w:ascii="微软雅黑" w:eastAsia="微软雅黑" w:hAnsi="微软雅黑" w:hint="eastAsia"/>
        </w:rPr>
        <w:t>需要下载最新稳定版本(当前稳定</w:t>
      </w:r>
      <w:r>
        <w:rPr>
          <w:rFonts w:ascii="微软雅黑" w:eastAsia="微软雅黑" w:hAnsi="微软雅黑"/>
        </w:rPr>
        <w:t>版本是</w:t>
      </w:r>
      <w:r>
        <w:rPr>
          <w:rFonts w:ascii="微软雅黑" w:eastAsia="微软雅黑" w:hAnsi="微软雅黑" w:hint="eastAsia"/>
        </w:rPr>
        <w:t>1.12.2)。</w:t>
      </w:r>
      <w:r>
        <w:rPr>
          <w:rFonts w:ascii="微软雅黑" w:eastAsia="微软雅黑" w:hAnsi="微软雅黑" w:hint="eastAsia"/>
          <w:color w:val="FF0000"/>
        </w:rPr>
        <w:t>注意不要下载beta版本</w:t>
      </w:r>
    </w:p>
    <w:p w:rsidR="00F744EA" w:rsidRDefault="00F744EA" w:rsidP="00F744EA">
      <w:pPr>
        <w:pStyle w:val="2"/>
        <w:rPr>
          <w:rFonts w:ascii="微软雅黑" w:eastAsia="微软雅黑" w:hAnsi="微软雅黑" w:hint="eastAsia"/>
        </w:rPr>
      </w:pPr>
      <w:bookmarkStart w:id="8" w:name="_Toc307301304"/>
      <w:r>
        <w:rPr>
          <w:rFonts w:ascii="微软雅黑" w:eastAsia="微软雅黑" w:hAnsi="微软雅黑" w:hint="eastAsia"/>
        </w:rPr>
        <w:lastRenderedPageBreak/>
        <w:t>下载后的校验</w:t>
      </w:r>
      <w:bookmarkEnd w:id="8"/>
    </w:p>
    <w:p w:rsidR="00F744EA" w:rsidRDefault="00F744EA" w:rsidP="00F744EA">
      <w:pPr>
        <w:ind w:left="420"/>
        <w:rPr>
          <w:rFonts w:ascii="微软雅黑" w:eastAsia="微软雅黑" w:hAnsi="微软雅黑" w:hint="eastAsia"/>
        </w:rPr>
      </w:pPr>
      <w:r>
        <w:rPr>
          <w:rFonts w:ascii="微软雅黑" w:eastAsia="微软雅黑" w:hAnsi="微软雅黑" w:hint="eastAsia"/>
        </w:rPr>
        <w:t>下载的同时，需记录下官方提供的文件hash（推荐MD5）</w:t>
      </w:r>
    </w:p>
    <w:p w:rsidR="00F744EA" w:rsidRDefault="00F744EA" w:rsidP="00F744EA">
      <w:pPr>
        <w:ind w:firstLine="420"/>
        <w:rPr>
          <w:rFonts w:ascii="微软雅黑" w:eastAsia="微软雅黑" w:hAnsi="微软雅黑" w:hint="eastAsia"/>
        </w:rPr>
      </w:pPr>
      <w:r>
        <w:rPr>
          <w:rFonts w:ascii="微软雅黑" w:eastAsia="微软雅黑" w:hAnsi="微软雅黑" w:hint="eastAsia"/>
        </w:rPr>
        <w:t>下载完毕后立即判断下载的文件hash是否</w:t>
      </w:r>
      <w:proofErr w:type="gramStart"/>
      <w:r>
        <w:rPr>
          <w:rFonts w:ascii="微软雅黑" w:eastAsia="微软雅黑" w:hAnsi="微软雅黑" w:hint="eastAsia"/>
        </w:rPr>
        <w:t>与官网提供</w:t>
      </w:r>
      <w:proofErr w:type="gramEnd"/>
      <w:r>
        <w:rPr>
          <w:rFonts w:ascii="微软雅黑" w:eastAsia="微软雅黑" w:hAnsi="微软雅黑" w:hint="eastAsia"/>
        </w:rPr>
        <w:t>一致，</w:t>
      </w:r>
    </w:p>
    <w:p w:rsidR="00F744EA" w:rsidRDefault="00F744EA" w:rsidP="00F744EA">
      <w:pPr>
        <w:ind w:firstLine="420"/>
        <w:rPr>
          <w:rFonts w:ascii="微软雅黑" w:eastAsia="微软雅黑" w:hAnsi="微软雅黑" w:hint="eastAsia"/>
        </w:rPr>
      </w:pPr>
      <w:r>
        <w:rPr>
          <w:rFonts w:ascii="微软雅黑" w:eastAsia="微软雅黑" w:hAnsi="微软雅黑" w:hint="eastAsia"/>
        </w:rPr>
        <w:t>如果md5sum得出的hash</w:t>
      </w:r>
      <w:proofErr w:type="gramStart"/>
      <w:r>
        <w:rPr>
          <w:rFonts w:ascii="微软雅黑" w:eastAsia="微软雅黑" w:hAnsi="微软雅黑" w:hint="eastAsia"/>
        </w:rPr>
        <w:t>与官网提供</w:t>
      </w:r>
      <w:proofErr w:type="gramEnd"/>
      <w:r>
        <w:rPr>
          <w:rFonts w:ascii="微软雅黑" w:eastAsia="微软雅黑" w:hAnsi="微软雅黑" w:hint="eastAsia"/>
        </w:rPr>
        <w:t>的不相同，则不能进行安装。</w:t>
      </w:r>
    </w:p>
    <w:p w:rsidR="00F744EA" w:rsidRDefault="00F744EA" w:rsidP="00F744EA">
      <w:pPr>
        <w:ind w:firstLine="420"/>
        <w:rPr>
          <w:rFonts w:ascii="微软雅黑" w:eastAsia="微软雅黑" w:hAnsi="微软雅黑" w:hint="eastAsia"/>
        </w:rPr>
      </w:pPr>
    </w:p>
    <w:p w:rsidR="00F744EA" w:rsidRDefault="00F744EA" w:rsidP="00F744EA">
      <w:pPr>
        <w:pStyle w:val="1"/>
        <w:rPr>
          <w:rFonts w:ascii="微软雅黑" w:eastAsia="微软雅黑" w:hAnsi="微软雅黑" w:hint="eastAsia"/>
        </w:rPr>
      </w:pPr>
      <w:bookmarkStart w:id="9" w:name="_Toc307301305"/>
      <w:r>
        <w:rPr>
          <w:rFonts w:ascii="微软雅黑" w:eastAsia="微软雅黑" w:hAnsi="微软雅黑" w:hint="eastAsia"/>
        </w:rPr>
        <w:t>安装</w:t>
      </w:r>
      <w:bookmarkEnd w:id="9"/>
    </w:p>
    <w:p w:rsidR="00F744EA" w:rsidRDefault="00F744EA" w:rsidP="00F744EA">
      <w:pPr>
        <w:pStyle w:val="2"/>
        <w:rPr>
          <w:rFonts w:ascii="微软雅黑" w:eastAsia="微软雅黑" w:hAnsi="微软雅黑" w:hint="eastAsia"/>
        </w:rPr>
      </w:pPr>
      <w:bookmarkStart w:id="10" w:name="_Toc307301306"/>
      <w:r>
        <w:rPr>
          <w:rFonts w:ascii="微软雅黑" w:eastAsia="微软雅黑" w:hAnsi="微软雅黑" w:hint="eastAsia"/>
        </w:rPr>
        <w:t>安装</w:t>
      </w:r>
      <w:bookmarkEnd w:id="10"/>
    </w:p>
    <w:p w:rsidR="00F744EA" w:rsidRDefault="00F744EA" w:rsidP="00F744EA">
      <w:pPr>
        <w:ind w:left="420"/>
        <w:rPr>
          <w:rFonts w:ascii="微软雅黑" w:eastAsia="微软雅黑" w:hAnsi="微软雅黑" w:hint="eastAsia"/>
        </w:rPr>
      </w:pPr>
      <w:proofErr w:type="spellStart"/>
      <w:r>
        <w:rPr>
          <w:rFonts w:ascii="微软雅黑" w:eastAsia="微软雅黑" w:hAnsi="微软雅黑" w:hint="eastAsia"/>
        </w:rPr>
        <w:t>Nginx</w:t>
      </w:r>
      <w:proofErr w:type="spellEnd"/>
      <w:r>
        <w:rPr>
          <w:rFonts w:ascii="微软雅黑" w:eastAsia="微软雅黑" w:hAnsi="微软雅黑" w:hint="eastAsia"/>
        </w:rPr>
        <w:t>安装时，不引入不必要的模块</w:t>
      </w:r>
    </w:p>
    <w:p w:rsidR="00F744EA" w:rsidRDefault="00F744EA" w:rsidP="00F744EA">
      <w:pPr>
        <w:rPr>
          <w:rFonts w:ascii="微软雅黑" w:eastAsia="微软雅黑" w:hAnsi="微软雅黑" w:hint="eastAsia"/>
        </w:rPr>
      </w:pPr>
    </w:p>
    <w:p w:rsidR="00F744EA" w:rsidRDefault="00F744EA" w:rsidP="00F744EA">
      <w:pPr>
        <w:pStyle w:val="1"/>
        <w:tabs>
          <w:tab w:val="left" w:pos="432"/>
        </w:tabs>
        <w:rPr>
          <w:rFonts w:ascii="微软雅黑" w:eastAsia="微软雅黑" w:hAnsi="微软雅黑" w:hint="eastAsia"/>
        </w:rPr>
      </w:pPr>
      <w:bookmarkStart w:id="11" w:name="_Toc307301307"/>
      <w:r>
        <w:rPr>
          <w:rFonts w:ascii="微软雅黑" w:eastAsia="微软雅黑" w:hAnsi="微软雅黑" w:hint="eastAsia"/>
        </w:rPr>
        <w:t>安全配置</w:t>
      </w:r>
      <w:bookmarkEnd w:id="11"/>
    </w:p>
    <w:p w:rsidR="00F744EA" w:rsidRDefault="00F744EA" w:rsidP="00F744EA">
      <w:pPr>
        <w:pStyle w:val="2"/>
        <w:rPr>
          <w:rFonts w:ascii="微软雅黑" w:eastAsia="微软雅黑" w:hAnsi="微软雅黑" w:hint="eastAsia"/>
        </w:rPr>
      </w:pPr>
      <w:bookmarkStart w:id="12" w:name="_Toc307301308"/>
      <w:r>
        <w:rPr>
          <w:rFonts w:ascii="微软雅黑" w:eastAsia="微软雅黑" w:hAnsi="微软雅黑" w:hint="eastAsia"/>
        </w:rPr>
        <w:t>消除目录浏览漏洞</w:t>
      </w:r>
      <w:bookmarkEnd w:id="12"/>
    </w:p>
    <w:p w:rsidR="00F744EA" w:rsidRDefault="00F744EA" w:rsidP="00F744EA">
      <w:pPr>
        <w:ind w:firstLine="420"/>
        <w:rPr>
          <w:rFonts w:ascii="微软雅黑" w:eastAsia="微软雅黑" w:hAnsi="微软雅黑"/>
          <w:szCs w:val="21"/>
        </w:rPr>
      </w:pPr>
      <w:proofErr w:type="spellStart"/>
      <w:r>
        <w:rPr>
          <w:rFonts w:ascii="微软雅黑" w:eastAsia="微软雅黑" w:hAnsi="微软雅黑" w:hint="eastAsia"/>
          <w:szCs w:val="21"/>
        </w:rPr>
        <w:t>nginx</w:t>
      </w:r>
      <w:proofErr w:type="spellEnd"/>
      <w:r>
        <w:rPr>
          <w:rFonts w:ascii="微软雅黑" w:eastAsia="微软雅黑" w:hAnsi="微软雅黑" w:hint="eastAsia"/>
          <w:szCs w:val="21"/>
        </w:rPr>
        <w:t>默认不允许目录浏览，请检查目录浏览的相关配置，确保没有目录浏览漏洞：</w:t>
      </w:r>
    </w:p>
    <w:p w:rsidR="00F744EA" w:rsidRDefault="00F744EA" w:rsidP="00F744EA">
      <w:pPr>
        <w:ind w:firstLine="420"/>
        <w:rPr>
          <w:rFonts w:ascii="微软雅黑" w:eastAsia="微软雅黑" w:hAnsi="微软雅黑"/>
          <w:szCs w:val="21"/>
        </w:rPr>
      </w:pPr>
      <w:r>
        <w:rPr>
          <w:rFonts w:ascii="微软雅黑" w:eastAsia="微软雅黑" w:hAnsi="微软雅黑" w:hint="eastAsia"/>
          <w:szCs w:val="21"/>
        </w:rPr>
        <w:t>检查各个配置文件，确保</w:t>
      </w:r>
      <w:proofErr w:type="spellStart"/>
      <w:r>
        <w:rPr>
          <w:rFonts w:ascii="微软雅黑" w:eastAsia="微软雅黑" w:hAnsi="微软雅黑"/>
          <w:szCs w:val="21"/>
        </w:rPr>
        <w:t>autoindex</w:t>
      </w:r>
      <w:proofErr w:type="spellEnd"/>
      <w:r>
        <w:rPr>
          <w:rFonts w:ascii="微软雅黑" w:eastAsia="微软雅黑" w:hAnsi="微软雅黑" w:hint="eastAsia"/>
          <w:szCs w:val="21"/>
        </w:rPr>
        <w:t>的配置为off。</w:t>
      </w: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520"/>
      </w:tblGrid>
      <w:tr w:rsidR="00F744EA" w:rsidTr="007D20B0">
        <w:tc>
          <w:tcPr>
            <w:tcW w:w="6520" w:type="dxa"/>
          </w:tcPr>
          <w:p w:rsidR="00F744EA" w:rsidRDefault="00F744EA" w:rsidP="007D20B0">
            <w:pPr>
              <w:rPr>
                <w:rFonts w:ascii="微软雅黑" w:eastAsia="微软雅黑" w:hAnsi="微软雅黑" w:hint="eastAsia"/>
              </w:rPr>
            </w:pPr>
            <w:proofErr w:type="spellStart"/>
            <w:r>
              <w:rPr>
                <w:rFonts w:ascii="微软雅黑" w:eastAsia="微软雅黑" w:hAnsi="微软雅黑" w:hint="eastAsia"/>
                <w:sz w:val="18"/>
                <w:szCs w:val="18"/>
              </w:rPr>
              <w:t>autoindex</w:t>
            </w:r>
            <w:proofErr w:type="spellEnd"/>
            <w:r>
              <w:rPr>
                <w:rFonts w:ascii="微软雅黑" w:eastAsia="微软雅黑" w:hAnsi="微软雅黑" w:hint="eastAsia"/>
                <w:sz w:val="18"/>
                <w:szCs w:val="18"/>
              </w:rPr>
              <w:t xml:space="preserve"> off</w:t>
            </w:r>
          </w:p>
        </w:tc>
      </w:tr>
    </w:tbl>
    <w:p w:rsidR="00F744EA" w:rsidRDefault="00F744EA" w:rsidP="00F744EA">
      <w:pPr>
        <w:ind w:left="420"/>
        <w:rPr>
          <w:rFonts w:ascii="微软雅黑" w:eastAsia="微软雅黑" w:hAnsi="微软雅黑" w:hint="eastAsia"/>
        </w:rPr>
      </w:pPr>
    </w:p>
    <w:p w:rsidR="00F744EA" w:rsidRDefault="00F744EA" w:rsidP="00F744EA">
      <w:pPr>
        <w:pStyle w:val="2"/>
        <w:rPr>
          <w:rFonts w:ascii="微软雅黑" w:eastAsia="微软雅黑" w:hAnsi="微软雅黑" w:hint="eastAsia"/>
        </w:rPr>
      </w:pPr>
      <w:bookmarkStart w:id="13" w:name="_Toc307301309"/>
      <w:r>
        <w:rPr>
          <w:rFonts w:ascii="微软雅黑" w:eastAsia="微软雅黑" w:hAnsi="微软雅黑" w:hint="eastAsia"/>
        </w:rPr>
        <w:t>开启访问日志</w:t>
      </w:r>
      <w:bookmarkEnd w:id="13"/>
    </w:p>
    <w:p w:rsidR="00F744EA" w:rsidRDefault="00F744EA" w:rsidP="00F744EA">
      <w:pPr>
        <w:ind w:firstLine="420"/>
        <w:rPr>
          <w:rFonts w:ascii="微软雅黑" w:eastAsia="微软雅黑" w:hAnsi="微软雅黑" w:hint="eastAsia"/>
        </w:rPr>
      </w:pPr>
      <w:r>
        <w:rPr>
          <w:rFonts w:ascii="微软雅黑" w:eastAsia="微软雅黑" w:hAnsi="微软雅黑" w:hint="eastAsia"/>
        </w:rPr>
        <w:t>开启日志有助于发生安全事件后回溯分析整个事件的原因及定位攻击者</w:t>
      </w:r>
    </w:p>
    <w:p w:rsidR="00F744EA" w:rsidRDefault="00F744EA" w:rsidP="00F744EA">
      <w:pPr>
        <w:ind w:firstLine="420"/>
        <w:rPr>
          <w:rFonts w:ascii="微软雅黑" w:eastAsia="微软雅黑" w:hAnsi="微软雅黑" w:hint="eastAsia"/>
        </w:rPr>
      </w:pPr>
      <w:r>
        <w:rPr>
          <w:rFonts w:ascii="微软雅黑" w:eastAsia="微软雅黑" w:hAnsi="微软雅黑" w:hint="eastAsia"/>
        </w:rPr>
        <w:t>默认情况下，</w:t>
      </w:r>
      <w:proofErr w:type="spellStart"/>
      <w:r>
        <w:rPr>
          <w:rFonts w:ascii="微软雅黑" w:eastAsia="微软雅黑" w:hAnsi="微软雅黑" w:hint="eastAsia"/>
        </w:rPr>
        <w:t>nginx</w:t>
      </w:r>
      <w:proofErr w:type="spellEnd"/>
      <w:r>
        <w:rPr>
          <w:rFonts w:ascii="微软雅黑" w:eastAsia="微软雅黑" w:hAnsi="微软雅黑" w:hint="eastAsia"/>
        </w:rPr>
        <w:t>已开启访问日志记录，请在</w:t>
      </w:r>
      <w:proofErr w:type="spellStart"/>
      <w:r>
        <w:rPr>
          <w:rFonts w:ascii="微软雅黑" w:eastAsia="微软雅黑" w:hAnsi="微软雅黑" w:hint="eastAsia"/>
        </w:rPr>
        <w:t>nginx</w:t>
      </w:r>
      <w:proofErr w:type="spellEnd"/>
      <w:r>
        <w:rPr>
          <w:rFonts w:ascii="微软雅黑" w:eastAsia="微软雅黑" w:hAnsi="微软雅黑" w:hint="eastAsia"/>
        </w:rPr>
        <w:t>配置文件中确认已开启访问日志</w:t>
      </w: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520"/>
      </w:tblGrid>
      <w:tr w:rsidR="00F744EA" w:rsidTr="007D20B0">
        <w:tc>
          <w:tcPr>
            <w:tcW w:w="6520" w:type="dxa"/>
          </w:tcPr>
          <w:p w:rsidR="00F744EA" w:rsidRDefault="00F744EA" w:rsidP="007D20B0">
            <w:pPr>
              <w:rPr>
                <w:rFonts w:ascii="微软雅黑" w:eastAsia="微软雅黑" w:hAnsi="微软雅黑" w:hint="eastAsia"/>
              </w:rPr>
            </w:pPr>
            <w:proofErr w:type="spellStart"/>
            <w:r>
              <w:rPr>
                <w:rFonts w:ascii="微软雅黑" w:eastAsia="微软雅黑" w:hAnsi="微软雅黑" w:hint="eastAsia"/>
                <w:sz w:val="18"/>
                <w:szCs w:val="18"/>
              </w:rPr>
              <w:t>access_log</w:t>
            </w:r>
            <w:proofErr w:type="spellEnd"/>
            <w:r>
              <w:rPr>
                <w:rFonts w:ascii="微软雅黑" w:eastAsia="微软雅黑" w:hAnsi="微软雅黑" w:hint="eastAsia"/>
                <w:sz w:val="18"/>
                <w:szCs w:val="18"/>
              </w:rPr>
              <w:t xml:space="preserve"> /backup/</w:t>
            </w:r>
            <w:proofErr w:type="spellStart"/>
            <w:r>
              <w:rPr>
                <w:rFonts w:ascii="微软雅黑" w:eastAsia="微软雅黑" w:hAnsi="微软雅黑" w:hint="eastAsia"/>
                <w:sz w:val="18"/>
                <w:szCs w:val="18"/>
              </w:rPr>
              <w:t>nginx_logs</w:t>
            </w:r>
            <w:proofErr w:type="spellEnd"/>
            <w:r>
              <w:rPr>
                <w:rFonts w:ascii="微软雅黑" w:eastAsia="微软雅黑" w:hAnsi="微软雅黑" w:hint="eastAsia"/>
                <w:sz w:val="18"/>
                <w:szCs w:val="18"/>
              </w:rPr>
              <w:t>/access.log combined;</w:t>
            </w:r>
          </w:p>
        </w:tc>
      </w:tr>
    </w:tbl>
    <w:p w:rsidR="00F744EA" w:rsidRDefault="00F744EA" w:rsidP="00F744EA">
      <w:pPr>
        <w:pStyle w:val="2"/>
        <w:rPr>
          <w:rFonts w:ascii="微软雅黑" w:eastAsia="微软雅黑" w:hAnsi="微软雅黑" w:hint="eastAsia"/>
        </w:rPr>
      </w:pPr>
      <w:bookmarkStart w:id="14" w:name="_Toc307301310"/>
      <w:r>
        <w:rPr>
          <w:rFonts w:ascii="微软雅黑" w:eastAsia="微软雅黑" w:hAnsi="微软雅黑" w:hint="eastAsia"/>
        </w:rPr>
        <w:lastRenderedPageBreak/>
        <w:t>目录安全配置</w:t>
      </w:r>
      <w:bookmarkEnd w:id="14"/>
    </w:p>
    <w:p w:rsidR="00F744EA" w:rsidRDefault="00F744EA" w:rsidP="00F744EA">
      <w:pPr>
        <w:ind w:firstLine="420"/>
        <w:rPr>
          <w:rFonts w:ascii="微软雅黑" w:eastAsia="微软雅黑" w:hAnsi="微软雅黑" w:hint="eastAsia"/>
        </w:rPr>
      </w:pPr>
      <w:proofErr w:type="spellStart"/>
      <w:r>
        <w:rPr>
          <w:rFonts w:ascii="微软雅黑" w:eastAsia="微软雅黑" w:hAnsi="微软雅黑" w:hint="eastAsia"/>
        </w:rPr>
        <w:t>nginx</w:t>
      </w:r>
      <w:proofErr w:type="spellEnd"/>
      <w:r>
        <w:rPr>
          <w:rFonts w:ascii="微软雅黑" w:eastAsia="微软雅黑" w:hAnsi="微软雅黑" w:hint="eastAsia"/>
        </w:rPr>
        <w:t>应该严格保证用户上传文件的目录没有执行脚本的权限，取消特定目录执行</w:t>
      </w:r>
      <w:proofErr w:type="spellStart"/>
      <w:r>
        <w:rPr>
          <w:rFonts w:ascii="微软雅黑" w:eastAsia="微软雅黑" w:hAnsi="微软雅黑" w:hint="eastAsia"/>
        </w:rPr>
        <w:t>php</w:t>
      </w:r>
      <w:proofErr w:type="spellEnd"/>
      <w:r>
        <w:rPr>
          <w:rFonts w:ascii="微软雅黑" w:eastAsia="微软雅黑" w:hAnsi="微软雅黑" w:hint="eastAsia"/>
        </w:rPr>
        <w:t>权限可以在配置文件中设置：</w:t>
      </w:r>
    </w:p>
    <w:tbl>
      <w:tblPr>
        <w:tblW w:w="0" w:type="auto"/>
        <w:tblInd w:w="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95"/>
      </w:tblGrid>
      <w:tr w:rsidR="00F744EA" w:rsidTr="007D20B0">
        <w:trPr>
          <w:trHeight w:val="1039"/>
        </w:trPr>
        <w:tc>
          <w:tcPr>
            <w:tcW w:w="6495" w:type="dxa"/>
          </w:tcPr>
          <w:p w:rsidR="00F744EA" w:rsidRDefault="00F744EA" w:rsidP="007D20B0">
            <w:pPr>
              <w:rPr>
                <w:rFonts w:ascii="微软雅黑" w:eastAsia="微软雅黑" w:hAnsi="微软雅黑"/>
                <w:sz w:val="18"/>
                <w:szCs w:val="18"/>
              </w:rPr>
            </w:pPr>
            <w:r>
              <w:rPr>
                <w:rFonts w:ascii="微软雅黑" w:eastAsia="微软雅黑" w:hAnsi="微软雅黑"/>
                <w:sz w:val="18"/>
                <w:szCs w:val="18"/>
              </w:rPr>
              <w:t>location~*^/data/(</w:t>
            </w:r>
            <w:proofErr w:type="spellStart"/>
            <w:r>
              <w:rPr>
                <w:rFonts w:ascii="微软雅黑" w:eastAsia="微软雅黑" w:hAnsi="微软雅黑"/>
                <w:sz w:val="18"/>
                <w:szCs w:val="18"/>
              </w:rPr>
              <w:t>attachment|avatar</w:t>
            </w:r>
            <w:proofErr w:type="spellEnd"/>
            <w:r>
              <w:rPr>
                <w:rFonts w:ascii="微软雅黑" w:eastAsia="微软雅黑" w:hAnsi="微软雅黑"/>
                <w:sz w:val="18"/>
                <w:szCs w:val="18"/>
              </w:rPr>
              <w:t>)/.*\.(php|php5)$</w:t>
            </w:r>
          </w:p>
          <w:p w:rsidR="00F744EA" w:rsidRDefault="00F744EA" w:rsidP="007D20B0">
            <w:pPr>
              <w:rPr>
                <w:rFonts w:ascii="微软雅黑" w:eastAsia="微软雅黑" w:hAnsi="微软雅黑"/>
                <w:sz w:val="18"/>
                <w:szCs w:val="18"/>
              </w:rPr>
            </w:pPr>
            <w:r>
              <w:rPr>
                <w:rFonts w:ascii="微软雅黑" w:eastAsia="微软雅黑" w:hAnsi="微软雅黑"/>
                <w:sz w:val="18"/>
                <w:szCs w:val="18"/>
              </w:rPr>
              <w:t xml:space="preserve">  {</w:t>
            </w:r>
          </w:p>
          <w:p w:rsidR="00F744EA" w:rsidRDefault="00F744EA" w:rsidP="007D20B0">
            <w:pPr>
              <w:rPr>
                <w:rFonts w:ascii="微软雅黑" w:eastAsia="微软雅黑" w:hAnsi="微软雅黑"/>
                <w:sz w:val="18"/>
                <w:szCs w:val="18"/>
              </w:rPr>
            </w:pPr>
            <w:r>
              <w:rPr>
                <w:rFonts w:ascii="微软雅黑" w:eastAsia="微软雅黑" w:hAnsi="微软雅黑"/>
                <w:sz w:val="18"/>
                <w:szCs w:val="18"/>
              </w:rPr>
              <w:t xml:space="preserve">  </w:t>
            </w:r>
            <w:r>
              <w:rPr>
                <w:rFonts w:ascii="微软雅黑" w:eastAsia="微软雅黑" w:hAnsi="微软雅黑" w:hint="eastAsia"/>
                <w:sz w:val="18"/>
                <w:szCs w:val="18"/>
              </w:rPr>
              <w:t xml:space="preserve">  d</w:t>
            </w:r>
            <w:r>
              <w:rPr>
                <w:rFonts w:ascii="微软雅黑" w:eastAsia="微软雅黑" w:hAnsi="微软雅黑"/>
                <w:sz w:val="18"/>
                <w:szCs w:val="18"/>
              </w:rPr>
              <w:t>eny</w:t>
            </w:r>
            <w:r>
              <w:rPr>
                <w:rFonts w:ascii="微软雅黑" w:eastAsia="微软雅黑" w:hAnsi="微软雅黑" w:hint="eastAsia"/>
                <w:sz w:val="18"/>
                <w:szCs w:val="18"/>
              </w:rPr>
              <w:t xml:space="preserve"> </w:t>
            </w:r>
            <w:r>
              <w:rPr>
                <w:rFonts w:ascii="微软雅黑" w:eastAsia="微软雅黑" w:hAnsi="微软雅黑"/>
                <w:sz w:val="18"/>
                <w:szCs w:val="18"/>
              </w:rPr>
              <w:t>all;</w:t>
            </w:r>
          </w:p>
          <w:p w:rsidR="00F744EA" w:rsidRDefault="00F744EA" w:rsidP="007D20B0">
            <w:pPr>
              <w:rPr>
                <w:rFonts w:ascii="微软雅黑" w:eastAsia="微软雅黑" w:hAnsi="微软雅黑" w:hint="eastAsia"/>
              </w:rPr>
            </w:pPr>
            <w:r>
              <w:rPr>
                <w:rFonts w:ascii="微软雅黑" w:eastAsia="微软雅黑" w:hAnsi="微软雅黑"/>
                <w:sz w:val="18"/>
                <w:szCs w:val="18"/>
              </w:rPr>
              <w:t xml:space="preserve">  }</w:t>
            </w:r>
          </w:p>
        </w:tc>
      </w:tr>
    </w:tbl>
    <w:p w:rsidR="00F744EA" w:rsidRDefault="00F744EA" w:rsidP="00F744EA">
      <w:pPr>
        <w:ind w:firstLine="420"/>
        <w:rPr>
          <w:rFonts w:ascii="微软雅黑" w:eastAsia="微软雅黑" w:hAnsi="微软雅黑" w:hint="eastAsia"/>
        </w:rPr>
      </w:pPr>
    </w:p>
    <w:p w:rsidR="00F744EA" w:rsidRDefault="00F744EA" w:rsidP="00F744EA">
      <w:pPr>
        <w:ind w:firstLine="420"/>
        <w:rPr>
          <w:rFonts w:ascii="微软雅黑" w:eastAsia="微软雅黑" w:hAnsi="微软雅黑" w:hint="eastAsia"/>
        </w:rPr>
      </w:pPr>
    </w:p>
    <w:p w:rsidR="00F744EA" w:rsidRDefault="00F744EA" w:rsidP="00F744EA">
      <w:pPr>
        <w:ind w:firstLine="420"/>
        <w:rPr>
          <w:rFonts w:ascii="微软雅黑" w:eastAsia="微软雅黑" w:hAnsi="微软雅黑" w:hint="eastAsia"/>
        </w:rPr>
      </w:pPr>
    </w:p>
    <w:p w:rsidR="00F744EA" w:rsidRDefault="00F744EA" w:rsidP="00F744EA">
      <w:pPr>
        <w:pStyle w:val="2"/>
        <w:rPr>
          <w:rFonts w:ascii="微软雅黑" w:eastAsia="微软雅黑" w:hAnsi="微软雅黑" w:hint="eastAsia"/>
        </w:rPr>
      </w:pPr>
      <w:bookmarkStart w:id="15" w:name="_Toc307301311"/>
      <w:r>
        <w:rPr>
          <w:rFonts w:ascii="微软雅黑" w:eastAsia="微软雅黑" w:hAnsi="微软雅黑" w:hint="eastAsia"/>
        </w:rPr>
        <w:t>管理目录安全配置</w:t>
      </w:r>
      <w:bookmarkEnd w:id="15"/>
    </w:p>
    <w:p w:rsidR="00F744EA" w:rsidRDefault="00F744EA" w:rsidP="00F744EA">
      <w:pPr>
        <w:ind w:firstLine="420"/>
        <w:rPr>
          <w:rFonts w:ascii="微软雅黑" w:eastAsia="微软雅黑" w:hAnsi="微软雅黑" w:hint="eastAsia"/>
        </w:rPr>
      </w:pPr>
      <w:r>
        <w:rPr>
          <w:rFonts w:ascii="微软雅黑" w:eastAsia="微软雅黑" w:hAnsi="微软雅黑" w:hint="eastAsia"/>
        </w:rPr>
        <w:t>对于管理目录，需要做到只允许合法</w:t>
      </w:r>
      <w:proofErr w:type="spellStart"/>
      <w:r>
        <w:rPr>
          <w:rFonts w:ascii="微软雅黑" w:eastAsia="微软雅黑" w:hAnsi="微软雅黑" w:hint="eastAsia"/>
        </w:rPr>
        <w:t>ip</w:t>
      </w:r>
      <w:proofErr w:type="spellEnd"/>
      <w:r>
        <w:rPr>
          <w:rFonts w:ascii="微软雅黑" w:eastAsia="微软雅黑" w:hAnsi="微软雅黑" w:hint="eastAsia"/>
        </w:rPr>
        <w:t>可以访问，</w:t>
      </w:r>
      <w:proofErr w:type="spellStart"/>
      <w:r>
        <w:rPr>
          <w:rFonts w:ascii="微软雅黑" w:eastAsia="微软雅黑" w:hAnsi="微软雅黑" w:hint="eastAsia"/>
        </w:rPr>
        <w:t>nginx</w:t>
      </w:r>
      <w:proofErr w:type="spellEnd"/>
      <w:r>
        <w:rPr>
          <w:rFonts w:ascii="微软雅黑" w:eastAsia="微软雅黑" w:hAnsi="微软雅黑" w:hint="eastAsia"/>
        </w:rPr>
        <w:t>限制白名单</w:t>
      </w:r>
      <w:proofErr w:type="spellStart"/>
      <w:r>
        <w:rPr>
          <w:rFonts w:ascii="微软雅黑" w:eastAsia="微软雅黑" w:hAnsi="微软雅黑" w:hint="eastAsia"/>
        </w:rPr>
        <w:t>ip</w:t>
      </w:r>
      <w:proofErr w:type="spellEnd"/>
      <w:r>
        <w:rPr>
          <w:rFonts w:ascii="微软雅黑" w:eastAsia="微软雅黑" w:hAnsi="微软雅黑" w:hint="eastAsia"/>
        </w:rPr>
        <w:t>访问的配置日下：</w:t>
      </w: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520"/>
      </w:tblGrid>
      <w:tr w:rsidR="00F744EA" w:rsidTr="007D20B0">
        <w:tc>
          <w:tcPr>
            <w:tcW w:w="6520" w:type="dxa"/>
          </w:tcPr>
          <w:p w:rsidR="00F744EA" w:rsidRDefault="00F744EA" w:rsidP="007D20B0">
            <w:pPr>
              <w:rPr>
                <w:rFonts w:ascii="微软雅黑" w:eastAsia="微软雅黑" w:hAnsi="微软雅黑"/>
                <w:sz w:val="18"/>
                <w:szCs w:val="18"/>
              </w:rPr>
            </w:pPr>
            <w:r>
              <w:rPr>
                <w:rFonts w:ascii="微软雅黑" w:eastAsia="微软雅黑" w:hAnsi="微软雅黑"/>
                <w:sz w:val="18"/>
                <w:szCs w:val="18"/>
              </w:rPr>
              <w:t xml:space="preserve">location ~ ^/private/ { </w:t>
            </w:r>
          </w:p>
          <w:p w:rsidR="00F744EA" w:rsidRDefault="00F744EA" w:rsidP="007D20B0">
            <w:pPr>
              <w:rPr>
                <w:rFonts w:ascii="微软雅黑" w:eastAsia="微软雅黑" w:hAnsi="微软雅黑"/>
                <w:sz w:val="18"/>
                <w:szCs w:val="18"/>
              </w:rPr>
            </w:pPr>
            <w:r>
              <w:rPr>
                <w:rFonts w:ascii="微软雅黑" w:eastAsia="微软雅黑" w:hAnsi="微软雅黑"/>
                <w:sz w:val="18"/>
                <w:szCs w:val="18"/>
              </w:rPr>
              <w:t xml:space="preserve">allow 192.168.1.0/24; </w:t>
            </w:r>
          </w:p>
          <w:p w:rsidR="00F744EA" w:rsidRDefault="00F744EA" w:rsidP="007D20B0">
            <w:pPr>
              <w:rPr>
                <w:rFonts w:ascii="微软雅黑" w:eastAsia="微软雅黑" w:hAnsi="微软雅黑"/>
                <w:sz w:val="18"/>
                <w:szCs w:val="18"/>
              </w:rPr>
            </w:pPr>
            <w:r>
              <w:rPr>
                <w:rFonts w:ascii="微软雅黑" w:eastAsia="微软雅黑" w:hAnsi="微软雅黑"/>
                <w:sz w:val="18"/>
                <w:szCs w:val="18"/>
              </w:rPr>
              <w:t xml:space="preserve">deny all; </w:t>
            </w:r>
          </w:p>
          <w:p w:rsidR="00F744EA" w:rsidRDefault="00F744EA" w:rsidP="007D20B0">
            <w:pPr>
              <w:rPr>
                <w:rFonts w:ascii="微软雅黑" w:eastAsia="微软雅黑" w:hAnsi="微软雅黑" w:hint="eastAsia"/>
              </w:rPr>
            </w:pPr>
            <w:r>
              <w:rPr>
                <w:rFonts w:ascii="微软雅黑" w:eastAsia="微软雅黑" w:hAnsi="微软雅黑"/>
                <w:sz w:val="18"/>
                <w:szCs w:val="18"/>
              </w:rPr>
              <w:t>}</w:t>
            </w:r>
          </w:p>
        </w:tc>
      </w:tr>
    </w:tbl>
    <w:p w:rsidR="00F744EA" w:rsidRDefault="00F744EA" w:rsidP="00F744EA">
      <w:pPr>
        <w:ind w:firstLine="420"/>
        <w:rPr>
          <w:rFonts w:ascii="微软雅黑" w:eastAsia="微软雅黑" w:hAnsi="微软雅黑" w:hint="eastAsia"/>
        </w:rPr>
      </w:pPr>
      <w:r>
        <w:rPr>
          <w:rFonts w:ascii="微软雅黑" w:eastAsia="微软雅黑" w:hAnsi="微软雅黑" w:hint="eastAsia"/>
        </w:rPr>
        <w:t>管理目录建议启用密码认证，密码认证依靠Web应用自身的认证机制。如果Web应用无认证机制，可启用</w:t>
      </w:r>
      <w:proofErr w:type="spellStart"/>
      <w:r>
        <w:rPr>
          <w:rFonts w:ascii="微软雅黑" w:eastAsia="微软雅黑" w:hAnsi="微软雅黑" w:hint="eastAsia"/>
        </w:rPr>
        <w:t>nginx</w:t>
      </w:r>
      <w:proofErr w:type="spellEnd"/>
      <w:r>
        <w:rPr>
          <w:rFonts w:ascii="微软雅黑" w:eastAsia="微软雅黑" w:hAnsi="微软雅黑" w:hint="eastAsia"/>
        </w:rPr>
        <w:t>的密码认证机制，配置如下：</w:t>
      </w: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520"/>
      </w:tblGrid>
      <w:tr w:rsidR="00F744EA" w:rsidTr="007D20B0">
        <w:trPr>
          <w:trHeight w:val="2416"/>
        </w:trPr>
        <w:tc>
          <w:tcPr>
            <w:tcW w:w="6520" w:type="dxa"/>
          </w:tcPr>
          <w:p w:rsidR="00F744EA" w:rsidRDefault="00F744EA" w:rsidP="007D20B0">
            <w:pPr>
              <w:rPr>
                <w:rFonts w:ascii="微软雅黑" w:eastAsia="微软雅黑" w:hAnsi="微软雅黑"/>
                <w:sz w:val="18"/>
                <w:szCs w:val="18"/>
              </w:rPr>
            </w:pPr>
            <w:r>
              <w:rPr>
                <w:rFonts w:ascii="微软雅黑" w:eastAsia="微软雅黑" w:hAnsi="微软雅黑"/>
                <w:sz w:val="18"/>
                <w:szCs w:val="18"/>
              </w:rPr>
              <w:t>location ^~ /soft/ {</w:t>
            </w:r>
          </w:p>
          <w:p w:rsidR="00F744EA" w:rsidRDefault="00F744EA" w:rsidP="007D20B0">
            <w:pPr>
              <w:rPr>
                <w:rFonts w:ascii="微软雅黑" w:eastAsia="微软雅黑" w:hAnsi="微软雅黑"/>
                <w:sz w:val="18"/>
                <w:szCs w:val="18"/>
              </w:rPr>
            </w:pPr>
            <w:r>
              <w:rPr>
                <w:rFonts w:ascii="微软雅黑" w:eastAsia="微软雅黑" w:hAnsi="微软雅黑"/>
                <w:sz w:val="18"/>
                <w:szCs w:val="18"/>
              </w:rPr>
              <w:tab/>
            </w:r>
            <w:proofErr w:type="gramStart"/>
            <w:r>
              <w:rPr>
                <w:rFonts w:ascii="微软雅黑" w:eastAsia="微软雅黑" w:hAnsi="微软雅黑"/>
                <w:sz w:val="18"/>
                <w:szCs w:val="18"/>
              </w:rPr>
              <w:t>location</w:t>
            </w:r>
            <w:proofErr w:type="gramEnd"/>
            <w:r>
              <w:rPr>
                <w:rFonts w:ascii="微软雅黑" w:eastAsia="微软雅黑" w:hAnsi="微软雅黑"/>
                <w:sz w:val="18"/>
                <w:szCs w:val="18"/>
              </w:rPr>
              <w:t xml:space="preserve"> ~ .*\.(php|php5)?$ {</w:t>
            </w:r>
          </w:p>
          <w:p w:rsidR="00F744EA" w:rsidRDefault="00F744EA" w:rsidP="007D20B0">
            <w:pPr>
              <w:rPr>
                <w:rFonts w:ascii="微软雅黑" w:eastAsia="微软雅黑" w:hAnsi="微软雅黑"/>
                <w:sz w:val="18"/>
                <w:szCs w:val="18"/>
              </w:rPr>
            </w:pPr>
            <w:r>
              <w:rPr>
                <w:rFonts w:ascii="微软雅黑" w:eastAsia="微软雅黑" w:hAnsi="微软雅黑" w:hint="eastAsia"/>
                <w:sz w:val="18"/>
                <w:szCs w:val="18"/>
              </w:rPr>
              <w:tab/>
            </w:r>
            <w:proofErr w:type="spellStart"/>
            <w:r>
              <w:rPr>
                <w:rFonts w:ascii="微软雅黑" w:eastAsia="微软雅黑" w:hAnsi="微软雅黑" w:hint="eastAsia"/>
                <w:sz w:val="18"/>
                <w:szCs w:val="18"/>
              </w:rPr>
              <w:t>fastcgi_pass</w:t>
            </w:r>
            <w:proofErr w:type="spellEnd"/>
            <w:r>
              <w:rPr>
                <w:rFonts w:ascii="微软雅黑" w:eastAsia="微软雅黑" w:hAnsi="微软雅黑" w:hint="eastAsia"/>
                <w:sz w:val="18"/>
                <w:szCs w:val="18"/>
              </w:rPr>
              <w:t xml:space="preserve"> </w:t>
            </w:r>
            <w:proofErr w:type="spellStart"/>
            <w:r>
              <w:rPr>
                <w:rFonts w:ascii="微软雅黑" w:eastAsia="微软雅黑" w:hAnsi="微软雅黑" w:hint="eastAsia"/>
                <w:sz w:val="18"/>
                <w:szCs w:val="18"/>
              </w:rPr>
              <w:t>unix</w:t>
            </w:r>
            <w:proofErr w:type="spellEnd"/>
            <w:r>
              <w:rPr>
                <w:rFonts w:ascii="微软雅黑" w:eastAsia="微软雅黑" w:hAnsi="微软雅黑" w:hint="eastAsia"/>
                <w:sz w:val="18"/>
                <w:szCs w:val="18"/>
              </w:rPr>
              <w:t>:/</w:t>
            </w:r>
            <w:proofErr w:type="spellStart"/>
            <w:r>
              <w:rPr>
                <w:rFonts w:ascii="微软雅黑" w:eastAsia="微软雅黑" w:hAnsi="微软雅黑" w:hint="eastAsia"/>
                <w:sz w:val="18"/>
                <w:szCs w:val="18"/>
              </w:rPr>
              <w:t>tmp</w:t>
            </w:r>
            <w:proofErr w:type="spellEnd"/>
            <w:r>
              <w:rPr>
                <w:rFonts w:ascii="微软雅黑" w:eastAsia="微软雅黑" w:hAnsi="微软雅黑" w:hint="eastAsia"/>
                <w:sz w:val="18"/>
                <w:szCs w:val="18"/>
              </w:rPr>
              <w:t>/</w:t>
            </w:r>
            <w:proofErr w:type="spellStart"/>
            <w:r>
              <w:rPr>
                <w:rFonts w:ascii="微软雅黑" w:eastAsia="微软雅黑" w:hAnsi="微软雅黑" w:hint="eastAsia"/>
                <w:sz w:val="18"/>
                <w:szCs w:val="18"/>
              </w:rPr>
              <w:t>php-cgi.sock</w:t>
            </w:r>
            <w:proofErr w:type="spellEnd"/>
            <w:r>
              <w:rPr>
                <w:rFonts w:ascii="微软雅黑" w:eastAsia="微软雅黑" w:hAnsi="微软雅黑" w:hint="eastAsia"/>
                <w:sz w:val="18"/>
                <w:szCs w:val="18"/>
              </w:rPr>
              <w:t>;#这里按照你自己的设置</w:t>
            </w:r>
          </w:p>
          <w:p w:rsidR="00F744EA" w:rsidRDefault="00F744EA" w:rsidP="007D20B0">
            <w:pPr>
              <w:rPr>
                <w:rFonts w:ascii="微软雅黑" w:eastAsia="微软雅黑" w:hAnsi="微软雅黑"/>
                <w:sz w:val="18"/>
                <w:szCs w:val="18"/>
              </w:rPr>
            </w:pPr>
            <w:r>
              <w:rPr>
                <w:rFonts w:ascii="微软雅黑" w:eastAsia="微软雅黑" w:hAnsi="微软雅黑"/>
                <w:sz w:val="18"/>
                <w:szCs w:val="18"/>
              </w:rPr>
              <w:tab/>
            </w:r>
            <w:proofErr w:type="spellStart"/>
            <w:r>
              <w:rPr>
                <w:rFonts w:ascii="微软雅黑" w:eastAsia="微软雅黑" w:hAnsi="微软雅黑"/>
                <w:sz w:val="18"/>
                <w:szCs w:val="18"/>
              </w:rPr>
              <w:t>fastcgi_index</w:t>
            </w:r>
            <w:proofErr w:type="spellEnd"/>
            <w:r>
              <w:rPr>
                <w:rFonts w:ascii="微软雅黑" w:eastAsia="微软雅黑" w:hAnsi="微软雅黑"/>
                <w:sz w:val="18"/>
                <w:szCs w:val="18"/>
              </w:rPr>
              <w:t xml:space="preserve"> </w:t>
            </w:r>
            <w:proofErr w:type="spellStart"/>
            <w:r>
              <w:rPr>
                <w:rFonts w:ascii="微软雅黑" w:eastAsia="微软雅黑" w:hAnsi="微软雅黑"/>
                <w:sz w:val="18"/>
                <w:szCs w:val="18"/>
              </w:rPr>
              <w:t>index.php</w:t>
            </w:r>
            <w:proofErr w:type="spellEnd"/>
            <w:r>
              <w:rPr>
                <w:rFonts w:ascii="微软雅黑" w:eastAsia="微软雅黑" w:hAnsi="微软雅黑"/>
                <w:sz w:val="18"/>
                <w:szCs w:val="18"/>
              </w:rPr>
              <w:t>;</w:t>
            </w:r>
          </w:p>
          <w:p w:rsidR="00F744EA" w:rsidRDefault="00F744EA" w:rsidP="007D20B0">
            <w:pPr>
              <w:rPr>
                <w:rFonts w:ascii="微软雅黑" w:eastAsia="微软雅黑" w:hAnsi="微软雅黑"/>
                <w:sz w:val="18"/>
                <w:szCs w:val="18"/>
              </w:rPr>
            </w:pPr>
            <w:r>
              <w:rPr>
                <w:rFonts w:ascii="微软雅黑" w:eastAsia="微软雅黑" w:hAnsi="微软雅黑"/>
                <w:sz w:val="18"/>
                <w:szCs w:val="18"/>
              </w:rPr>
              <w:tab/>
              <w:t xml:space="preserve">include </w:t>
            </w:r>
            <w:proofErr w:type="spellStart"/>
            <w:r>
              <w:rPr>
                <w:rFonts w:ascii="微软雅黑" w:eastAsia="微软雅黑" w:hAnsi="微软雅黑"/>
                <w:sz w:val="18"/>
                <w:szCs w:val="18"/>
              </w:rPr>
              <w:t>fcgi.conf</w:t>
            </w:r>
            <w:proofErr w:type="spellEnd"/>
            <w:r>
              <w:rPr>
                <w:rFonts w:ascii="微软雅黑" w:eastAsia="微软雅黑" w:hAnsi="微软雅黑"/>
                <w:sz w:val="18"/>
                <w:szCs w:val="18"/>
              </w:rPr>
              <w:t>;</w:t>
            </w:r>
          </w:p>
          <w:p w:rsidR="00F744EA" w:rsidRDefault="00F744EA" w:rsidP="007D20B0">
            <w:pPr>
              <w:rPr>
                <w:rFonts w:ascii="微软雅黑" w:eastAsia="微软雅黑" w:hAnsi="微软雅黑"/>
                <w:sz w:val="18"/>
                <w:szCs w:val="18"/>
              </w:rPr>
            </w:pPr>
            <w:r>
              <w:rPr>
                <w:rFonts w:ascii="微软雅黑" w:eastAsia="微软雅黑" w:hAnsi="微软雅黑"/>
                <w:sz w:val="18"/>
                <w:szCs w:val="18"/>
              </w:rPr>
              <w:tab/>
              <w:t>}</w:t>
            </w:r>
          </w:p>
          <w:p w:rsidR="00F744EA" w:rsidRDefault="00F744EA" w:rsidP="007D20B0">
            <w:pPr>
              <w:rPr>
                <w:rFonts w:ascii="微软雅黑" w:eastAsia="微软雅黑" w:hAnsi="微软雅黑"/>
                <w:sz w:val="18"/>
                <w:szCs w:val="18"/>
              </w:rPr>
            </w:pPr>
            <w:proofErr w:type="spellStart"/>
            <w:r>
              <w:rPr>
                <w:rFonts w:ascii="微软雅黑" w:eastAsia="微软雅黑" w:hAnsi="微软雅黑"/>
                <w:sz w:val="18"/>
                <w:szCs w:val="18"/>
              </w:rPr>
              <w:t>auth_basic</w:t>
            </w:r>
            <w:proofErr w:type="spellEnd"/>
            <w:r>
              <w:rPr>
                <w:rFonts w:ascii="微软雅黑" w:eastAsia="微软雅黑" w:hAnsi="微软雅黑"/>
                <w:sz w:val="18"/>
                <w:szCs w:val="18"/>
              </w:rPr>
              <w:t xml:space="preserve"> "Authorized users only";</w:t>
            </w:r>
          </w:p>
          <w:p w:rsidR="00F744EA" w:rsidRDefault="00F744EA" w:rsidP="007D20B0">
            <w:pPr>
              <w:rPr>
                <w:rFonts w:ascii="微软雅黑" w:eastAsia="微软雅黑" w:hAnsi="微软雅黑"/>
                <w:sz w:val="18"/>
                <w:szCs w:val="18"/>
              </w:rPr>
            </w:pPr>
            <w:proofErr w:type="spellStart"/>
            <w:r>
              <w:rPr>
                <w:rFonts w:ascii="微软雅黑" w:eastAsia="微软雅黑" w:hAnsi="微软雅黑" w:hint="eastAsia"/>
                <w:sz w:val="18"/>
                <w:szCs w:val="18"/>
              </w:rPr>
              <w:t>auth_basic_user_file</w:t>
            </w:r>
            <w:proofErr w:type="spellEnd"/>
            <w:r>
              <w:rPr>
                <w:rFonts w:ascii="微软雅黑" w:eastAsia="微软雅黑" w:hAnsi="微软雅黑" w:hint="eastAsia"/>
                <w:sz w:val="18"/>
                <w:szCs w:val="18"/>
              </w:rPr>
              <w:t xml:space="preserve"> 这里写前面脚本返回的文件路径;</w:t>
            </w:r>
          </w:p>
          <w:p w:rsidR="00F744EA" w:rsidRDefault="00F744EA" w:rsidP="007D20B0">
            <w:pPr>
              <w:rPr>
                <w:rFonts w:ascii="微软雅黑" w:eastAsia="微软雅黑" w:hAnsi="微软雅黑" w:hint="eastAsia"/>
              </w:rPr>
            </w:pPr>
            <w:r>
              <w:rPr>
                <w:rFonts w:ascii="微软雅黑" w:eastAsia="微软雅黑" w:hAnsi="微软雅黑"/>
                <w:sz w:val="18"/>
                <w:szCs w:val="18"/>
              </w:rPr>
              <w:t>}</w:t>
            </w:r>
          </w:p>
        </w:tc>
      </w:tr>
    </w:tbl>
    <w:p w:rsidR="00F744EA" w:rsidRDefault="00F744EA" w:rsidP="00F744EA">
      <w:pPr>
        <w:ind w:firstLine="420"/>
        <w:rPr>
          <w:rFonts w:ascii="微软雅黑" w:eastAsia="微软雅黑" w:hAnsi="微软雅黑" w:hint="eastAsia"/>
        </w:rPr>
      </w:pPr>
    </w:p>
    <w:p w:rsidR="00F744EA" w:rsidRDefault="00F744EA" w:rsidP="00F744EA">
      <w:pPr>
        <w:pStyle w:val="2"/>
        <w:rPr>
          <w:rFonts w:ascii="微软雅黑" w:eastAsia="微软雅黑" w:hAnsi="微软雅黑" w:hint="eastAsia"/>
        </w:rPr>
      </w:pPr>
      <w:bookmarkStart w:id="16" w:name="_Toc307301312"/>
      <w:r>
        <w:rPr>
          <w:rFonts w:ascii="微软雅黑" w:eastAsia="微软雅黑" w:hAnsi="微软雅黑" w:hint="eastAsia"/>
        </w:rPr>
        <w:lastRenderedPageBreak/>
        <w:t>删除默认页面</w:t>
      </w:r>
      <w:bookmarkEnd w:id="16"/>
    </w:p>
    <w:p w:rsidR="00F744EA" w:rsidRDefault="00F744EA" w:rsidP="00F744EA">
      <w:pPr>
        <w:ind w:firstLine="420"/>
        <w:rPr>
          <w:rFonts w:ascii="微软雅黑" w:eastAsia="微软雅黑" w:hAnsi="微软雅黑" w:hint="eastAsia"/>
        </w:rPr>
      </w:pPr>
      <w:proofErr w:type="spellStart"/>
      <w:r>
        <w:rPr>
          <w:rFonts w:ascii="微软雅黑" w:eastAsia="微软雅黑" w:hAnsi="微软雅黑"/>
        </w:rPr>
        <w:t>N</w:t>
      </w:r>
      <w:r>
        <w:rPr>
          <w:rFonts w:ascii="微软雅黑" w:eastAsia="微软雅黑" w:hAnsi="微软雅黑" w:hint="eastAsia"/>
        </w:rPr>
        <w:t>ginx</w:t>
      </w:r>
      <w:proofErr w:type="spellEnd"/>
      <w:r>
        <w:rPr>
          <w:rFonts w:ascii="微软雅黑" w:eastAsia="微软雅黑" w:hAnsi="微软雅黑" w:hint="eastAsia"/>
        </w:rPr>
        <w:t>存在默认页面，</w:t>
      </w:r>
    </w:p>
    <w:p w:rsidR="00F744EA" w:rsidRDefault="00F744EA" w:rsidP="00F744EA">
      <w:pPr>
        <w:ind w:firstLine="420"/>
        <w:rPr>
          <w:rFonts w:ascii="微软雅黑" w:eastAsia="微软雅黑" w:hAnsi="微软雅黑" w:hint="eastAsia"/>
        </w:rPr>
      </w:pPr>
      <w:r>
        <w:rPr>
          <w:rFonts w:ascii="微软雅黑" w:eastAsia="微软雅黑" w:hAnsi="微软雅黑" w:hint="eastAsia"/>
          <w:noProof/>
        </w:rPr>
        <w:drawing>
          <wp:inline distT="0" distB="0" distL="0" distR="0">
            <wp:extent cx="2295525" cy="35623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95525" cy="3562350"/>
                    </a:xfrm>
                    <a:prstGeom prst="rect">
                      <a:avLst/>
                    </a:prstGeom>
                    <a:noFill/>
                    <a:ln>
                      <a:noFill/>
                    </a:ln>
                  </pic:spPr>
                </pic:pic>
              </a:graphicData>
            </a:graphic>
          </wp:inline>
        </w:drawing>
      </w:r>
    </w:p>
    <w:p w:rsidR="00F744EA" w:rsidRDefault="00F744EA" w:rsidP="00F744EA">
      <w:pPr>
        <w:ind w:firstLine="420"/>
        <w:rPr>
          <w:rFonts w:ascii="微软雅黑" w:eastAsia="微软雅黑" w:hAnsi="微软雅黑" w:hint="eastAsia"/>
        </w:rPr>
      </w:pPr>
      <w:r>
        <w:rPr>
          <w:rFonts w:ascii="微软雅黑" w:eastAsia="微软雅黑" w:hAnsi="微软雅黑" w:hint="eastAsia"/>
        </w:rPr>
        <w:t>删除如下配置信息。</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378"/>
      </w:tblGrid>
      <w:tr w:rsidR="00F744EA" w:rsidTr="007D20B0">
        <w:tc>
          <w:tcPr>
            <w:tcW w:w="6378" w:type="dxa"/>
          </w:tcPr>
          <w:p w:rsidR="00F744EA" w:rsidRDefault="00F744EA" w:rsidP="007D20B0">
            <w:pPr>
              <w:rPr>
                <w:rFonts w:ascii="微软雅黑" w:eastAsia="微软雅黑" w:hAnsi="微软雅黑"/>
                <w:sz w:val="18"/>
                <w:szCs w:val="18"/>
              </w:rPr>
            </w:pPr>
            <w:r>
              <w:rPr>
                <w:rFonts w:ascii="微软雅黑" w:eastAsia="微软雅黑" w:hAnsi="微软雅黑"/>
                <w:sz w:val="18"/>
                <w:szCs w:val="18"/>
              </w:rPr>
              <w:t>location /doc {</w:t>
            </w:r>
          </w:p>
          <w:p w:rsidR="00F744EA" w:rsidRDefault="00F744EA" w:rsidP="007D20B0">
            <w:pPr>
              <w:rPr>
                <w:rFonts w:ascii="微软雅黑" w:eastAsia="微软雅黑" w:hAnsi="微软雅黑"/>
                <w:sz w:val="18"/>
                <w:szCs w:val="18"/>
              </w:rPr>
            </w:pPr>
            <w:r>
              <w:rPr>
                <w:rFonts w:ascii="微软雅黑" w:eastAsia="微软雅黑" w:hAnsi="微软雅黑"/>
                <w:sz w:val="18"/>
                <w:szCs w:val="18"/>
              </w:rPr>
              <w:tab/>
            </w:r>
            <w:r>
              <w:rPr>
                <w:rFonts w:ascii="微软雅黑" w:eastAsia="微软雅黑" w:hAnsi="微软雅黑"/>
                <w:sz w:val="18"/>
                <w:szCs w:val="18"/>
              </w:rPr>
              <w:tab/>
              <w:t>root /</w:t>
            </w:r>
            <w:proofErr w:type="spellStart"/>
            <w:r>
              <w:rPr>
                <w:rFonts w:ascii="微软雅黑" w:eastAsia="微软雅黑" w:hAnsi="微软雅黑"/>
                <w:sz w:val="18"/>
                <w:szCs w:val="18"/>
              </w:rPr>
              <w:t>usr</w:t>
            </w:r>
            <w:proofErr w:type="spellEnd"/>
            <w:r>
              <w:rPr>
                <w:rFonts w:ascii="微软雅黑" w:eastAsia="微软雅黑" w:hAnsi="微软雅黑"/>
                <w:sz w:val="18"/>
                <w:szCs w:val="18"/>
              </w:rPr>
              <w:t>/share;</w:t>
            </w:r>
          </w:p>
          <w:p w:rsidR="00F744EA" w:rsidRDefault="00F744EA" w:rsidP="007D20B0">
            <w:pPr>
              <w:rPr>
                <w:rFonts w:ascii="微软雅黑" w:eastAsia="微软雅黑" w:hAnsi="微软雅黑"/>
                <w:sz w:val="18"/>
                <w:szCs w:val="18"/>
              </w:rPr>
            </w:pPr>
            <w:r>
              <w:rPr>
                <w:rFonts w:ascii="微软雅黑" w:eastAsia="微软雅黑" w:hAnsi="微软雅黑"/>
                <w:sz w:val="18"/>
                <w:szCs w:val="18"/>
              </w:rPr>
              <w:tab/>
            </w:r>
            <w:r>
              <w:rPr>
                <w:rFonts w:ascii="微软雅黑" w:eastAsia="微软雅黑" w:hAnsi="微软雅黑"/>
                <w:sz w:val="18"/>
                <w:szCs w:val="18"/>
              </w:rPr>
              <w:tab/>
            </w:r>
            <w:proofErr w:type="spellStart"/>
            <w:r>
              <w:rPr>
                <w:rFonts w:ascii="微软雅黑" w:eastAsia="微软雅黑" w:hAnsi="微软雅黑"/>
                <w:sz w:val="18"/>
                <w:szCs w:val="18"/>
              </w:rPr>
              <w:t>autoindex</w:t>
            </w:r>
            <w:proofErr w:type="spellEnd"/>
            <w:r>
              <w:rPr>
                <w:rFonts w:ascii="微软雅黑" w:eastAsia="微软雅黑" w:hAnsi="微软雅黑"/>
                <w:sz w:val="18"/>
                <w:szCs w:val="18"/>
              </w:rPr>
              <w:t xml:space="preserve"> on;</w:t>
            </w:r>
          </w:p>
          <w:p w:rsidR="00F744EA" w:rsidRDefault="00F744EA" w:rsidP="007D20B0">
            <w:pPr>
              <w:rPr>
                <w:rFonts w:ascii="微软雅黑" w:eastAsia="微软雅黑" w:hAnsi="微软雅黑"/>
                <w:sz w:val="18"/>
                <w:szCs w:val="18"/>
              </w:rPr>
            </w:pPr>
            <w:r>
              <w:rPr>
                <w:rFonts w:ascii="微软雅黑" w:eastAsia="微软雅黑" w:hAnsi="微软雅黑"/>
                <w:sz w:val="18"/>
                <w:szCs w:val="18"/>
              </w:rPr>
              <w:tab/>
            </w:r>
            <w:r>
              <w:rPr>
                <w:rFonts w:ascii="微软雅黑" w:eastAsia="微软雅黑" w:hAnsi="微软雅黑"/>
                <w:sz w:val="18"/>
                <w:szCs w:val="18"/>
              </w:rPr>
              <w:tab/>
              <w:t>allow 127.0.0.1;</w:t>
            </w:r>
          </w:p>
          <w:p w:rsidR="00F744EA" w:rsidRDefault="00F744EA" w:rsidP="007D20B0">
            <w:pPr>
              <w:rPr>
                <w:rFonts w:ascii="微软雅黑" w:eastAsia="微软雅黑" w:hAnsi="微软雅黑"/>
                <w:sz w:val="18"/>
                <w:szCs w:val="18"/>
              </w:rPr>
            </w:pPr>
            <w:r>
              <w:rPr>
                <w:rFonts w:ascii="微软雅黑" w:eastAsia="微软雅黑" w:hAnsi="微软雅黑"/>
                <w:sz w:val="18"/>
                <w:szCs w:val="18"/>
              </w:rPr>
              <w:tab/>
            </w:r>
            <w:r>
              <w:rPr>
                <w:rFonts w:ascii="微软雅黑" w:eastAsia="微软雅黑" w:hAnsi="微软雅黑"/>
                <w:sz w:val="18"/>
                <w:szCs w:val="18"/>
              </w:rPr>
              <w:tab/>
              <w:t>deny all;</w:t>
            </w:r>
          </w:p>
          <w:p w:rsidR="00F744EA" w:rsidRDefault="00F744EA" w:rsidP="007D20B0">
            <w:pPr>
              <w:rPr>
                <w:rFonts w:ascii="微软雅黑" w:eastAsia="微软雅黑" w:hAnsi="微软雅黑"/>
                <w:sz w:val="18"/>
                <w:szCs w:val="18"/>
              </w:rPr>
            </w:pPr>
            <w:r>
              <w:rPr>
                <w:rFonts w:ascii="微软雅黑" w:eastAsia="微软雅黑" w:hAnsi="微软雅黑"/>
                <w:sz w:val="18"/>
                <w:szCs w:val="18"/>
              </w:rPr>
              <w:tab/>
              <w:t>}</w:t>
            </w:r>
          </w:p>
          <w:p w:rsidR="00F744EA" w:rsidRDefault="00F744EA" w:rsidP="007D20B0">
            <w:pPr>
              <w:rPr>
                <w:rFonts w:ascii="微软雅黑" w:eastAsia="微软雅黑" w:hAnsi="微软雅黑"/>
                <w:sz w:val="18"/>
                <w:szCs w:val="18"/>
              </w:rPr>
            </w:pPr>
          </w:p>
          <w:p w:rsidR="00F744EA" w:rsidRDefault="00F744EA" w:rsidP="007D20B0">
            <w:pPr>
              <w:rPr>
                <w:rFonts w:ascii="微软雅黑" w:eastAsia="微软雅黑" w:hAnsi="微软雅黑"/>
                <w:sz w:val="18"/>
                <w:szCs w:val="18"/>
              </w:rPr>
            </w:pPr>
            <w:r>
              <w:rPr>
                <w:rFonts w:ascii="微软雅黑" w:eastAsia="微软雅黑" w:hAnsi="微软雅黑"/>
                <w:sz w:val="18"/>
                <w:szCs w:val="18"/>
              </w:rPr>
              <w:tab/>
              <w:t>location /images {</w:t>
            </w:r>
          </w:p>
          <w:p w:rsidR="00F744EA" w:rsidRDefault="00F744EA" w:rsidP="007D20B0">
            <w:pPr>
              <w:rPr>
                <w:rFonts w:ascii="微软雅黑" w:eastAsia="微软雅黑" w:hAnsi="微软雅黑"/>
                <w:sz w:val="18"/>
                <w:szCs w:val="18"/>
              </w:rPr>
            </w:pPr>
            <w:r>
              <w:rPr>
                <w:rFonts w:ascii="微软雅黑" w:eastAsia="微软雅黑" w:hAnsi="微软雅黑"/>
                <w:sz w:val="18"/>
                <w:szCs w:val="18"/>
              </w:rPr>
              <w:tab/>
            </w:r>
            <w:r>
              <w:rPr>
                <w:rFonts w:ascii="微软雅黑" w:eastAsia="微软雅黑" w:hAnsi="微软雅黑"/>
                <w:sz w:val="18"/>
                <w:szCs w:val="18"/>
              </w:rPr>
              <w:tab/>
              <w:t>root /</w:t>
            </w:r>
            <w:proofErr w:type="spellStart"/>
            <w:r>
              <w:rPr>
                <w:rFonts w:ascii="微软雅黑" w:eastAsia="微软雅黑" w:hAnsi="微软雅黑"/>
                <w:sz w:val="18"/>
                <w:szCs w:val="18"/>
              </w:rPr>
              <w:t>usr</w:t>
            </w:r>
            <w:proofErr w:type="spellEnd"/>
            <w:r>
              <w:rPr>
                <w:rFonts w:ascii="微软雅黑" w:eastAsia="微软雅黑" w:hAnsi="微软雅黑"/>
                <w:sz w:val="18"/>
                <w:szCs w:val="18"/>
              </w:rPr>
              <w:t>/share;</w:t>
            </w:r>
          </w:p>
          <w:p w:rsidR="00F744EA" w:rsidRDefault="00F744EA" w:rsidP="007D20B0">
            <w:pPr>
              <w:rPr>
                <w:rFonts w:ascii="微软雅黑" w:eastAsia="微软雅黑" w:hAnsi="微软雅黑"/>
                <w:sz w:val="18"/>
                <w:szCs w:val="18"/>
              </w:rPr>
            </w:pPr>
            <w:r>
              <w:rPr>
                <w:rFonts w:ascii="微软雅黑" w:eastAsia="微软雅黑" w:hAnsi="微软雅黑"/>
                <w:sz w:val="18"/>
                <w:szCs w:val="18"/>
              </w:rPr>
              <w:tab/>
            </w:r>
            <w:r>
              <w:rPr>
                <w:rFonts w:ascii="微软雅黑" w:eastAsia="微软雅黑" w:hAnsi="微软雅黑"/>
                <w:sz w:val="18"/>
                <w:szCs w:val="18"/>
              </w:rPr>
              <w:tab/>
            </w:r>
            <w:proofErr w:type="spellStart"/>
            <w:r>
              <w:rPr>
                <w:rFonts w:ascii="微软雅黑" w:eastAsia="微软雅黑" w:hAnsi="微软雅黑"/>
                <w:sz w:val="18"/>
                <w:szCs w:val="18"/>
              </w:rPr>
              <w:t>autoindex</w:t>
            </w:r>
            <w:proofErr w:type="spellEnd"/>
            <w:r>
              <w:rPr>
                <w:rFonts w:ascii="微软雅黑" w:eastAsia="微软雅黑" w:hAnsi="微软雅黑"/>
                <w:sz w:val="18"/>
                <w:szCs w:val="18"/>
              </w:rPr>
              <w:t xml:space="preserve"> off;</w:t>
            </w:r>
          </w:p>
          <w:p w:rsidR="00F744EA" w:rsidRDefault="00F744EA" w:rsidP="007D20B0">
            <w:pPr>
              <w:rPr>
                <w:rFonts w:ascii="微软雅黑" w:eastAsia="微软雅黑" w:hAnsi="微软雅黑" w:hint="eastAsia"/>
              </w:rPr>
            </w:pPr>
            <w:r>
              <w:rPr>
                <w:rFonts w:ascii="微软雅黑" w:eastAsia="微软雅黑" w:hAnsi="微软雅黑"/>
                <w:sz w:val="18"/>
                <w:szCs w:val="18"/>
              </w:rPr>
              <w:tab/>
              <w:t>}</w:t>
            </w:r>
          </w:p>
        </w:tc>
      </w:tr>
    </w:tbl>
    <w:p w:rsidR="00F744EA" w:rsidRDefault="00F744EA" w:rsidP="00F744EA">
      <w:pPr>
        <w:ind w:firstLine="420"/>
        <w:rPr>
          <w:rFonts w:ascii="微软雅黑" w:eastAsia="微软雅黑" w:hAnsi="微软雅黑" w:hint="eastAsia"/>
        </w:rPr>
      </w:pPr>
    </w:p>
    <w:p w:rsidR="00F744EA" w:rsidRDefault="00F744EA" w:rsidP="00F744EA">
      <w:pPr>
        <w:pStyle w:val="1"/>
        <w:tabs>
          <w:tab w:val="left" w:pos="432"/>
        </w:tabs>
        <w:rPr>
          <w:rFonts w:ascii="微软雅黑" w:eastAsia="微软雅黑" w:hAnsi="微软雅黑" w:hint="eastAsia"/>
        </w:rPr>
      </w:pPr>
      <w:r>
        <w:rPr>
          <w:rFonts w:ascii="微软雅黑" w:eastAsia="微软雅黑" w:hAnsi="微软雅黑" w:hint="eastAsia"/>
        </w:rPr>
        <w:t>简明checklist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9"/>
        <w:gridCol w:w="901"/>
        <w:gridCol w:w="4851"/>
        <w:gridCol w:w="1575"/>
      </w:tblGrid>
      <w:tr w:rsidR="00F744EA" w:rsidTr="007D20B0">
        <w:tc>
          <w:tcPr>
            <w:tcW w:w="1026" w:type="dxa"/>
            <w:shd w:val="clear" w:color="auto" w:fill="auto"/>
          </w:tcPr>
          <w:p w:rsidR="00F744EA" w:rsidRPr="003D452D" w:rsidRDefault="00F744EA" w:rsidP="007D20B0">
            <w:pPr>
              <w:rPr>
                <w:rFonts w:ascii="微软雅黑" w:eastAsia="微软雅黑" w:hAnsi="微软雅黑" w:hint="eastAsia"/>
                <w:sz w:val="18"/>
                <w:szCs w:val="18"/>
              </w:rPr>
            </w:pPr>
            <w:r w:rsidRPr="003D452D">
              <w:rPr>
                <w:rFonts w:ascii="微软雅黑" w:eastAsia="微软雅黑" w:hAnsi="微软雅黑" w:hint="eastAsia"/>
                <w:sz w:val="18"/>
                <w:szCs w:val="18"/>
              </w:rPr>
              <w:t>阶段</w:t>
            </w:r>
          </w:p>
        </w:tc>
        <w:tc>
          <w:tcPr>
            <w:tcW w:w="952" w:type="dxa"/>
            <w:shd w:val="clear" w:color="auto" w:fill="auto"/>
          </w:tcPr>
          <w:p w:rsidR="00F744EA" w:rsidRPr="003D452D" w:rsidRDefault="00F744EA" w:rsidP="007D20B0">
            <w:pPr>
              <w:rPr>
                <w:rFonts w:ascii="微软雅黑" w:eastAsia="微软雅黑" w:hAnsi="微软雅黑" w:hint="eastAsia"/>
                <w:sz w:val="18"/>
                <w:szCs w:val="18"/>
              </w:rPr>
            </w:pPr>
            <w:r w:rsidRPr="003D452D">
              <w:rPr>
                <w:rFonts w:ascii="微软雅黑" w:eastAsia="微软雅黑" w:hAnsi="微软雅黑" w:hint="eastAsia"/>
                <w:sz w:val="18"/>
                <w:szCs w:val="18"/>
              </w:rPr>
              <w:t>检查点</w:t>
            </w:r>
          </w:p>
        </w:tc>
        <w:tc>
          <w:tcPr>
            <w:tcW w:w="4851" w:type="dxa"/>
            <w:shd w:val="clear" w:color="auto" w:fill="auto"/>
          </w:tcPr>
          <w:p w:rsidR="00F744EA" w:rsidRPr="003D452D" w:rsidRDefault="00F744EA" w:rsidP="007D20B0">
            <w:pPr>
              <w:rPr>
                <w:rFonts w:ascii="微软雅黑" w:eastAsia="微软雅黑" w:hAnsi="微软雅黑" w:hint="eastAsia"/>
                <w:sz w:val="18"/>
                <w:szCs w:val="18"/>
              </w:rPr>
            </w:pPr>
            <w:r w:rsidRPr="003D452D">
              <w:rPr>
                <w:rFonts w:ascii="微软雅黑" w:eastAsia="微软雅黑" w:hAnsi="微软雅黑" w:hint="eastAsia"/>
                <w:sz w:val="18"/>
                <w:szCs w:val="18"/>
              </w:rPr>
              <w:t>检查方法</w:t>
            </w:r>
          </w:p>
        </w:tc>
        <w:tc>
          <w:tcPr>
            <w:tcW w:w="1693" w:type="dxa"/>
            <w:shd w:val="clear" w:color="auto" w:fill="auto"/>
          </w:tcPr>
          <w:p w:rsidR="00F744EA" w:rsidRPr="003D452D" w:rsidRDefault="00F744EA" w:rsidP="007D20B0">
            <w:pPr>
              <w:rPr>
                <w:rFonts w:ascii="微软雅黑" w:eastAsia="微软雅黑" w:hAnsi="微软雅黑" w:hint="eastAsia"/>
                <w:sz w:val="18"/>
                <w:szCs w:val="18"/>
              </w:rPr>
            </w:pPr>
            <w:r w:rsidRPr="003D452D">
              <w:rPr>
                <w:rFonts w:ascii="微软雅黑" w:eastAsia="微软雅黑" w:hAnsi="微软雅黑" w:hint="eastAsia"/>
                <w:sz w:val="18"/>
                <w:szCs w:val="18"/>
              </w:rPr>
              <w:t>检测结果</w:t>
            </w:r>
          </w:p>
        </w:tc>
      </w:tr>
      <w:tr w:rsidR="00F744EA" w:rsidTr="007D20B0">
        <w:tc>
          <w:tcPr>
            <w:tcW w:w="1026" w:type="dxa"/>
            <w:vMerge w:val="restart"/>
            <w:shd w:val="clear" w:color="auto" w:fill="auto"/>
          </w:tcPr>
          <w:p w:rsidR="00F744EA" w:rsidRPr="003D452D" w:rsidRDefault="00F744EA" w:rsidP="007D20B0">
            <w:pPr>
              <w:rPr>
                <w:rFonts w:ascii="微软雅黑" w:eastAsia="微软雅黑" w:hAnsi="微软雅黑" w:hint="eastAsia"/>
                <w:sz w:val="18"/>
                <w:szCs w:val="18"/>
              </w:rPr>
            </w:pPr>
            <w:r w:rsidRPr="003D452D">
              <w:rPr>
                <w:rFonts w:ascii="微软雅黑" w:eastAsia="微软雅黑" w:hAnsi="微软雅黑" w:hint="eastAsia"/>
                <w:sz w:val="18"/>
                <w:szCs w:val="18"/>
              </w:rPr>
              <w:t>下载</w:t>
            </w:r>
          </w:p>
        </w:tc>
        <w:tc>
          <w:tcPr>
            <w:tcW w:w="952" w:type="dxa"/>
            <w:shd w:val="clear" w:color="auto" w:fill="auto"/>
          </w:tcPr>
          <w:p w:rsidR="00F744EA" w:rsidRPr="003D452D" w:rsidRDefault="00F744EA" w:rsidP="007D20B0">
            <w:pPr>
              <w:rPr>
                <w:rFonts w:ascii="微软雅黑" w:eastAsia="微软雅黑" w:hAnsi="微软雅黑" w:hint="eastAsia"/>
                <w:sz w:val="18"/>
                <w:szCs w:val="18"/>
              </w:rPr>
            </w:pPr>
            <w:r w:rsidRPr="003D452D">
              <w:rPr>
                <w:rFonts w:ascii="微软雅黑" w:eastAsia="微软雅黑" w:hAnsi="微软雅黑" w:hint="eastAsia"/>
                <w:sz w:val="18"/>
                <w:szCs w:val="18"/>
              </w:rPr>
              <w:t>下载</w:t>
            </w:r>
          </w:p>
        </w:tc>
        <w:tc>
          <w:tcPr>
            <w:tcW w:w="4851" w:type="dxa"/>
            <w:shd w:val="clear" w:color="auto" w:fill="auto"/>
          </w:tcPr>
          <w:p w:rsidR="00F744EA" w:rsidRPr="003D452D" w:rsidRDefault="00F744EA" w:rsidP="007D20B0">
            <w:pPr>
              <w:rPr>
                <w:rFonts w:ascii="微软雅黑" w:eastAsia="微软雅黑" w:hAnsi="微软雅黑" w:hint="eastAsia"/>
                <w:sz w:val="18"/>
                <w:szCs w:val="18"/>
              </w:rPr>
            </w:pPr>
            <w:r w:rsidRPr="003D452D">
              <w:rPr>
                <w:rFonts w:ascii="微软雅黑" w:eastAsia="微软雅黑" w:hAnsi="微软雅黑" w:cs="微软雅黑" w:hint="eastAsia"/>
                <w:sz w:val="18"/>
                <w:szCs w:val="18"/>
              </w:rPr>
              <w:t>是否从官方渠道下载</w:t>
            </w:r>
          </w:p>
        </w:tc>
        <w:tc>
          <w:tcPr>
            <w:tcW w:w="1693" w:type="dxa"/>
            <w:shd w:val="clear" w:color="auto" w:fill="auto"/>
          </w:tcPr>
          <w:p w:rsidR="00F744EA" w:rsidRPr="003D452D" w:rsidRDefault="00F744EA" w:rsidP="007D20B0">
            <w:pPr>
              <w:rPr>
                <w:rFonts w:ascii="微软雅黑" w:eastAsia="微软雅黑" w:hAnsi="微软雅黑" w:hint="eastAsia"/>
                <w:sz w:val="18"/>
                <w:szCs w:val="18"/>
              </w:rPr>
            </w:pPr>
          </w:p>
        </w:tc>
      </w:tr>
      <w:tr w:rsidR="00F744EA" w:rsidTr="007D20B0">
        <w:tc>
          <w:tcPr>
            <w:tcW w:w="1026" w:type="dxa"/>
            <w:vMerge/>
            <w:shd w:val="clear" w:color="auto" w:fill="auto"/>
          </w:tcPr>
          <w:p w:rsidR="00F744EA" w:rsidRPr="003D452D" w:rsidRDefault="00F744EA" w:rsidP="007D20B0">
            <w:pPr>
              <w:rPr>
                <w:rFonts w:ascii="微软雅黑" w:eastAsia="微软雅黑" w:hAnsi="微软雅黑" w:hint="eastAsia"/>
                <w:sz w:val="18"/>
                <w:szCs w:val="18"/>
              </w:rPr>
            </w:pPr>
          </w:p>
        </w:tc>
        <w:tc>
          <w:tcPr>
            <w:tcW w:w="952" w:type="dxa"/>
            <w:shd w:val="clear" w:color="auto" w:fill="auto"/>
          </w:tcPr>
          <w:p w:rsidR="00F744EA" w:rsidRPr="003D452D" w:rsidRDefault="00F744EA" w:rsidP="007D20B0">
            <w:pPr>
              <w:rPr>
                <w:rFonts w:ascii="微软雅黑" w:eastAsia="微软雅黑" w:hAnsi="微软雅黑" w:hint="eastAsia"/>
                <w:sz w:val="18"/>
                <w:szCs w:val="18"/>
              </w:rPr>
            </w:pPr>
            <w:r w:rsidRPr="003D452D">
              <w:rPr>
                <w:rFonts w:ascii="微软雅黑" w:eastAsia="微软雅黑" w:hAnsi="微软雅黑" w:hint="eastAsia"/>
                <w:sz w:val="18"/>
                <w:szCs w:val="18"/>
              </w:rPr>
              <w:t>校验</w:t>
            </w:r>
          </w:p>
        </w:tc>
        <w:tc>
          <w:tcPr>
            <w:tcW w:w="4851" w:type="dxa"/>
            <w:shd w:val="clear" w:color="auto" w:fill="auto"/>
          </w:tcPr>
          <w:p w:rsidR="00F744EA" w:rsidRPr="003D452D" w:rsidRDefault="00F744EA" w:rsidP="007D20B0">
            <w:pPr>
              <w:rPr>
                <w:rFonts w:ascii="微软雅黑" w:eastAsia="微软雅黑" w:hAnsi="微软雅黑" w:hint="eastAsia"/>
                <w:sz w:val="18"/>
                <w:szCs w:val="18"/>
              </w:rPr>
            </w:pPr>
            <w:r w:rsidRPr="003D452D">
              <w:rPr>
                <w:rFonts w:ascii="微软雅黑" w:eastAsia="微软雅黑" w:hAnsi="微软雅黑" w:cs="微软雅黑" w:hint="eastAsia"/>
                <w:sz w:val="18"/>
                <w:szCs w:val="18"/>
              </w:rPr>
              <w:t>是否在下载完成后校验文件hash</w:t>
            </w:r>
          </w:p>
        </w:tc>
        <w:tc>
          <w:tcPr>
            <w:tcW w:w="1693" w:type="dxa"/>
            <w:shd w:val="clear" w:color="auto" w:fill="auto"/>
          </w:tcPr>
          <w:p w:rsidR="00F744EA" w:rsidRPr="003D452D" w:rsidRDefault="00F744EA" w:rsidP="007D20B0">
            <w:pPr>
              <w:rPr>
                <w:rFonts w:ascii="微软雅黑" w:eastAsia="微软雅黑" w:hAnsi="微软雅黑" w:hint="eastAsia"/>
                <w:sz w:val="18"/>
                <w:szCs w:val="18"/>
              </w:rPr>
            </w:pPr>
          </w:p>
        </w:tc>
      </w:tr>
      <w:tr w:rsidR="00F744EA" w:rsidTr="007D20B0">
        <w:tc>
          <w:tcPr>
            <w:tcW w:w="1026" w:type="dxa"/>
            <w:shd w:val="clear" w:color="auto" w:fill="auto"/>
          </w:tcPr>
          <w:p w:rsidR="00F744EA" w:rsidRPr="003D452D" w:rsidRDefault="00F744EA" w:rsidP="007D20B0">
            <w:pPr>
              <w:rPr>
                <w:rFonts w:ascii="微软雅黑" w:eastAsia="微软雅黑" w:hAnsi="微软雅黑" w:hint="eastAsia"/>
                <w:sz w:val="18"/>
                <w:szCs w:val="18"/>
              </w:rPr>
            </w:pPr>
            <w:r w:rsidRPr="003D452D">
              <w:rPr>
                <w:rFonts w:ascii="微软雅黑" w:eastAsia="微软雅黑" w:hAnsi="微软雅黑" w:cs="微软雅黑" w:hint="eastAsia"/>
                <w:sz w:val="18"/>
                <w:szCs w:val="18"/>
              </w:rPr>
              <w:t>编译和安</w:t>
            </w:r>
            <w:r w:rsidRPr="003D452D">
              <w:rPr>
                <w:rFonts w:ascii="微软雅黑" w:eastAsia="微软雅黑" w:hAnsi="微软雅黑" w:cs="微软雅黑" w:hint="eastAsia"/>
                <w:sz w:val="18"/>
                <w:szCs w:val="18"/>
              </w:rPr>
              <w:lastRenderedPageBreak/>
              <w:t>装</w:t>
            </w:r>
          </w:p>
        </w:tc>
        <w:tc>
          <w:tcPr>
            <w:tcW w:w="952" w:type="dxa"/>
            <w:shd w:val="clear" w:color="auto" w:fill="auto"/>
          </w:tcPr>
          <w:p w:rsidR="00F744EA" w:rsidRPr="003D452D" w:rsidRDefault="00F744EA" w:rsidP="007D20B0">
            <w:pPr>
              <w:rPr>
                <w:rFonts w:ascii="微软雅黑" w:eastAsia="微软雅黑" w:hAnsi="微软雅黑" w:cs="微软雅黑" w:hint="eastAsia"/>
                <w:sz w:val="18"/>
                <w:szCs w:val="18"/>
              </w:rPr>
            </w:pPr>
            <w:r w:rsidRPr="003D452D">
              <w:rPr>
                <w:rFonts w:ascii="微软雅黑" w:eastAsia="微软雅黑" w:hAnsi="微软雅黑" w:cs="微软雅黑" w:hint="eastAsia"/>
                <w:sz w:val="18"/>
                <w:szCs w:val="18"/>
              </w:rPr>
              <w:lastRenderedPageBreak/>
              <w:t>编译和</w:t>
            </w:r>
            <w:r w:rsidRPr="003D452D">
              <w:rPr>
                <w:rFonts w:ascii="微软雅黑" w:eastAsia="微软雅黑" w:hAnsi="微软雅黑" w:cs="微软雅黑" w:hint="eastAsia"/>
                <w:sz w:val="18"/>
                <w:szCs w:val="18"/>
              </w:rPr>
              <w:lastRenderedPageBreak/>
              <w:t>安装</w:t>
            </w:r>
          </w:p>
        </w:tc>
        <w:tc>
          <w:tcPr>
            <w:tcW w:w="4851" w:type="dxa"/>
            <w:shd w:val="clear" w:color="auto" w:fill="auto"/>
          </w:tcPr>
          <w:p w:rsidR="00F744EA" w:rsidRPr="003D452D" w:rsidRDefault="00F744EA" w:rsidP="007D20B0">
            <w:pPr>
              <w:rPr>
                <w:rFonts w:ascii="微软雅黑" w:eastAsia="微软雅黑" w:hAnsi="微软雅黑" w:cs="微软雅黑" w:hint="eastAsia"/>
                <w:sz w:val="18"/>
                <w:szCs w:val="18"/>
              </w:rPr>
            </w:pPr>
            <w:r w:rsidRPr="003D452D">
              <w:rPr>
                <w:rFonts w:ascii="微软雅黑" w:eastAsia="微软雅黑" w:hAnsi="微软雅黑" w:cs="微软雅黑" w:hint="eastAsia"/>
                <w:sz w:val="18"/>
                <w:szCs w:val="18"/>
              </w:rPr>
              <w:lastRenderedPageBreak/>
              <w:t>是否安装时引入不必要的组件</w:t>
            </w:r>
          </w:p>
        </w:tc>
        <w:tc>
          <w:tcPr>
            <w:tcW w:w="1693" w:type="dxa"/>
            <w:shd w:val="clear" w:color="auto" w:fill="auto"/>
          </w:tcPr>
          <w:p w:rsidR="00F744EA" w:rsidRPr="003D452D" w:rsidRDefault="00F744EA" w:rsidP="007D20B0">
            <w:pPr>
              <w:rPr>
                <w:rFonts w:ascii="微软雅黑" w:eastAsia="微软雅黑" w:hAnsi="微软雅黑" w:hint="eastAsia"/>
                <w:sz w:val="18"/>
                <w:szCs w:val="18"/>
              </w:rPr>
            </w:pPr>
          </w:p>
        </w:tc>
      </w:tr>
      <w:tr w:rsidR="00F744EA" w:rsidTr="007D20B0">
        <w:tc>
          <w:tcPr>
            <w:tcW w:w="1026" w:type="dxa"/>
            <w:vMerge w:val="restart"/>
            <w:shd w:val="clear" w:color="auto" w:fill="auto"/>
            <w:vAlign w:val="center"/>
          </w:tcPr>
          <w:p w:rsidR="00F744EA" w:rsidRPr="003D452D" w:rsidRDefault="00F744EA" w:rsidP="007D20B0">
            <w:pPr>
              <w:rPr>
                <w:rFonts w:ascii="微软雅黑" w:eastAsia="微软雅黑" w:hAnsi="微软雅黑" w:cs="微软雅黑" w:hint="eastAsia"/>
                <w:sz w:val="18"/>
                <w:szCs w:val="18"/>
              </w:rPr>
            </w:pPr>
            <w:r w:rsidRPr="003D452D">
              <w:rPr>
                <w:rFonts w:ascii="微软雅黑" w:eastAsia="微软雅黑" w:hAnsi="微软雅黑" w:cs="微软雅黑" w:hint="eastAsia"/>
                <w:sz w:val="18"/>
                <w:szCs w:val="18"/>
              </w:rPr>
              <w:lastRenderedPageBreak/>
              <w:t>配置</w:t>
            </w:r>
          </w:p>
        </w:tc>
        <w:tc>
          <w:tcPr>
            <w:tcW w:w="952" w:type="dxa"/>
            <w:shd w:val="clear" w:color="auto" w:fill="auto"/>
          </w:tcPr>
          <w:p w:rsidR="00F744EA" w:rsidRPr="003D452D" w:rsidRDefault="00F744EA" w:rsidP="007D20B0">
            <w:pPr>
              <w:rPr>
                <w:rFonts w:ascii="微软雅黑" w:eastAsia="微软雅黑" w:hAnsi="微软雅黑" w:cs="微软雅黑" w:hint="eastAsia"/>
                <w:sz w:val="18"/>
                <w:szCs w:val="18"/>
              </w:rPr>
            </w:pPr>
            <w:r w:rsidRPr="003D452D">
              <w:rPr>
                <w:rFonts w:ascii="微软雅黑" w:eastAsia="微软雅黑" w:hAnsi="微软雅黑" w:cs="微软雅黑" w:hint="eastAsia"/>
                <w:sz w:val="18"/>
                <w:szCs w:val="18"/>
              </w:rPr>
              <w:t>消除目录浏览漏洞</w:t>
            </w:r>
          </w:p>
        </w:tc>
        <w:tc>
          <w:tcPr>
            <w:tcW w:w="4851" w:type="dxa"/>
            <w:shd w:val="clear" w:color="auto" w:fill="auto"/>
          </w:tcPr>
          <w:p w:rsidR="00F744EA" w:rsidRPr="003D452D" w:rsidRDefault="00F744EA" w:rsidP="007D20B0">
            <w:pPr>
              <w:rPr>
                <w:rFonts w:ascii="微软雅黑" w:eastAsia="微软雅黑" w:hAnsi="微软雅黑" w:cs="微软雅黑" w:hint="eastAsia"/>
                <w:sz w:val="18"/>
                <w:szCs w:val="18"/>
              </w:rPr>
            </w:pPr>
            <w:r w:rsidRPr="003D452D">
              <w:rPr>
                <w:rFonts w:ascii="微软雅黑" w:eastAsia="微软雅黑" w:hAnsi="微软雅黑" w:cs="微软雅黑" w:hint="eastAsia"/>
                <w:sz w:val="18"/>
                <w:szCs w:val="18"/>
              </w:rPr>
              <w:t>检查各个配置文件，确保</w:t>
            </w:r>
            <w:proofErr w:type="spellStart"/>
            <w:r w:rsidRPr="003D452D">
              <w:rPr>
                <w:rFonts w:ascii="微软雅黑" w:eastAsia="微软雅黑" w:hAnsi="微软雅黑" w:cs="微软雅黑" w:hint="eastAsia"/>
                <w:sz w:val="18"/>
                <w:szCs w:val="18"/>
              </w:rPr>
              <w:t>autoindex</w:t>
            </w:r>
            <w:proofErr w:type="spellEnd"/>
            <w:r w:rsidRPr="003D452D">
              <w:rPr>
                <w:rFonts w:ascii="微软雅黑" w:eastAsia="微软雅黑" w:hAnsi="微软雅黑" w:cs="微软雅黑" w:hint="eastAsia"/>
                <w:sz w:val="18"/>
                <w:szCs w:val="18"/>
              </w:rPr>
              <w:t>的配置为off</w:t>
            </w:r>
          </w:p>
        </w:tc>
        <w:tc>
          <w:tcPr>
            <w:tcW w:w="1693" w:type="dxa"/>
            <w:shd w:val="clear" w:color="auto" w:fill="auto"/>
          </w:tcPr>
          <w:p w:rsidR="00F744EA" w:rsidRPr="003D452D" w:rsidRDefault="00F744EA" w:rsidP="007D20B0">
            <w:pPr>
              <w:rPr>
                <w:rFonts w:ascii="微软雅黑" w:eastAsia="微软雅黑" w:hAnsi="微软雅黑" w:hint="eastAsia"/>
                <w:sz w:val="18"/>
                <w:szCs w:val="18"/>
              </w:rPr>
            </w:pPr>
          </w:p>
        </w:tc>
      </w:tr>
      <w:tr w:rsidR="00F744EA" w:rsidTr="007D20B0">
        <w:tc>
          <w:tcPr>
            <w:tcW w:w="1026" w:type="dxa"/>
            <w:vMerge/>
            <w:shd w:val="clear" w:color="auto" w:fill="auto"/>
          </w:tcPr>
          <w:p w:rsidR="00F744EA" w:rsidRPr="003D452D" w:rsidRDefault="00F744EA" w:rsidP="007D20B0">
            <w:pPr>
              <w:rPr>
                <w:rFonts w:ascii="微软雅黑" w:eastAsia="微软雅黑" w:hAnsi="微软雅黑" w:cs="微软雅黑" w:hint="eastAsia"/>
                <w:sz w:val="18"/>
                <w:szCs w:val="18"/>
              </w:rPr>
            </w:pPr>
          </w:p>
        </w:tc>
        <w:tc>
          <w:tcPr>
            <w:tcW w:w="952" w:type="dxa"/>
            <w:shd w:val="clear" w:color="auto" w:fill="auto"/>
          </w:tcPr>
          <w:p w:rsidR="00F744EA" w:rsidRPr="003D452D" w:rsidRDefault="00F744EA" w:rsidP="007D20B0">
            <w:pPr>
              <w:rPr>
                <w:rFonts w:ascii="微软雅黑" w:eastAsia="微软雅黑" w:hAnsi="微软雅黑" w:cs="微软雅黑" w:hint="eastAsia"/>
                <w:sz w:val="18"/>
                <w:szCs w:val="18"/>
              </w:rPr>
            </w:pPr>
            <w:r w:rsidRPr="003D452D">
              <w:rPr>
                <w:rFonts w:ascii="微软雅黑" w:eastAsia="微软雅黑" w:hAnsi="微软雅黑" w:cs="微软雅黑" w:hint="eastAsia"/>
                <w:sz w:val="18"/>
                <w:szCs w:val="18"/>
              </w:rPr>
              <w:t>开启访问日志</w:t>
            </w:r>
          </w:p>
        </w:tc>
        <w:tc>
          <w:tcPr>
            <w:tcW w:w="4851" w:type="dxa"/>
            <w:shd w:val="clear" w:color="auto" w:fill="auto"/>
          </w:tcPr>
          <w:p w:rsidR="00F744EA" w:rsidRPr="003D452D" w:rsidRDefault="00F744EA" w:rsidP="007D20B0">
            <w:pPr>
              <w:rPr>
                <w:rFonts w:ascii="微软雅黑" w:eastAsia="微软雅黑" w:hAnsi="微软雅黑" w:cs="微软雅黑" w:hint="eastAsia"/>
                <w:sz w:val="18"/>
                <w:szCs w:val="18"/>
              </w:rPr>
            </w:pPr>
            <w:proofErr w:type="spellStart"/>
            <w:r w:rsidRPr="003D452D">
              <w:rPr>
                <w:rFonts w:ascii="微软雅黑" w:eastAsia="微软雅黑" w:hAnsi="微软雅黑" w:cs="微软雅黑" w:hint="eastAsia"/>
                <w:sz w:val="18"/>
                <w:szCs w:val="18"/>
              </w:rPr>
              <w:t>nginx</w:t>
            </w:r>
            <w:proofErr w:type="spellEnd"/>
            <w:r w:rsidRPr="003D452D">
              <w:rPr>
                <w:rFonts w:ascii="微软雅黑" w:eastAsia="微软雅黑" w:hAnsi="微软雅黑" w:cs="微软雅黑" w:hint="eastAsia"/>
                <w:sz w:val="18"/>
                <w:szCs w:val="18"/>
              </w:rPr>
              <w:t>配置文件中确认已开启访问日志</w:t>
            </w:r>
          </w:p>
          <w:p w:rsidR="00F744EA" w:rsidRPr="003D452D" w:rsidRDefault="00F744EA" w:rsidP="007D20B0">
            <w:pPr>
              <w:rPr>
                <w:rFonts w:ascii="微软雅黑" w:eastAsia="微软雅黑" w:hAnsi="微软雅黑" w:cs="微软雅黑" w:hint="eastAsia"/>
                <w:sz w:val="18"/>
                <w:szCs w:val="18"/>
              </w:rPr>
            </w:pPr>
            <w:proofErr w:type="spellStart"/>
            <w:r w:rsidRPr="003D452D">
              <w:rPr>
                <w:rFonts w:ascii="微软雅黑" w:eastAsia="微软雅黑" w:hAnsi="微软雅黑" w:cs="微软雅黑"/>
                <w:sz w:val="18"/>
                <w:szCs w:val="18"/>
              </w:rPr>
              <w:t>access_log</w:t>
            </w:r>
            <w:proofErr w:type="spellEnd"/>
            <w:r w:rsidRPr="003D452D">
              <w:rPr>
                <w:rFonts w:ascii="微软雅黑" w:eastAsia="微软雅黑" w:hAnsi="微软雅黑" w:cs="微软雅黑"/>
                <w:sz w:val="18"/>
                <w:szCs w:val="18"/>
              </w:rPr>
              <w:t xml:space="preserve"> /backup/</w:t>
            </w:r>
            <w:proofErr w:type="spellStart"/>
            <w:r w:rsidRPr="003D452D">
              <w:rPr>
                <w:rFonts w:ascii="微软雅黑" w:eastAsia="微软雅黑" w:hAnsi="微软雅黑" w:cs="微软雅黑"/>
                <w:sz w:val="18"/>
                <w:szCs w:val="18"/>
              </w:rPr>
              <w:t>nginx_logs</w:t>
            </w:r>
            <w:proofErr w:type="spellEnd"/>
            <w:r w:rsidRPr="003D452D">
              <w:rPr>
                <w:rFonts w:ascii="微软雅黑" w:eastAsia="微软雅黑" w:hAnsi="微软雅黑" w:cs="微软雅黑"/>
                <w:sz w:val="18"/>
                <w:szCs w:val="18"/>
              </w:rPr>
              <w:t>/access.log combined;</w:t>
            </w:r>
          </w:p>
        </w:tc>
        <w:tc>
          <w:tcPr>
            <w:tcW w:w="1693" w:type="dxa"/>
            <w:shd w:val="clear" w:color="auto" w:fill="auto"/>
          </w:tcPr>
          <w:p w:rsidR="00F744EA" w:rsidRPr="003D452D" w:rsidRDefault="00F744EA" w:rsidP="007D20B0">
            <w:pPr>
              <w:rPr>
                <w:rFonts w:ascii="微软雅黑" w:eastAsia="微软雅黑" w:hAnsi="微软雅黑" w:hint="eastAsia"/>
                <w:sz w:val="18"/>
                <w:szCs w:val="18"/>
              </w:rPr>
            </w:pPr>
          </w:p>
        </w:tc>
      </w:tr>
      <w:tr w:rsidR="00F744EA" w:rsidTr="007D20B0">
        <w:tc>
          <w:tcPr>
            <w:tcW w:w="1026" w:type="dxa"/>
            <w:vMerge/>
            <w:shd w:val="clear" w:color="auto" w:fill="auto"/>
          </w:tcPr>
          <w:p w:rsidR="00F744EA" w:rsidRPr="003D452D" w:rsidRDefault="00F744EA" w:rsidP="007D20B0">
            <w:pPr>
              <w:rPr>
                <w:rFonts w:ascii="微软雅黑" w:eastAsia="微软雅黑" w:hAnsi="微软雅黑" w:cs="微软雅黑" w:hint="eastAsia"/>
                <w:sz w:val="18"/>
                <w:szCs w:val="18"/>
              </w:rPr>
            </w:pPr>
          </w:p>
        </w:tc>
        <w:tc>
          <w:tcPr>
            <w:tcW w:w="952" w:type="dxa"/>
            <w:shd w:val="clear" w:color="auto" w:fill="auto"/>
          </w:tcPr>
          <w:p w:rsidR="00F744EA" w:rsidRPr="003D452D" w:rsidRDefault="00F744EA" w:rsidP="007D20B0">
            <w:pPr>
              <w:rPr>
                <w:rFonts w:ascii="微软雅黑" w:eastAsia="微软雅黑" w:hAnsi="微软雅黑" w:cs="微软雅黑" w:hint="eastAsia"/>
                <w:sz w:val="18"/>
                <w:szCs w:val="18"/>
              </w:rPr>
            </w:pPr>
            <w:r w:rsidRPr="003D452D">
              <w:rPr>
                <w:rFonts w:ascii="微软雅黑" w:eastAsia="微软雅黑" w:hAnsi="微软雅黑" w:cs="微软雅黑" w:hint="eastAsia"/>
                <w:sz w:val="18"/>
                <w:szCs w:val="18"/>
              </w:rPr>
              <w:t>目录安全配置</w:t>
            </w:r>
          </w:p>
        </w:tc>
        <w:tc>
          <w:tcPr>
            <w:tcW w:w="4851" w:type="dxa"/>
            <w:shd w:val="clear" w:color="auto" w:fill="auto"/>
          </w:tcPr>
          <w:p w:rsidR="00F744EA" w:rsidRPr="003D452D" w:rsidRDefault="00F744EA" w:rsidP="007D20B0">
            <w:pPr>
              <w:rPr>
                <w:rFonts w:ascii="微软雅黑" w:eastAsia="微软雅黑" w:hAnsi="微软雅黑" w:cs="微软雅黑" w:hint="eastAsia"/>
                <w:sz w:val="18"/>
                <w:szCs w:val="18"/>
              </w:rPr>
            </w:pPr>
            <w:r w:rsidRPr="003D452D">
              <w:rPr>
                <w:rFonts w:ascii="微软雅黑" w:eastAsia="微软雅黑" w:hAnsi="微软雅黑" w:cs="微软雅黑" w:hint="eastAsia"/>
                <w:sz w:val="18"/>
                <w:szCs w:val="18"/>
              </w:rPr>
              <w:t>严格保证用户上传文件的目录没有执行脚本的权限，检查配置文件</w:t>
            </w:r>
          </w:p>
          <w:p w:rsidR="00F744EA" w:rsidRPr="003D452D" w:rsidRDefault="00F744EA" w:rsidP="007D20B0">
            <w:pPr>
              <w:rPr>
                <w:rFonts w:ascii="微软雅黑" w:eastAsia="微软雅黑" w:hAnsi="微软雅黑" w:cs="微软雅黑"/>
                <w:sz w:val="18"/>
                <w:szCs w:val="18"/>
              </w:rPr>
            </w:pPr>
            <w:r w:rsidRPr="003D452D">
              <w:rPr>
                <w:rFonts w:ascii="微软雅黑" w:eastAsia="微软雅黑" w:hAnsi="微软雅黑" w:cs="微软雅黑"/>
                <w:sz w:val="18"/>
                <w:szCs w:val="18"/>
              </w:rPr>
              <w:t>location~*^/data/(</w:t>
            </w:r>
            <w:proofErr w:type="spellStart"/>
            <w:r w:rsidRPr="003D452D">
              <w:rPr>
                <w:rFonts w:ascii="微软雅黑" w:eastAsia="微软雅黑" w:hAnsi="微软雅黑" w:cs="微软雅黑"/>
                <w:sz w:val="18"/>
                <w:szCs w:val="18"/>
              </w:rPr>
              <w:t>attachment|avatar</w:t>
            </w:r>
            <w:proofErr w:type="spellEnd"/>
            <w:r w:rsidRPr="003D452D">
              <w:rPr>
                <w:rFonts w:ascii="微软雅黑" w:eastAsia="微软雅黑" w:hAnsi="微软雅黑" w:cs="微软雅黑"/>
                <w:sz w:val="18"/>
                <w:szCs w:val="18"/>
              </w:rPr>
              <w:t>)/.*\.(php|php5)$</w:t>
            </w:r>
          </w:p>
          <w:p w:rsidR="00F744EA" w:rsidRPr="003D452D" w:rsidRDefault="00F744EA" w:rsidP="007D20B0">
            <w:pPr>
              <w:rPr>
                <w:rFonts w:ascii="微软雅黑" w:eastAsia="微软雅黑" w:hAnsi="微软雅黑" w:cs="微软雅黑"/>
                <w:sz w:val="18"/>
                <w:szCs w:val="18"/>
              </w:rPr>
            </w:pPr>
            <w:r w:rsidRPr="003D452D">
              <w:rPr>
                <w:rFonts w:ascii="微软雅黑" w:eastAsia="微软雅黑" w:hAnsi="微软雅黑" w:cs="微软雅黑"/>
                <w:sz w:val="18"/>
                <w:szCs w:val="18"/>
              </w:rPr>
              <w:t xml:space="preserve">  {</w:t>
            </w:r>
          </w:p>
          <w:p w:rsidR="00F744EA" w:rsidRPr="003D452D" w:rsidRDefault="00F744EA" w:rsidP="007D20B0">
            <w:pPr>
              <w:rPr>
                <w:rFonts w:ascii="微软雅黑" w:eastAsia="微软雅黑" w:hAnsi="微软雅黑" w:cs="微软雅黑"/>
                <w:sz w:val="18"/>
                <w:szCs w:val="18"/>
              </w:rPr>
            </w:pPr>
            <w:r w:rsidRPr="003D452D">
              <w:rPr>
                <w:rFonts w:ascii="微软雅黑" w:eastAsia="微软雅黑" w:hAnsi="微软雅黑" w:cs="微软雅黑"/>
                <w:sz w:val="18"/>
                <w:szCs w:val="18"/>
              </w:rPr>
              <w:t xml:space="preserve">    deny all;</w:t>
            </w:r>
          </w:p>
          <w:p w:rsidR="00F744EA" w:rsidRPr="003D452D" w:rsidRDefault="00F744EA" w:rsidP="007D20B0">
            <w:pPr>
              <w:rPr>
                <w:rFonts w:ascii="微软雅黑" w:eastAsia="微软雅黑" w:hAnsi="微软雅黑" w:cs="微软雅黑" w:hint="eastAsia"/>
                <w:sz w:val="18"/>
                <w:szCs w:val="18"/>
              </w:rPr>
            </w:pPr>
            <w:r w:rsidRPr="003D452D">
              <w:rPr>
                <w:rFonts w:ascii="微软雅黑" w:eastAsia="微软雅黑" w:hAnsi="微软雅黑" w:cs="微软雅黑"/>
                <w:sz w:val="18"/>
                <w:szCs w:val="18"/>
              </w:rPr>
              <w:t xml:space="preserve">  }</w:t>
            </w:r>
          </w:p>
        </w:tc>
        <w:tc>
          <w:tcPr>
            <w:tcW w:w="1693" w:type="dxa"/>
            <w:shd w:val="clear" w:color="auto" w:fill="auto"/>
          </w:tcPr>
          <w:p w:rsidR="00F744EA" w:rsidRPr="003D452D" w:rsidRDefault="00F744EA" w:rsidP="007D20B0">
            <w:pPr>
              <w:rPr>
                <w:rFonts w:ascii="微软雅黑" w:eastAsia="微软雅黑" w:hAnsi="微软雅黑" w:hint="eastAsia"/>
                <w:sz w:val="18"/>
                <w:szCs w:val="18"/>
              </w:rPr>
            </w:pPr>
          </w:p>
        </w:tc>
      </w:tr>
      <w:tr w:rsidR="00F744EA" w:rsidTr="007D20B0">
        <w:tc>
          <w:tcPr>
            <w:tcW w:w="1026" w:type="dxa"/>
            <w:vMerge/>
            <w:shd w:val="clear" w:color="auto" w:fill="auto"/>
          </w:tcPr>
          <w:p w:rsidR="00F744EA" w:rsidRPr="003D452D" w:rsidRDefault="00F744EA" w:rsidP="007D20B0">
            <w:pPr>
              <w:rPr>
                <w:rFonts w:ascii="微软雅黑" w:eastAsia="微软雅黑" w:hAnsi="微软雅黑" w:cs="微软雅黑" w:hint="eastAsia"/>
                <w:sz w:val="18"/>
                <w:szCs w:val="18"/>
              </w:rPr>
            </w:pPr>
          </w:p>
        </w:tc>
        <w:tc>
          <w:tcPr>
            <w:tcW w:w="952" w:type="dxa"/>
            <w:vMerge w:val="restart"/>
            <w:shd w:val="clear" w:color="auto" w:fill="auto"/>
          </w:tcPr>
          <w:p w:rsidR="00F744EA" w:rsidRPr="003D452D" w:rsidRDefault="00F744EA" w:rsidP="007D20B0">
            <w:pPr>
              <w:rPr>
                <w:rFonts w:ascii="微软雅黑" w:eastAsia="微软雅黑" w:hAnsi="微软雅黑" w:cs="微软雅黑" w:hint="eastAsia"/>
                <w:sz w:val="18"/>
                <w:szCs w:val="18"/>
              </w:rPr>
            </w:pPr>
            <w:r w:rsidRPr="003D452D">
              <w:rPr>
                <w:rFonts w:ascii="微软雅黑" w:eastAsia="微软雅黑" w:hAnsi="微软雅黑" w:cs="微软雅黑" w:hint="eastAsia"/>
                <w:sz w:val="18"/>
                <w:szCs w:val="18"/>
              </w:rPr>
              <w:t>管理目录安全配置</w:t>
            </w:r>
          </w:p>
        </w:tc>
        <w:tc>
          <w:tcPr>
            <w:tcW w:w="4851" w:type="dxa"/>
            <w:shd w:val="clear" w:color="auto" w:fill="auto"/>
          </w:tcPr>
          <w:p w:rsidR="00F744EA" w:rsidRPr="003D452D" w:rsidRDefault="00F744EA" w:rsidP="007D20B0">
            <w:pPr>
              <w:rPr>
                <w:rFonts w:ascii="微软雅黑" w:eastAsia="微软雅黑" w:hAnsi="微软雅黑" w:cs="微软雅黑" w:hint="eastAsia"/>
                <w:sz w:val="18"/>
                <w:szCs w:val="18"/>
              </w:rPr>
            </w:pPr>
            <w:r w:rsidRPr="003D452D">
              <w:rPr>
                <w:rFonts w:ascii="微软雅黑" w:eastAsia="微软雅黑" w:hAnsi="微软雅黑" w:cs="微软雅黑" w:hint="eastAsia"/>
                <w:sz w:val="18"/>
                <w:szCs w:val="18"/>
              </w:rPr>
              <w:t>只允许合法</w:t>
            </w:r>
            <w:proofErr w:type="spellStart"/>
            <w:r w:rsidRPr="003D452D">
              <w:rPr>
                <w:rFonts w:ascii="微软雅黑" w:eastAsia="微软雅黑" w:hAnsi="微软雅黑" w:cs="微软雅黑" w:hint="eastAsia"/>
                <w:sz w:val="18"/>
                <w:szCs w:val="18"/>
              </w:rPr>
              <w:t>ip</w:t>
            </w:r>
            <w:proofErr w:type="spellEnd"/>
            <w:r w:rsidRPr="003D452D">
              <w:rPr>
                <w:rFonts w:ascii="微软雅黑" w:eastAsia="微软雅黑" w:hAnsi="微软雅黑" w:cs="微软雅黑" w:hint="eastAsia"/>
                <w:sz w:val="18"/>
                <w:szCs w:val="18"/>
              </w:rPr>
              <w:t>可以访问管理页面</w:t>
            </w:r>
          </w:p>
          <w:p w:rsidR="00F744EA" w:rsidRPr="003D452D" w:rsidRDefault="00F744EA" w:rsidP="007D20B0">
            <w:pPr>
              <w:rPr>
                <w:rFonts w:ascii="微软雅黑" w:eastAsia="微软雅黑" w:hAnsi="微软雅黑"/>
                <w:sz w:val="18"/>
                <w:szCs w:val="18"/>
              </w:rPr>
            </w:pPr>
            <w:r w:rsidRPr="003D452D">
              <w:rPr>
                <w:rFonts w:ascii="微软雅黑" w:eastAsia="微软雅黑" w:hAnsi="微软雅黑"/>
                <w:sz w:val="18"/>
                <w:szCs w:val="18"/>
              </w:rPr>
              <w:t xml:space="preserve">location ~ ^/private/ { </w:t>
            </w:r>
          </w:p>
          <w:p w:rsidR="00F744EA" w:rsidRPr="003D452D" w:rsidRDefault="00F744EA" w:rsidP="007D20B0">
            <w:pPr>
              <w:rPr>
                <w:rFonts w:ascii="微软雅黑" w:eastAsia="微软雅黑" w:hAnsi="微软雅黑"/>
                <w:sz w:val="18"/>
                <w:szCs w:val="18"/>
              </w:rPr>
            </w:pPr>
            <w:r w:rsidRPr="003D452D">
              <w:rPr>
                <w:rFonts w:ascii="微软雅黑" w:eastAsia="微软雅黑" w:hAnsi="微软雅黑"/>
                <w:sz w:val="18"/>
                <w:szCs w:val="18"/>
              </w:rPr>
              <w:t xml:space="preserve">allow 192.168.1.0/24; </w:t>
            </w:r>
          </w:p>
          <w:p w:rsidR="00F744EA" w:rsidRPr="003D452D" w:rsidRDefault="00F744EA" w:rsidP="007D20B0">
            <w:pPr>
              <w:rPr>
                <w:rFonts w:ascii="微软雅黑" w:eastAsia="微软雅黑" w:hAnsi="微软雅黑"/>
                <w:sz w:val="18"/>
                <w:szCs w:val="18"/>
              </w:rPr>
            </w:pPr>
            <w:r w:rsidRPr="003D452D">
              <w:rPr>
                <w:rFonts w:ascii="微软雅黑" w:eastAsia="微软雅黑" w:hAnsi="微软雅黑"/>
                <w:sz w:val="18"/>
                <w:szCs w:val="18"/>
              </w:rPr>
              <w:t xml:space="preserve">deny all; </w:t>
            </w:r>
          </w:p>
          <w:p w:rsidR="00F744EA" w:rsidRPr="003D452D" w:rsidRDefault="00F744EA" w:rsidP="007D20B0">
            <w:pPr>
              <w:rPr>
                <w:rFonts w:ascii="微软雅黑" w:eastAsia="微软雅黑" w:hAnsi="微软雅黑" w:cs="微软雅黑" w:hint="eastAsia"/>
                <w:sz w:val="18"/>
                <w:szCs w:val="18"/>
              </w:rPr>
            </w:pPr>
            <w:r w:rsidRPr="003D452D">
              <w:rPr>
                <w:rFonts w:ascii="微软雅黑" w:eastAsia="微软雅黑" w:hAnsi="微软雅黑"/>
                <w:sz w:val="18"/>
                <w:szCs w:val="18"/>
              </w:rPr>
              <w:t>}</w:t>
            </w:r>
          </w:p>
        </w:tc>
        <w:tc>
          <w:tcPr>
            <w:tcW w:w="1693" w:type="dxa"/>
            <w:shd w:val="clear" w:color="auto" w:fill="auto"/>
          </w:tcPr>
          <w:p w:rsidR="00F744EA" w:rsidRPr="003D452D" w:rsidRDefault="00F744EA" w:rsidP="007D20B0">
            <w:pPr>
              <w:rPr>
                <w:rFonts w:ascii="微软雅黑" w:eastAsia="微软雅黑" w:hAnsi="微软雅黑" w:hint="eastAsia"/>
                <w:sz w:val="18"/>
                <w:szCs w:val="18"/>
              </w:rPr>
            </w:pPr>
          </w:p>
        </w:tc>
      </w:tr>
      <w:tr w:rsidR="00F744EA" w:rsidTr="007D20B0">
        <w:tc>
          <w:tcPr>
            <w:tcW w:w="1026" w:type="dxa"/>
            <w:vMerge/>
            <w:shd w:val="clear" w:color="auto" w:fill="auto"/>
          </w:tcPr>
          <w:p w:rsidR="00F744EA" w:rsidRPr="003D452D" w:rsidRDefault="00F744EA" w:rsidP="007D20B0">
            <w:pPr>
              <w:rPr>
                <w:rFonts w:ascii="微软雅黑" w:eastAsia="微软雅黑" w:hAnsi="微软雅黑" w:cs="微软雅黑" w:hint="eastAsia"/>
                <w:sz w:val="18"/>
                <w:szCs w:val="18"/>
              </w:rPr>
            </w:pPr>
          </w:p>
        </w:tc>
        <w:tc>
          <w:tcPr>
            <w:tcW w:w="952" w:type="dxa"/>
            <w:vMerge/>
            <w:shd w:val="clear" w:color="auto" w:fill="auto"/>
          </w:tcPr>
          <w:p w:rsidR="00F744EA" w:rsidRPr="003D452D" w:rsidRDefault="00F744EA" w:rsidP="007D20B0">
            <w:pPr>
              <w:rPr>
                <w:rFonts w:ascii="微软雅黑" w:eastAsia="微软雅黑" w:hAnsi="微软雅黑" w:cs="微软雅黑" w:hint="eastAsia"/>
                <w:sz w:val="18"/>
                <w:szCs w:val="18"/>
              </w:rPr>
            </w:pPr>
          </w:p>
        </w:tc>
        <w:tc>
          <w:tcPr>
            <w:tcW w:w="4851" w:type="dxa"/>
            <w:shd w:val="clear" w:color="auto" w:fill="auto"/>
          </w:tcPr>
          <w:p w:rsidR="00F744EA" w:rsidRPr="003D452D" w:rsidRDefault="00F744EA" w:rsidP="007D20B0">
            <w:pPr>
              <w:rPr>
                <w:rFonts w:ascii="微软雅黑" w:eastAsia="微软雅黑" w:hAnsi="微软雅黑" w:cs="微软雅黑" w:hint="eastAsia"/>
                <w:sz w:val="18"/>
                <w:szCs w:val="18"/>
              </w:rPr>
            </w:pPr>
            <w:r w:rsidRPr="003D452D">
              <w:rPr>
                <w:rFonts w:ascii="微软雅黑" w:eastAsia="微软雅黑" w:hAnsi="微软雅黑" w:cs="微软雅黑" w:hint="eastAsia"/>
                <w:sz w:val="18"/>
                <w:szCs w:val="18"/>
              </w:rPr>
              <w:t>检测管理目录是否启用密码认证</w:t>
            </w:r>
          </w:p>
        </w:tc>
        <w:tc>
          <w:tcPr>
            <w:tcW w:w="1693" w:type="dxa"/>
            <w:shd w:val="clear" w:color="auto" w:fill="auto"/>
          </w:tcPr>
          <w:p w:rsidR="00F744EA" w:rsidRPr="003D452D" w:rsidRDefault="00F744EA" w:rsidP="007D20B0">
            <w:pPr>
              <w:rPr>
                <w:rFonts w:ascii="微软雅黑" w:eastAsia="微软雅黑" w:hAnsi="微软雅黑" w:hint="eastAsia"/>
                <w:sz w:val="18"/>
                <w:szCs w:val="18"/>
              </w:rPr>
            </w:pPr>
          </w:p>
        </w:tc>
      </w:tr>
      <w:tr w:rsidR="00F744EA" w:rsidTr="007D20B0">
        <w:tc>
          <w:tcPr>
            <w:tcW w:w="1026" w:type="dxa"/>
            <w:vMerge/>
            <w:shd w:val="clear" w:color="auto" w:fill="auto"/>
          </w:tcPr>
          <w:p w:rsidR="00F744EA" w:rsidRPr="003D452D" w:rsidRDefault="00F744EA" w:rsidP="007D20B0">
            <w:pPr>
              <w:rPr>
                <w:rFonts w:ascii="微软雅黑" w:eastAsia="微软雅黑" w:hAnsi="微软雅黑" w:cs="微软雅黑" w:hint="eastAsia"/>
                <w:sz w:val="18"/>
                <w:szCs w:val="18"/>
              </w:rPr>
            </w:pPr>
          </w:p>
        </w:tc>
        <w:tc>
          <w:tcPr>
            <w:tcW w:w="952" w:type="dxa"/>
            <w:shd w:val="clear" w:color="auto" w:fill="auto"/>
          </w:tcPr>
          <w:p w:rsidR="00F744EA" w:rsidRPr="003D452D" w:rsidRDefault="00F744EA" w:rsidP="007D20B0">
            <w:pPr>
              <w:rPr>
                <w:rFonts w:ascii="微软雅黑" w:eastAsia="微软雅黑" w:hAnsi="微软雅黑" w:cs="微软雅黑" w:hint="eastAsia"/>
                <w:sz w:val="18"/>
                <w:szCs w:val="18"/>
              </w:rPr>
            </w:pPr>
            <w:r w:rsidRPr="003D452D">
              <w:rPr>
                <w:rFonts w:ascii="微软雅黑" w:eastAsia="微软雅黑" w:hAnsi="微软雅黑" w:hint="eastAsia"/>
                <w:sz w:val="18"/>
                <w:szCs w:val="18"/>
              </w:rPr>
              <w:t>删除默认页面</w:t>
            </w:r>
          </w:p>
        </w:tc>
        <w:tc>
          <w:tcPr>
            <w:tcW w:w="4851" w:type="dxa"/>
            <w:shd w:val="clear" w:color="auto" w:fill="auto"/>
          </w:tcPr>
          <w:p w:rsidR="00F744EA" w:rsidRPr="00606BA9" w:rsidRDefault="00F744EA" w:rsidP="007D20B0">
            <w:pPr>
              <w:rPr>
                <w:rFonts w:ascii="微软雅黑" w:eastAsia="微软雅黑" w:hAnsi="微软雅黑" w:hint="eastAsia"/>
              </w:rPr>
            </w:pPr>
            <w:r>
              <w:rPr>
                <w:rFonts w:ascii="微软雅黑" w:eastAsia="微软雅黑" w:hAnsi="微软雅黑" w:hint="eastAsia"/>
              </w:rPr>
              <w:t>删除如下配置信息:</w:t>
            </w:r>
          </w:p>
          <w:p w:rsidR="00F744EA" w:rsidRPr="003D452D" w:rsidRDefault="00F744EA" w:rsidP="007D20B0">
            <w:pPr>
              <w:rPr>
                <w:rFonts w:ascii="微软雅黑" w:eastAsia="微软雅黑" w:hAnsi="微软雅黑"/>
                <w:sz w:val="18"/>
                <w:szCs w:val="18"/>
              </w:rPr>
            </w:pPr>
            <w:r w:rsidRPr="003D452D">
              <w:rPr>
                <w:rFonts w:ascii="微软雅黑" w:eastAsia="微软雅黑" w:hAnsi="微软雅黑"/>
                <w:sz w:val="18"/>
                <w:szCs w:val="18"/>
              </w:rPr>
              <w:t>location /doc {</w:t>
            </w:r>
          </w:p>
          <w:p w:rsidR="00F744EA" w:rsidRPr="003D452D" w:rsidRDefault="00F744EA" w:rsidP="007D20B0">
            <w:pPr>
              <w:rPr>
                <w:rFonts w:ascii="微软雅黑" w:eastAsia="微软雅黑" w:hAnsi="微软雅黑"/>
                <w:sz w:val="18"/>
                <w:szCs w:val="18"/>
              </w:rPr>
            </w:pPr>
            <w:r w:rsidRPr="003D452D">
              <w:rPr>
                <w:rFonts w:ascii="微软雅黑" w:eastAsia="微软雅黑" w:hAnsi="微软雅黑"/>
                <w:sz w:val="18"/>
                <w:szCs w:val="18"/>
              </w:rPr>
              <w:tab/>
            </w:r>
            <w:r w:rsidRPr="003D452D">
              <w:rPr>
                <w:rFonts w:ascii="微软雅黑" w:eastAsia="微软雅黑" w:hAnsi="微软雅黑"/>
                <w:sz w:val="18"/>
                <w:szCs w:val="18"/>
              </w:rPr>
              <w:tab/>
              <w:t>root /</w:t>
            </w:r>
            <w:proofErr w:type="spellStart"/>
            <w:r w:rsidRPr="003D452D">
              <w:rPr>
                <w:rFonts w:ascii="微软雅黑" w:eastAsia="微软雅黑" w:hAnsi="微软雅黑"/>
                <w:sz w:val="18"/>
                <w:szCs w:val="18"/>
              </w:rPr>
              <w:t>usr</w:t>
            </w:r>
            <w:proofErr w:type="spellEnd"/>
            <w:r w:rsidRPr="003D452D">
              <w:rPr>
                <w:rFonts w:ascii="微软雅黑" w:eastAsia="微软雅黑" w:hAnsi="微软雅黑"/>
                <w:sz w:val="18"/>
                <w:szCs w:val="18"/>
              </w:rPr>
              <w:t>/share;</w:t>
            </w:r>
          </w:p>
          <w:p w:rsidR="00F744EA" w:rsidRPr="003D452D" w:rsidRDefault="00F744EA" w:rsidP="007D20B0">
            <w:pPr>
              <w:rPr>
                <w:rFonts w:ascii="微软雅黑" w:eastAsia="微软雅黑" w:hAnsi="微软雅黑"/>
                <w:sz w:val="18"/>
                <w:szCs w:val="18"/>
              </w:rPr>
            </w:pPr>
            <w:r w:rsidRPr="003D452D">
              <w:rPr>
                <w:rFonts w:ascii="微软雅黑" w:eastAsia="微软雅黑" w:hAnsi="微软雅黑"/>
                <w:sz w:val="18"/>
                <w:szCs w:val="18"/>
              </w:rPr>
              <w:tab/>
            </w:r>
            <w:r w:rsidRPr="003D452D">
              <w:rPr>
                <w:rFonts w:ascii="微软雅黑" w:eastAsia="微软雅黑" w:hAnsi="微软雅黑"/>
                <w:sz w:val="18"/>
                <w:szCs w:val="18"/>
              </w:rPr>
              <w:tab/>
            </w:r>
            <w:proofErr w:type="spellStart"/>
            <w:r w:rsidRPr="003D452D">
              <w:rPr>
                <w:rFonts w:ascii="微软雅黑" w:eastAsia="微软雅黑" w:hAnsi="微软雅黑"/>
                <w:sz w:val="18"/>
                <w:szCs w:val="18"/>
              </w:rPr>
              <w:t>autoindex</w:t>
            </w:r>
            <w:proofErr w:type="spellEnd"/>
            <w:r w:rsidRPr="003D452D">
              <w:rPr>
                <w:rFonts w:ascii="微软雅黑" w:eastAsia="微软雅黑" w:hAnsi="微软雅黑"/>
                <w:sz w:val="18"/>
                <w:szCs w:val="18"/>
              </w:rPr>
              <w:t xml:space="preserve"> on;</w:t>
            </w:r>
          </w:p>
          <w:p w:rsidR="00F744EA" w:rsidRPr="003D452D" w:rsidRDefault="00F744EA" w:rsidP="007D20B0">
            <w:pPr>
              <w:rPr>
                <w:rFonts w:ascii="微软雅黑" w:eastAsia="微软雅黑" w:hAnsi="微软雅黑"/>
                <w:sz w:val="18"/>
                <w:szCs w:val="18"/>
              </w:rPr>
            </w:pPr>
            <w:r w:rsidRPr="003D452D">
              <w:rPr>
                <w:rFonts w:ascii="微软雅黑" w:eastAsia="微软雅黑" w:hAnsi="微软雅黑"/>
                <w:sz w:val="18"/>
                <w:szCs w:val="18"/>
              </w:rPr>
              <w:tab/>
            </w:r>
            <w:r w:rsidRPr="003D452D">
              <w:rPr>
                <w:rFonts w:ascii="微软雅黑" w:eastAsia="微软雅黑" w:hAnsi="微软雅黑"/>
                <w:sz w:val="18"/>
                <w:szCs w:val="18"/>
              </w:rPr>
              <w:tab/>
              <w:t>allow 127.0.0.1;</w:t>
            </w:r>
          </w:p>
          <w:p w:rsidR="00F744EA" w:rsidRPr="003D452D" w:rsidRDefault="00F744EA" w:rsidP="007D20B0">
            <w:pPr>
              <w:rPr>
                <w:rFonts w:ascii="微软雅黑" w:eastAsia="微软雅黑" w:hAnsi="微软雅黑"/>
                <w:sz w:val="18"/>
                <w:szCs w:val="18"/>
              </w:rPr>
            </w:pPr>
            <w:r w:rsidRPr="003D452D">
              <w:rPr>
                <w:rFonts w:ascii="微软雅黑" w:eastAsia="微软雅黑" w:hAnsi="微软雅黑"/>
                <w:sz w:val="18"/>
                <w:szCs w:val="18"/>
              </w:rPr>
              <w:tab/>
            </w:r>
            <w:r w:rsidRPr="003D452D">
              <w:rPr>
                <w:rFonts w:ascii="微软雅黑" w:eastAsia="微软雅黑" w:hAnsi="微软雅黑"/>
                <w:sz w:val="18"/>
                <w:szCs w:val="18"/>
              </w:rPr>
              <w:tab/>
              <w:t>deny all;</w:t>
            </w:r>
          </w:p>
          <w:p w:rsidR="00F744EA" w:rsidRPr="003D452D" w:rsidRDefault="00F744EA" w:rsidP="007D20B0">
            <w:pPr>
              <w:rPr>
                <w:rFonts w:ascii="微软雅黑" w:eastAsia="微软雅黑" w:hAnsi="微软雅黑"/>
                <w:sz w:val="18"/>
                <w:szCs w:val="18"/>
              </w:rPr>
            </w:pPr>
            <w:r w:rsidRPr="003D452D">
              <w:rPr>
                <w:rFonts w:ascii="微软雅黑" w:eastAsia="微软雅黑" w:hAnsi="微软雅黑"/>
                <w:sz w:val="18"/>
                <w:szCs w:val="18"/>
              </w:rPr>
              <w:tab/>
              <w:t>}</w:t>
            </w:r>
          </w:p>
          <w:p w:rsidR="00F744EA" w:rsidRPr="003D452D" w:rsidRDefault="00F744EA" w:rsidP="007D20B0">
            <w:pPr>
              <w:rPr>
                <w:rFonts w:ascii="微软雅黑" w:eastAsia="微软雅黑" w:hAnsi="微软雅黑"/>
                <w:sz w:val="18"/>
                <w:szCs w:val="18"/>
              </w:rPr>
            </w:pPr>
          </w:p>
          <w:p w:rsidR="00F744EA" w:rsidRPr="003D452D" w:rsidRDefault="00F744EA" w:rsidP="007D20B0">
            <w:pPr>
              <w:rPr>
                <w:rFonts w:ascii="微软雅黑" w:eastAsia="微软雅黑" w:hAnsi="微软雅黑"/>
                <w:sz w:val="18"/>
                <w:szCs w:val="18"/>
              </w:rPr>
            </w:pPr>
            <w:r w:rsidRPr="003D452D">
              <w:rPr>
                <w:rFonts w:ascii="微软雅黑" w:eastAsia="微软雅黑" w:hAnsi="微软雅黑"/>
                <w:sz w:val="18"/>
                <w:szCs w:val="18"/>
              </w:rPr>
              <w:tab/>
              <w:t>location /images {</w:t>
            </w:r>
          </w:p>
          <w:p w:rsidR="00F744EA" w:rsidRPr="003D452D" w:rsidRDefault="00F744EA" w:rsidP="007D20B0">
            <w:pPr>
              <w:rPr>
                <w:rFonts w:ascii="微软雅黑" w:eastAsia="微软雅黑" w:hAnsi="微软雅黑"/>
                <w:sz w:val="18"/>
                <w:szCs w:val="18"/>
              </w:rPr>
            </w:pPr>
            <w:r w:rsidRPr="003D452D">
              <w:rPr>
                <w:rFonts w:ascii="微软雅黑" w:eastAsia="微软雅黑" w:hAnsi="微软雅黑"/>
                <w:sz w:val="18"/>
                <w:szCs w:val="18"/>
              </w:rPr>
              <w:tab/>
            </w:r>
            <w:r w:rsidRPr="003D452D">
              <w:rPr>
                <w:rFonts w:ascii="微软雅黑" w:eastAsia="微软雅黑" w:hAnsi="微软雅黑"/>
                <w:sz w:val="18"/>
                <w:szCs w:val="18"/>
              </w:rPr>
              <w:tab/>
              <w:t>root /</w:t>
            </w:r>
            <w:proofErr w:type="spellStart"/>
            <w:r w:rsidRPr="003D452D">
              <w:rPr>
                <w:rFonts w:ascii="微软雅黑" w:eastAsia="微软雅黑" w:hAnsi="微软雅黑"/>
                <w:sz w:val="18"/>
                <w:szCs w:val="18"/>
              </w:rPr>
              <w:t>usr</w:t>
            </w:r>
            <w:proofErr w:type="spellEnd"/>
            <w:r w:rsidRPr="003D452D">
              <w:rPr>
                <w:rFonts w:ascii="微软雅黑" w:eastAsia="微软雅黑" w:hAnsi="微软雅黑"/>
                <w:sz w:val="18"/>
                <w:szCs w:val="18"/>
              </w:rPr>
              <w:t>/share;</w:t>
            </w:r>
          </w:p>
          <w:p w:rsidR="00F744EA" w:rsidRPr="003D452D" w:rsidRDefault="00F744EA" w:rsidP="007D20B0">
            <w:pPr>
              <w:rPr>
                <w:rFonts w:ascii="微软雅黑" w:eastAsia="微软雅黑" w:hAnsi="微软雅黑"/>
                <w:sz w:val="18"/>
                <w:szCs w:val="18"/>
              </w:rPr>
            </w:pPr>
            <w:r w:rsidRPr="003D452D">
              <w:rPr>
                <w:rFonts w:ascii="微软雅黑" w:eastAsia="微软雅黑" w:hAnsi="微软雅黑"/>
                <w:sz w:val="18"/>
                <w:szCs w:val="18"/>
              </w:rPr>
              <w:tab/>
            </w:r>
            <w:r w:rsidRPr="003D452D">
              <w:rPr>
                <w:rFonts w:ascii="微软雅黑" w:eastAsia="微软雅黑" w:hAnsi="微软雅黑"/>
                <w:sz w:val="18"/>
                <w:szCs w:val="18"/>
              </w:rPr>
              <w:tab/>
            </w:r>
            <w:proofErr w:type="spellStart"/>
            <w:r w:rsidRPr="003D452D">
              <w:rPr>
                <w:rFonts w:ascii="微软雅黑" w:eastAsia="微软雅黑" w:hAnsi="微软雅黑"/>
                <w:sz w:val="18"/>
                <w:szCs w:val="18"/>
              </w:rPr>
              <w:t>autoindex</w:t>
            </w:r>
            <w:proofErr w:type="spellEnd"/>
            <w:r w:rsidRPr="003D452D">
              <w:rPr>
                <w:rFonts w:ascii="微软雅黑" w:eastAsia="微软雅黑" w:hAnsi="微软雅黑"/>
                <w:sz w:val="18"/>
                <w:szCs w:val="18"/>
              </w:rPr>
              <w:t xml:space="preserve"> off;</w:t>
            </w:r>
          </w:p>
          <w:p w:rsidR="00F744EA" w:rsidRPr="003D452D" w:rsidRDefault="00F744EA" w:rsidP="007D20B0">
            <w:pPr>
              <w:rPr>
                <w:rFonts w:ascii="微软雅黑" w:eastAsia="微软雅黑" w:hAnsi="微软雅黑" w:cs="微软雅黑" w:hint="eastAsia"/>
                <w:sz w:val="18"/>
                <w:szCs w:val="18"/>
              </w:rPr>
            </w:pPr>
            <w:r w:rsidRPr="003D452D">
              <w:rPr>
                <w:rFonts w:ascii="微软雅黑" w:eastAsia="微软雅黑" w:hAnsi="微软雅黑"/>
                <w:sz w:val="18"/>
                <w:szCs w:val="18"/>
              </w:rPr>
              <w:tab/>
              <w:t>}</w:t>
            </w:r>
          </w:p>
        </w:tc>
        <w:tc>
          <w:tcPr>
            <w:tcW w:w="1693" w:type="dxa"/>
            <w:shd w:val="clear" w:color="auto" w:fill="auto"/>
          </w:tcPr>
          <w:p w:rsidR="00F744EA" w:rsidRPr="003D452D" w:rsidRDefault="00F744EA" w:rsidP="007D20B0">
            <w:pPr>
              <w:rPr>
                <w:rFonts w:ascii="微软雅黑" w:eastAsia="微软雅黑" w:hAnsi="微软雅黑" w:hint="eastAsia"/>
                <w:sz w:val="18"/>
                <w:szCs w:val="18"/>
              </w:rPr>
            </w:pPr>
          </w:p>
        </w:tc>
      </w:tr>
    </w:tbl>
    <w:p w:rsidR="00F744EA" w:rsidRPr="009D05D0" w:rsidRDefault="00F744EA" w:rsidP="00F744EA">
      <w:pPr>
        <w:rPr>
          <w:rFonts w:hint="eastAsia"/>
        </w:rPr>
      </w:pPr>
    </w:p>
    <w:p w:rsidR="00716436" w:rsidRDefault="00716436">
      <w:pPr>
        <w:rPr>
          <w:rFonts w:hint="eastAsia"/>
        </w:rPr>
      </w:pPr>
    </w:p>
    <w:sectPr w:rsidR="00716436">
      <w:headerReference w:type="default" r:id="rId6"/>
      <w:footerReference w:type="default" r:id="rId7"/>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44C9" w:rsidRDefault="00F744EA">
    <w:pPr>
      <w:pStyle w:val="a3"/>
      <w:jc w:val="right"/>
    </w:pPr>
    <w:r>
      <w:fldChar w:fldCharType="begin"/>
    </w:r>
    <w:r>
      <w:instrText xml:space="preserve"> PAGE   \* MERGEFORMAT </w:instrText>
    </w:r>
    <w:r>
      <w:fldChar w:fldCharType="separate"/>
    </w:r>
    <w:r w:rsidRPr="00F744EA">
      <w:rPr>
        <w:noProof/>
        <w:lang w:val="zh-CN" w:eastAsia="zh-CN"/>
      </w:rPr>
      <w:t>1</w:t>
    </w:r>
    <w:r>
      <w:fldChar w:fldCharType="end"/>
    </w:r>
  </w:p>
  <w:p w:rsidR="00A744C9" w:rsidRDefault="00F744EA">
    <w:pPr>
      <w:pStyle w:val="a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44C9" w:rsidRDefault="00F744EA">
    <w:pPr>
      <w:pStyle w:val="a5"/>
      <w:ind w:firstLineChars="100" w:firstLine="180"/>
      <w:jc w:val="both"/>
      <w:rPr>
        <w:rFonts w:hint="eastAsia"/>
      </w:rPr>
    </w:pPr>
    <w:r>
      <w:rPr>
        <w:rFonts w:hint="eastAsia"/>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6"/>
    <w:multiLevelType w:val="multilevel"/>
    <w:tmpl w:val="00000006"/>
    <w:lvl w:ilvl="0">
      <w:start w:val="1"/>
      <w:numFmt w:val="decimal"/>
      <w:pStyle w:val="1"/>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isLg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5FC"/>
    <w:rsid w:val="00716436"/>
    <w:rsid w:val="00F744EA"/>
    <w:rsid w:val="00FC55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F07806-A1BE-4D92-A03B-C8AA16F13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744EA"/>
    <w:pPr>
      <w:widowControl w:val="0"/>
      <w:jc w:val="both"/>
    </w:pPr>
    <w:rPr>
      <w:rFonts w:ascii="Times New Roman" w:eastAsia="宋体" w:hAnsi="Times New Roman" w:cs="Times New Roman"/>
      <w:szCs w:val="20"/>
    </w:rPr>
  </w:style>
  <w:style w:type="paragraph" w:styleId="1">
    <w:name w:val="heading 1"/>
    <w:basedOn w:val="a"/>
    <w:next w:val="a"/>
    <w:link w:val="1Char"/>
    <w:qFormat/>
    <w:rsid w:val="00F744EA"/>
    <w:pPr>
      <w:keepNext/>
      <w:numPr>
        <w:numId w:val="1"/>
      </w:numPr>
      <w:spacing w:before="50" w:after="50"/>
      <w:jc w:val="left"/>
      <w:outlineLvl w:val="0"/>
    </w:pPr>
    <w:rPr>
      <w:b/>
      <w:sz w:val="32"/>
    </w:rPr>
  </w:style>
  <w:style w:type="paragraph" w:styleId="2">
    <w:name w:val="heading 2"/>
    <w:basedOn w:val="a"/>
    <w:next w:val="a"/>
    <w:link w:val="2Char"/>
    <w:qFormat/>
    <w:rsid w:val="00F744EA"/>
    <w:pPr>
      <w:keepNext/>
      <w:keepLines/>
      <w:numPr>
        <w:ilvl w:val="1"/>
        <w:numId w:val="1"/>
      </w:numPr>
      <w:tabs>
        <w:tab w:val="left" w:pos="576"/>
      </w:tabs>
      <w:spacing w:before="100" w:beforeAutospacing="1" w:after="100" w:afterAutospacing="1"/>
      <w:jc w:val="left"/>
      <w:outlineLvl w:val="1"/>
    </w:pPr>
    <w:rPr>
      <w:rFonts w:ascii="Arial"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F744EA"/>
    <w:rPr>
      <w:rFonts w:ascii="Times New Roman" w:eastAsia="宋体" w:hAnsi="Times New Roman" w:cs="Times New Roman"/>
      <w:b/>
      <w:sz w:val="32"/>
      <w:szCs w:val="20"/>
    </w:rPr>
  </w:style>
  <w:style w:type="character" w:customStyle="1" w:styleId="2Char">
    <w:name w:val="标题 2 Char"/>
    <w:basedOn w:val="a0"/>
    <w:link w:val="2"/>
    <w:rsid w:val="00F744EA"/>
    <w:rPr>
      <w:rFonts w:ascii="Arial" w:eastAsia="宋体" w:hAnsi="Arial" w:cs="Times New Roman"/>
      <w:b/>
      <w:sz w:val="28"/>
      <w:szCs w:val="20"/>
    </w:rPr>
  </w:style>
  <w:style w:type="character" w:customStyle="1" w:styleId="Char">
    <w:name w:val="页脚 Char"/>
    <w:link w:val="a3"/>
    <w:uiPriority w:val="99"/>
    <w:rsid w:val="00F744EA"/>
    <w:rPr>
      <w:sz w:val="18"/>
    </w:rPr>
  </w:style>
  <w:style w:type="character" w:styleId="a4">
    <w:name w:val="Hyperlink"/>
    <w:uiPriority w:val="99"/>
    <w:rsid w:val="00F744EA"/>
    <w:rPr>
      <w:color w:val="0000FF"/>
      <w:u w:val="single"/>
    </w:rPr>
  </w:style>
  <w:style w:type="paragraph" w:customStyle="1" w:styleId="Normal0">
    <w:name w:val="Normal0"/>
    <w:rsid w:val="00F744EA"/>
    <w:rPr>
      <w:rFonts w:ascii="Times New Roman" w:eastAsia="宋体" w:hAnsi="Times New Roman" w:cs="Times New Roman"/>
      <w:kern w:val="0"/>
      <w:sz w:val="20"/>
      <w:szCs w:val="20"/>
      <w:lang w:eastAsia="en-US"/>
    </w:rPr>
  </w:style>
  <w:style w:type="paragraph" w:styleId="a3">
    <w:name w:val="footer"/>
    <w:basedOn w:val="a"/>
    <w:link w:val="Char"/>
    <w:uiPriority w:val="99"/>
    <w:rsid w:val="00F744EA"/>
    <w:pPr>
      <w:tabs>
        <w:tab w:val="center" w:pos="4153"/>
        <w:tab w:val="right" w:pos="8306"/>
      </w:tabs>
      <w:snapToGrid w:val="0"/>
      <w:jc w:val="left"/>
    </w:pPr>
    <w:rPr>
      <w:rFonts w:asciiTheme="minorHAnsi" w:eastAsiaTheme="minorEastAsia" w:hAnsiTheme="minorHAnsi" w:cstheme="minorBidi"/>
      <w:sz w:val="18"/>
      <w:szCs w:val="22"/>
    </w:rPr>
  </w:style>
  <w:style w:type="character" w:customStyle="1" w:styleId="Char1">
    <w:name w:val="页脚 Char1"/>
    <w:basedOn w:val="a0"/>
    <w:uiPriority w:val="99"/>
    <w:semiHidden/>
    <w:rsid w:val="00F744EA"/>
    <w:rPr>
      <w:rFonts w:ascii="Times New Roman" w:eastAsia="宋体" w:hAnsi="Times New Roman" w:cs="Times New Roman"/>
      <w:sz w:val="18"/>
      <w:szCs w:val="18"/>
    </w:rPr>
  </w:style>
  <w:style w:type="paragraph" w:styleId="a5">
    <w:name w:val="header"/>
    <w:basedOn w:val="a"/>
    <w:link w:val="Char0"/>
    <w:rsid w:val="00F744EA"/>
    <w:pPr>
      <w:pBdr>
        <w:bottom w:val="single" w:sz="6" w:space="1" w:color="auto"/>
      </w:pBdr>
      <w:tabs>
        <w:tab w:val="center" w:pos="4153"/>
        <w:tab w:val="right" w:pos="8306"/>
      </w:tabs>
      <w:snapToGrid w:val="0"/>
      <w:jc w:val="center"/>
    </w:pPr>
    <w:rPr>
      <w:sz w:val="18"/>
    </w:rPr>
  </w:style>
  <w:style w:type="character" w:customStyle="1" w:styleId="Char0">
    <w:name w:val="页眉 Char"/>
    <w:basedOn w:val="a0"/>
    <w:link w:val="a5"/>
    <w:rsid w:val="00F744EA"/>
    <w:rPr>
      <w:rFonts w:ascii="Times New Roman" w:eastAsia="宋体" w:hAnsi="Times New Roman" w:cs="Times New Roman"/>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297</Words>
  <Characters>1694</Characters>
  <Application>Microsoft Office Word</Application>
  <DocSecurity>0</DocSecurity>
  <Lines>14</Lines>
  <Paragraphs>3</Paragraphs>
  <ScaleCrop>false</ScaleCrop>
  <Company>Microsoft</Company>
  <LinksUpToDate>false</LinksUpToDate>
  <CharactersWithSpaces>1988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cheungwu(伍成祥)</dc:creator>
  <cp:keywords/>
  <dc:description/>
  <cp:lastModifiedBy>cheungwu(伍成祥)</cp:lastModifiedBy>
  <cp:revision>2</cp:revision>
  <dcterms:created xsi:type="dcterms:W3CDTF">2018-04-23T03:58:00Z</dcterms:created>
  <dcterms:modified xsi:type="dcterms:W3CDTF">2018-04-23T03:58:00Z</dcterms:modified>
</cp:coreProperties>
</file>