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jc w:val="center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 w:bidi="ar-SA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jc w:val="center"/>
        <w:textAlignment w:val="auto"/>
        <w:rPr>
          <w:rFonts w:hint="eastAsia" w:cs="仿宋"/>
          <w:b/>
          <w:bCs/>
          <w:sz w:val="40"/>
          <w:szCs w:val="40"/>
          <w:lang w:val="en-US" w:eastAsia="zh-CN" w:bidi="ar-SA"/>
        </w:rPr>
      </w:pPr>
      <w:r>
        <w:rPr>
          <w:rFonts w:hint="eastAsia" w:cs="仿宋"/>
          <w:b/>
          <w:bCs/>
          <w:color w:val="FF0000"/>
          <w:sz w:val="40"/>
          <w:szCs w:val="40"/>
          <w:lang w:val="en-US" w:eastAsia="zh-CN" w:bidi="ar-SA"/>
        </w:rPr>
        <w:t>二建冲刺资料使用指南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 w:bidi="ar-SA"/>
        </w:rPr>
        <w:t>1.初读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sz w:val="24"/>
          <w:szCs w:val="24"/>
          <w:lang w:val="en-US" w:eastAsia="zh-CN" w:bidi="ar-SA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 w:bidi="ar-SA"/>
        </w:rPr>
        <w:t>学员拿到资料之后，先全部浏览一遍资料的内容，遇到不懂的地方及时在文件上添加标注，对资料的大致有一个掌握，并按照知识的连贯性，构建一个适合自己记忆的知识体系。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 w:bidi="ar-SA"/>
        </w:rPr>
        <w:t>2.细读。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学员可以按照自己对资料里面知识点的掌握程度，进行一个分类标记，标注出那些是已掌握的，那些是未掌握的，那些需要再次加强巩固的知识，进行有的放矢的安排。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 w:bidi="ar-SA"/>
        </w:rPr>
        <w:t>3.精读。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对未掌握的知识点和需加强巩固的知识点，进行二次学习，力求把知识点都掌握。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 w:bidi="ar-SA"/>
        </w:rPr>
        <w:t>4.押题资料（预测卷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 w:bidi="ar-SA"/>
        </w:rPr>
        <w:t>）。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我们的预测卷是根据以往的题目来预测，通过以往的考试形式，预测这个知识点今年会出什么样的题型而不是跟考试一模一样的题，所以要注意把题目里的知识点掌握而不是只背原题，直接背预测卷就能通过考试还是有难度的，主要还是要多多掌握知识点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417" w:firstLineChars="1100"/>
        <w:jc w:val="both"/>
        <w:textAlignment w:val="auto"/>
        <w:rPr>
          <w:rFonts w:hint="eastAsia" w:cs="仿宋"/>
          <w:b/>
          <w:bCs/>
          <w:color w:val="FF0000"/>
          <w:sz w:val="40"/>
          <w:szCs w:val="40"/>
          <w:lang w:val="en-US" w:eastAsia="zh-CN" w:bidi="ar-SA"/>
        </w:rPr>
      </w:pPr>
      <w:r>
        <w:rPr>
          <w:rFonts w:hint="eastAsia" w:cs="仿宋"/>
          <w:b/>
          <w:bCs/>
          <w:color w:val="FF0000"/>
          <w:sz w:val="40"/>
          <w:szCs w:val="40"/>
          <w:lang w:val="en-US" w:eastAsia="zh-CN" w:bidi="ar-SA"/>
        </w:rPr>
        <w:t>注意事项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学员拿到资料之后，建议学员能抽时间把资料都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 w:bidi="ar-SA"/>
        </w:rPr>
        <w:t>读三遍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，每读一次都对文件资料做一次标注。力求眼熟每一个知识点！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遇到不理解的地方，先自己动手查阅资料，这样能加强学员对难懂知识点的掌握程度，实在自己无法解决，可以截图反馈给教务老师。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尽量不要死记硬背资料内容，如能建立在理解的前提上记忆的话，会更加事半功倍。对于零基础的学员，一些必记的内容还是要牢牢记住更为妥当。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端正心态，心理暗示自己不能着急不要紧张，尤其是在记忆内容时，一个良好愉悦的心态可以让你学习更加高效。实在是心情烦躁无法学习，可以给自己放松半小时做一些自己喜欢的事情，调整好心态后再投入学习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临近考前发现自己仍有一些小知识点未记住，这时候不要过于紧张，相信自己前期的努力，小的知识点未记住并不影响自己对大致内容的掌握。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6.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考试时，碰到自己已经记忆过的知识点愣是想不起来，这个时候先告诉自己不要紧张。解决方法：①先跳过这道题，把会写的题目写完，也许写完就忽然想起来了 ②写完卷子如果还想不起来，联系相关记忆刺激点回忆内容  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能记得多少写多少，不记得的内容可以自己联系上下文推理，写个大致内容  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360" w:lineRule="auto"/>
        <w:ind w:right="0" w:firstLine="482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试卷发下来之后，先大致浏览，对试卷的内容有一个大致了解，先把自己会写的先写了，尤其是那些碰到那些自己已经背的滚瓜烂熟的题型，力求发挥好。</w:t>
      </w:r>
    </w:p>
    <w:sectPr>
      <w:headerReference r:id="rId3" w:type="default"/>
      <w:footerReference r:id="rId4" w:type="default"/>
      <w:pgSz w:w="11910" w:h="16840"/>
      <w:pgMar w:top="1400" w:right="600" w:bottom="740" w:left="620" w:header="190" w:footer="557" w:gutter="0"/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2350770</wp:posOffset>
              </wp:positionH>
              <wp:positionV relativeFrom="page">
                <wp:posOffset>10198735</wp:posOffset>
              </wp:positionV>
              <wp:extent cx="2862580" cy="194945"/>
              <wp:effectExtent l="0" t="0" r="0" b="0"/>
              <wp:wrapNone/>
              <wp:docPr id="27" name="文本框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2580" cy="1949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91" w:lineRule="exact"/>
                            <w:ind w:left="20"/>
                            <w:rPr>
                              <w:rFonts w:hint="default" w:ascii="Calibri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eastAsia="宋体"/>
                              <w:spacing w:val="-9"/>
                            </w:rPr>
                            <w:t xml:space="preserve">南宁市东葛路 </w:t>
                          </w:r>
                          <w:r>
                            <w:rPr>
                              <w:rFonts w:ascii="Calibri" w:eastAsia="Calibri"/>
                            </w:rPr>
                            <w:t xml:space="preserve">9 </w:t>
                          </w:r>
                          <w:r>
                            <w:rPr>
                              <w:rFonts w:hint="eastAsia" w:ascii="宋体" w:eastAsia="宋体"/>
                              <w:spacing w:val="-11"/>
                            </w:rPr>
                            <w:t xml:space="preserve">号联发臻品 </w:t>
                          </w:r>
                          <w:r>
                            <w:rPr>
                              <w:rFonts w:ascii="Calibri" w:eastAsia="Calibri"/>
                            </w:rPr>
                            <w:t xml:space="preserve">1 </w:t>
                          </w:r>
                          <w:r>
                            <w:rPr>
                              <w:rFonts w:hint="eastAsia" w:ascii="宋体" w:eastAsia="宋体"/>
                              <w:spacing w:val="-21"/>
                            </w:rPr>
                            <w:t xml:space="preserve">号楼 </w:t>
                          </w:r>
                          <w:r>
                            <w:rPr>
                              <w:rFonts w:hint="eastAsia" w:ascii="Calibri" w:eastAsia="宋体"/>
                              <w:lang w:val="en-US" w:eastAsia="zh-CN"/>
                            </w:rPr>
                            <w:t>2808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7" o:spid="_x0000_s1026" o:spt="202" type="#_x0000_t202" style="position:absolute;left:0pt;margin-left:185.1pt;margin-top:803.05pt;height:15.35pt;width:225.4pt;mso-position-horizontal-relative:page;mso-position-vertical-relative:page;z-index:-7168;mso-width-relative:page;mso-height-relative:page;" filled="f" stroked="f" coordsize="21600,21600" o:gfxdata="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Zgiph2QAA&#10;AA0BAAAPAAAAAAAAAAEAIAAAACIAAABkcnMvZG93bnJldi54bWxQSwECFAAUAAAACACHTuJAAhmi&#10;QqsBAAAxAwAADgAAAAAAAAABACAAAAAo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91" w:lineRule="exact"/>
                      <w:ind w:left="20"/>
                      <w:rPr>
                        <w:rFonts w:hint="default" w:ascii="Calibri" w:eastAsia="宋体"/>
                        <w:lang w:val="en-US" w:eastAsia="zh-CN"/>
                      </w:rPr>
                    </w:pPr>
                    <w:r>
                      <w:rPr>
                        <w:rFonts w:hint="eastAsia" w:ascii="宋体" w:eastAsia="宋体"/>
                        <w:spacing w:val="-9"/>
                      </w:rPr>
                      <w:t xml:space="preserve">南宁市东葛路 </w:t>
                    </w:r>
                    <w:r>
                      <w:rPr>
                        <w:rFonts w:ascii="Calibri" w:eastAsia="Calibri"/>
                      </w:rPr>
                      <w:t xml:space="preserve">9 </w:t>
                    </w:r>
                    <w:r>
                      <w:rPr>
                        <w:rFonts w:hint="eastAsia" w:ascii="宋体" w:eastAsia="宋体"/>
                        <w:spacing w:val="-11"/>
                      </w:rPr>
                      <w:t xml:space="preserve">号联发臻品 </w:t>
                    </w:r>
                    <w:r>
                      <w:rPr>
                        <w:rFonts w:ascii="Calibri" w:eastAsia="Calibri"/>
                      </w:rPr>
                      <w:t xml:space="preserve">1 </w:t>
                    </w:r>
                    <w:r>
                      <w:rPr>
                        <w:rFonts w:hint="eastAsia" w:ascii="宋体" w:eastAsia="宋体"/>
                        <w:spacing w:val="-21"/>
                      </w:rPr>
                      <w:t xml:space="preserve">号楼 </w:t>
                    </w:r>
                    <w:r>
                      <w:rPr>
                        <w:rFonts w:hint="eastAsia" w:ascii="Calibri" w:eastAsia="宋体"/>
                        <w:lang w:val="en-US" w:eastAsia="zh-CN"/>
                      </w:rPr>
                      <w:t>2808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drawing>
        <wp:anchor distT="0" distB="0" distL="0" distR="0" simplePos="0" relativeHeight="268428288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120015</wp:posOffset>
          </wp:positionV>
          <wp:extent cx="1985645" cy="7404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5772" cy="740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2658745</wp:posOffset>
              </wp:positionH>
              <wp:positionV relativeFrom="page">
                <wp:posOffset>734695</wp:posOffset>
              </wp:positionV>
              <wp:extent cx="1530985" cy="177800"/>
              <wp:effectExtent l="0" t="0" r="0" b="0"/>
              <wp:wrapNone/>
              <wp:docPr id="25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985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"http://www.huanjiangedu.com/"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www.huanjiangedu.com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left:209.35pt;margin-top:57.85pt;height:14pt;width:120.55pt;mso-position-horizontal-relative:page;mso-position-vertical-relative:page;z-index:-7168;mso-width-relative:page;mso-height-relative:page;" filled="f" stroked="f" coordsize="21600,21600" o:gfxdata="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NtFFenaAAAA&#10;CwEAAA8AAAAAAAAAAQAgAAAAIgAAAGRycy9kb3ducmV2LnhtbFBLAQIUABQAAAAIAIdO4kBb4el0&#10;qQEAADE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instrText xml:space="preserve"> HYPERLINK "http://www.huanjiangedu.com/" \h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www.huanjiangedu.com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9312" behindDoc="1" locked="0" layoutInCell="1" allowOverlap="1">
              <wp:simplePos x="0" y="0"/>
              <wp:positionH relativeFrom="page">
                <wp:posOffset>5838825</wp:posOffset>
              </wp:positionH>
              <wp:positionV relativeFrom="page">
                <wp:posOffset>734695</wp:posOffset>
              </wp:positionV>
              <wp:extent cx="922655" cy="177800"/>
              <wp:effectExtent l="0" t="0" r="0" b="0"/>
              <wp:wrapNone/>
              <wp:docPr id="26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2655" cy="177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0771-6723168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left:459.75pt;margin-top:57.85pt;height:14pt;width:72.65pt;mso-position-horizontal-relative:page;mso-position-vertical-relative:page;z-index:-7168;mso-width-relative:page;mso-height-relative:page;" filled="f" stroked="f" coordsize="21600,21600" o:gfxdata="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QhEcnaAAAA&#10;DAEAAA8AAAAAAAAAAQAgAAAAIgAAAGRycy9kb3ducmV2LnhtbFBLAQIUABQAAAAIAIdO4kASbqOG&#10;qQEAADADAAAOAAAAAAAAAAEAIAAAACk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4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0771-6723168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drawing>
        <wp:anchor distT="0" distB="0" distL="114300" distR="114300" simplePos="0" relativeHeight="503310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1120"/>
          <wp:effectExtent l="0" t="0" r="2540" b="11430"/>
          <wp:wrapNone/>
          <wp:docPr id="2" name="WordPictureWatermark4059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591" descr="图片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5151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10362"/>
    <w:rsid w:val="00723E09"/>
    <w:rsid w:val="01371537"/>
    <w:rsid w:val="031A60EA"/>
    <w:rsid w:val="048616AA"/>
    <w:rsid w:val="051D1DCF"/>
    <w:rsid w:val="06D25CD8"/>
    <w:rsid w:val="08836F55"/>
    <w:rsid w:val="0BC533DA"/>
    <w:rsid w:val="0CB124F3"/>
    <w:rsid w:val="0CBC1630"/>
    <w:rsid w:val="0DF45BC1"/>
    <w:rsid w:val="0DF93E3E"/>
    <w:rsid w:val="0E747150"/>
    <w:rsid w:val="1099584D"/>
    <w:rsid w:val="11A047A9"/>
    <w:rsid w:val="1247492F"/>
    <w:rsid w:val="13A51A11"/>
    <w:rsid w:val="148503AA"/>
    <w:rsid w:val="15B56886"/>
    <w:rsid w:val="16CB5153"/>
    <w:rsid w:val="171A1F19"/>
    <w:rsid w:val="175E00CF"/>
    <w:rsid w:val="176B5EF4"/>
    <w:rsid w:val="1A270685"/>
    <w:rsid w:val="1A703886"/>
    <w:rsid w:val="1A725933"/>
    <w:rsid w:val="1A990B80"/>
    <w:rsid w:val="1AFD610F"/>
    <w:rsid w:val="1BED2E6D"/>
    <w:rsid w:val="1F9753F8"/>
    <w:rsid w:val="20112AE9"/>
    <w:rsid w:val="20514D09"/>
    <w:rsid w:val="239C02DC"/>
    <w:rsid w:val="240819B7"/>
    <w:rsid w:val="28626D42"/>
    <w:rsid w:val="29686736"/>
    <w:rsid w:val="299757F7"/>
    <w:rsid w:val="2AC123F5"/>
    <w:rsid w:val="2ADD6FC0"/>
    <w:rsid w:val="2B9A0C84"/>
    <w:rsid w:val="2C6249C3"/>
    <w:rsid w:val="2CD17B64"/>
    <w:rsid w:val="2F2E0DDA"/>
    <w:rsid w:val="31CE302A"/>
    <w:rsid w:val="3217798C"/>
    <w:rsid w:val="34415893"/>
    <w:rsid w:val="35340226"/>
    <w:rsid w:val="356B5065"/>
    <w:rsid w:val="36B15587"/>
    <w:rsid w:val="38B20FE8"/>
    <w:rsid w:val="3964403A"/>
    <w:rsid w:val="39BC2F8D"/>
    <w:rsid w:val="3A9945DE"/>
    <w:rsid w:val="3B250837"/>
    <w:rsid w:val="3C045BEB"/>
    <w:rsid w:val="3CD23409"/>
    <w:rsid w:val="3D290F42"/>
    <w:rsid w:val="3E69124D"/>
    <w:rsid w:val="3F6648FA"/>
    <w:rsid w:val="40CB0985"/>
    <w:rsid w:val="41090FBE"/>
    <w:rsid w:val="423722C8"/>
    <w:rsid w:val="43345959"/>
    <w:rsid w:val="44F977BF"/>
    <w:rsid w:val="46021A99"/>
    <w:rsid w:val="48A737A2"/>
    <w:rsid w:val="4978083B"/>
    <w:rsid w:val="4B7D394C"/>
    <w:rsid w:val="4E3E454B"/>
    <w:rsid w:val="4EB240AE"/>
    <w:rsid w:val="4EC72D92"/>
    <w:rsid w:val="50553E49"/>
    <w:rsid w:val="520A34B9"/>
    <w:rsid w:val="53373063"/>
    <w:rsid w:val="572E6E23"/>
    <w:rsid w:val="573620BA"/>
    <w:rsid w:val="57473698"/>
    <w:rsid w:val="57A44A26"/>
    <w:rsid w:val="58640EBA"/>
    <w:rsid w:val="591C64A5"/>
    <w:rsid w:val="5C0B5A8F"/>
    <w:rsid w:val="5D3B7431"/>
    <w:rsid w:val="5E171151"/>
    <w:rsid w:val="601E4A6A"/>
    <w:rsid w:val="624D12E2"/>
    <w:rsid w:val="630E7568"/>
    <w:rsid w:val="63C65425"/>
    <w:rsid w:val="63F64137"/>
    <w:rsid w:val="657F5A10"/>
    <w:rsid w:val="65D41B45"/>
    <w:rsid w:val="669C6F2A"/>
    <w:rsid w:val="670C54BE"/>
    <w:rsid w:val="6764627B"/>
    <w:rsid w:val="67902516"/>
    <w:rsid w:val="68D31741"/>
    <w:rsid w:val="6C746781"/>
    <w:rsid w:val="6D19204C"/>
    <w:rsid w:val="6EC666C2"/>
    <w:rsid w:val="6F3A0E20"/>
    <w:rsid w:val="6F3F2B98"/>
    <w:rsid w:val="6F427F8C"/>
    <w:rsid w:val="715743A9"/>
    <w:rsid w:val="723F2D12"/>
    <w:rsid w:val="7274080F"/>
    <w:rsid w:val="7281703B"/>
    <w:rsid w:val="7382075D"/>
    <w:rsid w:val="73893DC8"/>
    <w:rsid w:val="7AEF79AD"/>
    <w:rsid w:val="7C5E5884"/>
    <w:rsid w:val="7CA35353"/>
    <w:rsid w:val="7CE86D89"/>
    <w:rsid w:val="7DEE7FFB"/>
    <w:rsid w:val="7E475F63"/>
    <w:rsid w:val="7ECE2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仿宋" w:hAnsi="仿宋" w:eastAsia="仿宋" w:cs="仿宋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仿宋" w:hAnsi="仿宋" w:eastAsia="仿宋" w:cs="仿宋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130"/>
      <w:ind w:left="4825"/>
      <w:jc w:val="center"/>
      <w:outlineLvl w:val="2"/>
    </w:pPr>
    <w:rPr>
      <w:rFonts w:ascii="宋体" w:hAnsi="宋体" w:eastAsia="宋体" w:cs="宋体"/>
      <w:b/>
      <w:bCs/>
      <w:sz w:val="21"/>
      <w:szCs w:val="21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312" w:lineRule="exact"/>
      <w:ind w:left="100"/>
    </w:pPr>
    <w:rPr>
      <w:rFonts w:ascii="仿宋" w:hAnsi="仿宋" w:eastAsia="仿宋" w:cs="仿宋"/>
      <w:sz w:val="24"/>
      <w:szCs w:val="24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customStyle="1" w:styleId="13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paragraph" w:customStyle="1" w:styleId="16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宋体" w:hAnsi="宋体" w:eastAsia="宋体" w:cstheme="minorBid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512</Words>
  <Characters>515</Characters>
  <TotalTime>14</TotalTime>
  <ScaleCrop>false</ScaleCrop>
  <LinksUpToDate>false</LinksUpToDate>
  <CharactersWithSpaces>515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2018-04-26T09:42:00Z</dcterms:created>
  <dc:creator>Administrator</dc:creator>
  <cp:lastModifiedBy>Administrator</cp:lastModifiedBy>
  <dcterms:modified xsi:type="dcterms:W3CDTF">2019-05-17T07:51:24Z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2018-04-26T00:00:00Z</vt:filetime>
  </property>
  <property fmtid="{D5CDD505-2E9C-101B-9397-08002B2CF9AE}" pid="5" name="KSOProductBuildVer">
    <vt:lpwstr>2052-11.1.0.8612</vt:lpwstr>
  </property>
  <property fmtid="{D5CDD505-2E9C-101B-9397-08002B2CF9AE}" pid="6" name="KSORubyTemplateID" linkTarget="0">
    <vt:lpwstr>6</vt:lpwstr>
  </property>
</Properties>
</file>