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70C55D" w14:textId="77777777" w:rsidR="004F6C5E" w:rsidRPr="004F6C5E" w:rsidRDefault="004F6C5E" w:rsidP="004F6C5E">
      <w:pPr>
        <w:pStyle w:val="a3"/>
        <w:rPr>
          <w:rFonts w:ascii="Arial" w:hAnsi="Arial" w:cs="Arial"/>
          <w:lang w:val="en-US"/>
        </w:rPr>
      </w:pPr>
    </w:p>
    <w:p w14:paraId="578EFFAF" w14:textId="77777777" w:rsidR="004F6C5E" w:rsidRDefault="004F6C5E" w:rsidP="004F6C5E">
      <w:pPr>
        <w:pStyle w:val="a3"/>
        <w:rPr>
          <w:rFonts w:ascii="Arial" w:hAnsi="Arial" w:cs="Arial"/>
          <w:lang w:val="en-US"/>
        </w:rPr>
      </w:pPr>
    </w:p>
    <w:p w14:paraId="5A3934B1" w14:textId="77777777" w:rsidR="004F6C5E" w:rsidRDefault="004F6C5E" w:rsidP="004F6C5E">
      <w:pPr>
        <w:pStyle w:val="a3"/>
        <w:rPr>
          <w:rFonts w:ascii="Arial" w:hAnsi="Arial" w:cs="Arial"/>
          <w:lang w:val="en-US"/>
        </w:rPr>
      </w:pPr>
    </w:p>
    <w:p w14:paraId="31C809E7" w14:textId="77777777" w:rsidR="004F6C5E" w:rsidRDefault="004F6C5E" w:rsidP="004F6C5E">
      <w:pPr>
        <w:pStyle w:val="a3"/>
        <w:rPr>
          <w:rFonts w:ascii="Arial" w:hAnsi="Arial" w:cs="Arial"/>
          <w:lang w:val="en-US"/>
        </w:rPr>
      </w:pPr>
    </w:p>
    <w:p w14:paraId="011143CF" w14:textId="77777777" w:rsidR="004F6C5E" w:rsidRDefault="004F6C5E" w:rsidP="004F6C5E">
      <w:pPr>
        <w:pStyle w:val="a3"/>
        <w:rPr>
          <w:rFonts w:ascii="Arial" w:hAnsi="Arial" w:cs="Arial"/>
          <w:lang w:val="en-US"/>
        </w:rPr>
      </w:pPr>
    </w:p>
    <w:p w14:paraId="0B2EDC93" w14:textId="77777777" w:rsidR="004F6C5E" w:rsidRDefault="004F6C5E" w:rsidP="004F6C5E">
      <w:pPr>
        <w:pStyle w:val="a3"/>
        <w:rPr>
          <w:rFonts w:ascii="Arial" w:hAnsi="Arial" w:cs="Arial"/>
          <w:lang w:val="en-US"/>
        </w:rPr>
      </w:pPr>
    </w:p>
    <w:p w14:paraId="21F6AEFA" w14:textId="77777777" w:rsidR="004F6C5E" w:rsidRDefault="004F6C5E" w:rsidP="004F6C5E">
      <w:pPr>
        <w:pStyle w:val="a3"/>
        <w:rPr>
          <w:rFonts w:ascii="Arial" w:hAnsi="Arial" w:cs="Arial"/>
          <w:lang w:val="en-US"/>
        </w:rPr>
      </w:pPr>
    </w:p>
    <w:p w14:paraId="0E22F223" w14:textId="77777777" w:rsidR="004F6C5E" w:rsidRDefault="004F6C5E" w:rsidP="004F6C5E">
      <w:pPr>
        <w:pStyle w:val="a3"/>
        <w:rPr>
          <w:rFonts w:ascii="Arial" w:hAnsi="Arial" w:cs="Arial"/>
          <w:lang w:val="en-US"/>
        </w:rPr>
      </w:pPr>
    </w:p>
    <w:p w14:paraId="0EA36548" w14:textId="77777777" w:rsidR="004F6C5E" w:rsidRDefault="004F6C5E" w:rsidP="004F6C5E">
      <w:pPr>
        <w:pStyle w:val="a3"/>
        <w:rPr>
          <w:rFonts w:ascii="Arial" w:hAnsi="Arial" w:cs="Arial"/>
          <w:lang w:val="en-US"/>
        </w:rPr>
      </w:pPr>
    </w:p>
    <w:p w14:paraId="42241E74" w14:textId="6DAFDC4D" w:rsidR="004F6C5E" w:rsidRDefault="004F6C5E" w:rsidP="004F6C5E">
      <w:pPr>
        <w:pStyle w:val="a3"/>
        <w:jc w:val="right"/>
        <w:rPr>
          <w:rFonts w:ascii="Arial" w:hAnsi="Arial" w:cs="Arial"/>
          <w:lang w:val="en-US"/>
        </w:rPr>
      </w:pPr>
      <w:r w:rsidRPr="004F6C5E">
        <w:rPr>
          <w:rFonts w:ascii="Arial" w:hAnsi="Arial" w:cs="Arial"/>
          <w:lang w:val="en-US"/>
        </w:rPr>
        <w:t>L1 Cache implementation on RISC-V</w:t>
      </w:r>
    </w:p>
    <w:p w14:paraId="6BF9B8CB" w14:textId="280550A5" w:rsidR="004F6C5E" w:rsidRDefault="004F6C5E" w:rsidP="004F6C5E">
      <w:pPr>
        <w:pStyle w:val="1"/>
        <w:jc w:val="right"/>
        <w:rPr>
          <w:lang w:val="en-US"/>
        </w:rPr>
      </w:pPr>
      <w:bookmarkStart w:id="0" w:name="_Toc169839680"/>
      <w:r>
        <w:rPr>
          <w:lang w:val="en-US"/>
        </w:rPr>
        <w:t>Parallel computer architecture</w:t>
      </w:r>
      <w:bookmarkEnd w:id="0"/>
    </w:p>
    <w:p w14:paraId="0F47563A" w14:textId="4628B3CD" w:rsidR="004F6C5E" w:rsidRPr="004F6C5E" w:rsidRDefault="004F6C5E" w:rsidP="004F6C5E">
      <w:pPr>
        <w:pStyle w:val="2"/>
        <w:jc w:val="right"/>
        <w:rPr>
          <w:lang w:val="en-US"/>
        </w:rPr>
      </w:pPr>
      <w:bookmarkStart w:id="1" w:name="_Toc169839681"/>
      <w:r>
        <w:rPr>
          <w:lang w:val="en-US"/>
        </w:rPr>
        <w:t>Spring 2024</w:t>
      </w:r>
      <w:bookmarkEnd w:id="1"/>
    </w:p>
    <w:p w14:paraId="6DF29A86" w14:textId="77777777" w:rsidR="004F6C5E" w:rsidRPr="004F6C5E" w:rsidRDefault="004F6C5E">
      <w:pPr>
        <w:rPr>
          <w:lang w:val="en-US"/>
        </w:rPr>
      </w:pPr>
    </w:p>
    <w:p w14:paraId="3201F8C0" w14:textId="77777777" w:rsidR="004F6C5E" w:rsidRDefault="004F6C5E">
      <w:pPr>
        <w:rPr>
          <w:lang w:val="en-US"/>
        </w:rPr>
      </w:pPr>
    </w:p>
    <w:p w14:paraId="1E8C7C91" w14:textId="77777777" w:rsidR="004F6C5E" w:rsidRDefault="004F6C5E">
      <w:pPr>
        <w:rPr>
          <w:lang w:val="en-US"/>
        </w:rPr>
      </w:pPr>
    </w:p>
    <w:p w14:paraId="4E48933B" w14:textId="77777777" w:rsidR="004F6C5E" w:rsidRDefault="004F6C5E">
      <w:pPr>
        <w:rPr>
          <w:lang w:val="en-US"/>
        </w:rPr>
      </w:pPr>
    </w:p>
    <w:p w14:paraId="643C7607" w14:textId="77777777" w:rsidR="004F6C5E" w:rsidRDefault="004F6C5E">
      <w:pPr>
        <w:rPr>
          <w:lang w:val="en-US"/>
        </w:rPr>
      </w:pPr>
    </w:p>
    <w:p w14:paraId="6488BFBB" w14:textId="77777777" w:rsidR="004F6C5E" w:rsidRDefault="004F6C5E">
      <w:pPr>
        <w:rPr>
          <w:lang w:val="en-US"/>
        </w:rPr>
      </w:pPr>
    </w:p>
    <w:p w14:paraId="72755575" w14:textId="77777777" w:rsidR="004F6C5E" w:rsidRDefault="004F6C5E">
      <w:pPr>
        <w:rPr>
          <w:lang w:val="en-US"/>
        </w:rPr>
      </w:pPr>
    </w:p>
    <w:p w14:paraId="6433AED0" w14:textId="77777777" w:rsidR="004F6C5E" w:rsidRDefault="004F6C5E">
      <w:pPr>
        <w:rPr>
          <w:lang w:val="en-US"/>
        </w:rPr>
      </w:pPr>
    </w:p>
    <w:p w14:paraId="2AFB37E8" w14:textId="77777777" w:rsidR="004F6C5E" w:rsidRDefault="004F6C5E">
      <w:pPr>
        <w:rPr>
          <w:lang w:val="en-US"/>
        </w:rPr>
      </w:pPr>
    </w:p>
    <w:p w14:paraId="4C187287" w14:textId="77777777" w:rsidR="004F6C5E" w:rsidRDefault="004F6C5E">
      <w:pPr>
        <w:rPr>
          <w:lang w:val="en-US"/>
        </w:rPr>
      </w:pPr>
    </w:p>
    <w:p w14:paraId="372D33FC" w14:textId="5D3A8C2B" w:rsidR="004F6C5E" w:rsidRDefault="004F6C5E" w:rsidP="004F6C5E">
      <w:pPr>
        <w:pStyle w:val="3"/>
        <w:jc w:val="right"/>
        <w:rPr>
          <w:lang w:val="en-US"/>
        </w:rPr>
      </w:pPr>
      <w:bookmarkStart w:id="2" w:name="_Toc169839682"/>
      <w:r>
        <w:rPr>
          <w:lang w:val="en-US"/>
        </w:rPr>
        <w:t>Garyfallia Anastasia Papadouli | 03533</w:t>
      </w:r>
      <w:bookmarkEnd w:id="2"/>
    </w:p>
    <w:p w14:paraId="3073D612" w14:textId="5E9DBE58" w:rsidR="004F6C5E" w:rsidRDefault="004F6C5E" w:rsidP="004F6C5E">
      <w:pPr>
        <w:pStyle w:val="3"/>
        <w:jc w:val="right"/>
        <w:rPr>
          <w:lang w:val="en-US"/>
        </w:rPr>
      </w:pPr>
      <w:bookmarkStart w:id="3" w:name="_Toc169839683"/>
      <w:r>
        <w:rPr>
          <w:lang w:val="en-US"/>
        </w:rPr>
        <w:t>Iordana Gaisidou | 03570</w:t>
      </w:r>
      <w:bookmarkEnd w:id="3"/>
    </w:p>
    <w:p w14:paraId="4D64E22B" w14:textId="1D5A69F5" w:rsidR="004F6C5E" w:rsidRDefault="004F6C5E" w:rsidP="004F6C5E">
      <w:pPr>
        <w:pStyle w:val="3"/>
        <w:jc w:val="right"/>
        <w:rPr>
          <w:lang w:val="en-US"/>
        </w:rPr>
      </w:pPr>
      <w:bookmarkStart w:id="4" w:name="_Toc169839684"/>
      <w:r>
        <w:rPr>
          <w:lang w:val="en-US"/>
        </w:rPr>
        <w:t>Dimitrios Voitsidis | 03480</w:t>
      </w:r>
      <w:bookmarkEnd w:id="4"/>
      <w:r>
        <w:rPr>
          <w:lang w:val="en-US"/>
        </w:rPr>
        <w:t xml:space="preserve"> </w:t>
      </w:r>
    </w:p>
    <w:p w14:paraId="17EFD5B7" w14:textId="0F20861C" w:rsidR="004F6C5E" w:rsidRPr="004F6C5E" w:rsidRDefault="004F6C5E" w:rsidP="004F6C5E">
      <w:pPr>
        <w:pStyle w:val="3"/>
        <w:jc w:val="right"/>
        <w:rPr>
          <w:lang w:val="en-US"/>
        </w:rPr>
      </w:pPr>
      <w:bookmarkStart w:id="5" w:name="_Toc169839685"/>
      <w:r>
        <w:rPr>
          <w:lang w:val="en-US"/>
        </w:rPr>
        <w:t>Kalliopi Nanou | 02934</w:t>
      </w:r>
      <w:bookmarkEnd w:id="5"/>
    </w:p>
    <w:p w14:paraId="63B42DBA" w14:textId="77777777" w:rsidR="004F6C5E" w:rsidRPr="004F6C5E" w:rsidRDefault="004F6C5E">
      <w:pPr>
        <w:rPr>
          <w:lang w:val="en-US"/>
        </w:rPr>
      </w:pPr>
    </w:p>
    <w:p w14:paraId="6949C70F" w14:textId="77777777" w:rsidR="004F6C5E" w:rsidRPr="004F6C5E" w:rsidRDefault="004F6C5E">
      <w:pPr>
        <w:rPr>
          <w:lang w:val="en-US"/>
        </w:rPr>
      </w:pPr>
    </w:p>
    <w:p w14:paraId="4BF3BC18" w14:textId="77777777" w:rsidR="004F6C5E" w:rsidRPr="004F6C5E" w:rsidRDefault="004F6C5E">
      <w:pPr>
        <w:rPr>
          <w:lang w:val="en-US"/>
        </w:rPr>
      </w:pPr>
    </w:p>
    <w:sdt>
      <w:sdtPr>
        <w:rPr>
          <w:rFonts w:asciiTheme="minorHAnsi" w:eastAsiaTheme="minorHAnsi" w:hAnsiTheme="minorHAnsi" w:cstheme="minorBidi"/>
          <w:color w:val="auto"/>
          <w:kern w:val="2"/>
          <w:sz w:val="22"/>
          <w:szCs w:val="22"/>
          <w:lang w:eastAsia="en-US"/>
          <w14:ligatures w14:val="standardContextual"/>
        </w:rPr>
        <w:id w:val="-487476951"/>
        <w:docPartObj>
          <w:docPartGallery w:val="Table of Contents"/>
          <w:docPartUnique/>
        </w:docPartObj>
      </w:sdtPr>
      <w:sdtEndPr>
        <w:rPr>
          <w:b/>
          <w:bCs/>
        </w:rPr>
      </w:sdtEndPr>
      <w:sdtContent>
        <w:p w14:paraId="202DB8BE" w14:textId="5F16469B" w:rsidR="00FD7F8B" w:rsidRPr="00FD7F8B" w:rsidRDefault="004F6C5E" w:rsidP="00FD7F8B">
          <w:pPr>
            <w:pStyle w:val="ac"/>
            <w:rPr>
              <w:lang w:val="en-US"/>
            </w:rPr>
          </w:pPr>
          <w:r>
            <w:rPr>
              <w:lang w:val="en-US"/>
            </w:rPr>
            <w:t>Contents</w:t>
          </w:r>
          <w:r>
            <w:fldChar w:fldCharType="begin"/>
          </w:r>
          <w:r>
            <w:instrText xml:space="preserve"> TOC \o "1-3" \h \z \u </w:instrText>
          </w:r>
          <w:r>
            <w:fldChar w:fldCharType="separate"/>
          </w:r>
        </w:p>
        <w:p w14:paraId="151523C0" w14:textId="404510BF" w:rsidR="00FD7F8B" w:rsidRDefault="00000000">
          <w:pPr>
            <w:pStyle w:val="10"/>
            <w:tabs>
              <w:tab w:val="right" w:leader="dot" w:pos="10456"/>
            </w:tabs>
            <w:rPr>
              <w:rFonts w:eastAsiaTheme="minorEastAsia"/>
              <w:noProof/>
              <w:sz w:val="24"/>
              <w:szCs w:val="24"/>
              <w:lang w:eastAsia="el-GR"/>
            </w:rPr>
          </w:pPr>
          <w:hyperlink w:anchor="_Toc169839686" w:history="1">
            <w:r w:rsidR="00FD7F8B" w:rsidRPr="00414952">
              <w:rPr>
                <w:rStyle w:val="-"/>
                <w:noProof/>
                <w:lang w:val="en-US"/>
              </w:rPr>
              <w:t>Introduction</w:t>
            </w:r>
            <w:r w:rsidR="00FD7F8B">
              <w:rPr>
                <w:noProof/>
                <w:webHidden/>
              </w:rPr>
              <w:tab/>
            </w:r>
            <w:r w:rsidR="00FD7F8B">
              <w:rPr>
                <w:noProof/>
                <w:webHidden/>
              </w:rPr>
              <w:fldChar w:fldCharType="begin"/>
            </w:r>
            <w:r w:rsidR="00FD7F8B">
              <w:rPr>
                <w:noProof/>
                <w:webHidden/>
              </w:rPr>
              <w:instrText xml:space="preserve"> PAGEREF _Toc169839686 \h </w:instrText>
            </w:r>
            <w:r w:rsidR="00FD7F8B">
              <w:rPr>
                <w:noProof/>
                <w:webHidden/>
              </w:rPr>
            </w:r>
            <w:r w:rsidR="00FD7F8B">
              <w:rPr>
                <w:noProof/>
                <w:webHidden/>
              </w:rPr>
              <w:fldChar w:fldCharType="separate"/>
            </w:r>
            <w:r w:rsidR="00FD7F8B">
              <w:rPr>
                <w:noProof/>
                <w:webHidden/>
              </w:rPr>
              <w:t>3</w:t>
            </w:r>
            <w:r w:rsidR="00FD7F8B">
              <w:rPr>
                <w:noProof/>
                <w:webHidden/>
              </w:rPr>
              <w:fldChar w:fldCharType="end"/>
            </w:r>
          </w:hyperlink>
        </w:p>
        <w:p w14:paraId="6709353E" w14:textId="7CE54BEE" w:rsidR="00FD7F8B" w:rsidRDefault="00000000">
          <w:pPr>
            <w:pStyle w:val="10"/>
            <w:tabs>
              <w:tab w:val="right" w:leader="dot" w:pos="10456"/>
            </w:tabs>
            <w:rPr>
              <w:rFonts w:eastAsiaTheme="minorEastAsia"/>
              <w:noProof/>
              <w:sz w:val="24"/>
              <w:szCs w:val="24"/>
              <w:lang w:eastAsia="el-GR"/>
            </w:rPr>
          </w:pPr>
          <w:hyperlink w:anchor="_Toc169839687" w:history="1">
            <w:r w:rsidR="00FD7F8B" w:rsidRPr="00414952">
              <w:rPr>
                <w:rStyle w:val="-"/>
                <w:noProof/>
                <w:lang w:val="en-US"/>
              </w:rPr>
              <w:t>Policies</w:t>
            </w:r>
            <w:r w:rsidR="00FD7F8B">
              <w:rPr>
                <w:noProof/>
                <w:webHidden/>
              </w:rPr>
              <w:tab/>
            </w:r>
            <w:r w:rsidR="00FD7F8B">
              <w:rPr>
                <w:noProof/>
                <w:webHidden/>
              </w:rPr>
              <w:fldChar w:fldCharType="begin"/>
            </w:r>
            <w:r w:rsidR="00FD7F8B">
              <w:rPr>
                <w:noProof/>
                <w:webHidden/>
              </w:rPr>
              <w:instrText xml:space="preserve"> PAGEREF _Toc169839687 \h </w:instrText>
            </w:r>
            <w:r w:rsidR="00FD7F8B">
              <w:rPr>
                <w:noProof/>
                <w:webHidden/>
              </w:rPr>
            </w:r>
            <w:r w:rsidR="00FD7F8B">
              <w:rPr>
                <w:noProof/>
                <w:webHidden/>
              </w:rPr>
              <w:fldChar w:fldCharType="separate"/>
            </w:r>
            <w:r w:rsidR="00FD7F8B">
              <w:rPr>
                <w:noProof/>
                <w:webHidden/>
              </w:rPr>
              <w:t>3</w:t>
            </w:r>
            <w:r w:rsidR="00FD7F8B">
              <w:rPr>
                <w:noProof/>
                <w:webHidden/>
              </w:rPr>
              <w:fldChar w:fldCharType="end"/>
            </w:r>
          </w:hyperlink>
        </w:p>
        <w:p w14:paraId="674C8A13" w14:textId="7CE6A8BE" w:rsidR="00FD7F8B" w:rsidRDefault="00000000">
          <w:pPr>
            <w:pStyle w:val="30"/>
            <w:tabs>
              <w:tab w:val="right" w:leader="dot" w:pos="10456"/>
            </w:tabs>
            <w:rPr>
              <w:rFonts w:eastAsiaTheme="minorEastAsia"/>
              <w:noProof/>
              <w:sz w:val="24"/>
              <w:szCs w:val="24"/>
              <w:lang w:eastAsia="el-GR"/>
            </w:rPr>
          </w:pPr>
          <w:hyperlink w:anchor="_Toc169839688" w:history="1">
            <w:r w:rsidR="00FD7F8B" w:rsidRPr="00414952">
              <w:rPr>
                <w:rStyle w:val="-"/>
                <w:noProof/>
                <w:lang w:val="en-US"/>
              </w:rPr>
              <w:t>Parameterization</w:t>
            </w:r>
            <w:r w:rsidR="00FD7F8B">
              <w:rPr>
                <w:noProof/>
                <w:webHidden/>
              </w:rPr>
              <w:tab/>
            </w:r>
            <w:r w:rsidR="00FD7F8B">
              <w:rPr>
                <w:noProof/>
                <w:webHidden/>
              </w:rPr>
              <w:fldChar w:fldCharType="begin"/>
            </w:r>
            <w:r w:rsidR="00FD7F8B">
              <w:rPr>
                <w:noProof/>
                <w:webHidden/>
              </w:rPr>
              <w:instrText xml:space="preserve"> PAGEREF _Toc169839688 \h </w:instrText>
            </w:r>
            <w:r w:rsidR="00FD7F8B">
              <w:rPr>
                <w:noProof/>
                <w:webHidden/>
              </w:rPr>
            </w:r>
            <w:r w:rsidR="00FD7F8B">
              <w:rPr>
                <w:noProof/>
                <w:webHidden/>
              </w:rPr>
              <w:fldChar w:fldCharType="separate"/>
            </w:r>
            <w:r w:rsidR="00FD7F8B">
              <w:rPr>
                <w:noProof/>
                <w:webHidden/>
              </w:rPr>
              <w:t>3</w:t>
            </w:r>
            <w:r w:rsidR="00FD7F8B">
              <w:rPr>
                <w:noProof/>
                <w:webHidden/>
              </w:rPr>
              <w:fldChar w:fldCharType="end"/>
            </w:r>
          </w:hyperlink>
        </w:p>
        <w:p w14:paraId="7E59F315" w14:textId="464465FF" w:rsidR="00FD7F8B" w:rsidRDefault="00000000">
          <w:pPr>
            <w:pStyle w:val="30"/>
            <w:tabs>
              <w:tab w:val="right" w:leader="dot" w:pos="10456"/>
            </w:tabs>
            <w:rPr>
              <w:rFonts w:eastAsiaTheme="minorEastAsia"/>
              <w:noProof/>
              <w:sz w:val="24"/>
              <w:szCs w:val="24"/>
              <w:lang w:eastAsia="el-GR"/>
            </w:rPr>
          </w:pPr>
          <w:hyperlink w:anchor="_Toc169839689" w:history="1">
            <w:r w:rsidR="00FD7F8B" w:rsidRPr="00414952">
              <w:rPr>
                <w:rStyle w:val="-"/>
                <w:noProof/>
                <w:lang w:val="en-US"/>
              </w:rPr>
              <w:t>Write-allocate</w:t>
            </w:r>
            <w:r w:rsidR="00FD7F8B">
              <w:rPr>
                <w:noProof/>
                <w:webHidden/>
              </w:rPr>
              <w:tab/>
            </w:r>
            <w:r w:rsidR="00FD7F8B">
              <w:rPr>
                <w:noProof/>
                <w:webHidden/>
              </w:rPr>
              <w:fldChar w:fldCharType="begin"/>
            </w:r>
            <w:r w:rsidR="00FD7F8B">
              <w:rPr>
                <w:noProof/>
                <w:webHidden/>
              </w:rPr>
              <w:instrText xml:space="preserve"> PAGEREF _Toc169839689 \h </w:instrText>
            </w:r>
            <w:r w:rsidR="00FD7F8B">
              <w:rPr>
                <w:noProof/>
                <w:webHidden/>
              </w:rPr>
            </w:r>
            <w:r w:rsidR="00FD7F8B">
              <w:rPr>
                <w:noProof/>
                <w:webHidden/>
              </w:rPr>
              <w:fldChar w:fldCharType="separate"/>
            </w:r>
            <w:r w:rsidR="00FD7F8B">
              <w:rPr>
                <w:noProof/>
                <w:webHidden/>
              </w:rPr>
              <w:t>3</w:t>
            </w:r>
            <w:r w:rsidR="00FD7F8B">
              <w:rPr>
                <w:noProof/>
                <w:webHidden/>
              </w:rPr>
              <w:fldChar w:fldCharType="end"/>
            </w:r>
          </w:hyperlink>
        </w:p>
        <w:p w14:paraId="5BCF7A51" w14:textId="6727C429" w:rsidR="00FD7F8B" w:rsidRDefault="00000000">
          <w:pPr>
            <w:pStyle w:val="30"/>
            <w:tabs>
              <w:tab w:val="right" w:leader="dot" w:pos="10456"/>
            </w:tabs>
            <w:rPr>
              <w:rFonts w:eastAsiaTheme="minorEastAsia"/>
              <w:noProof/>
              <w:sz w:val="24"/>
              <w:szCs w:val="24"/>
              <w:lang w:eastAsia="el-GR"/>
            </w:rPr>
          </w:pPr>
          <w:hyperlink w:anchor="_Toc169839690" w:history="1">
            <w:r w:rsidR="00FD7F8B" w:rsidRPr="00414952">
              <w:rPr>
                <w:rStyle w:val="-"/>
                <w:noProof/>
                <w:lang w:val="en-US"/>
              </w:rPr>
              <w:t>Write-back</w:t>
            </w:r>
            <w:r w:rsidR="00FD7F8B">
              <w:rPr>
                <w:noProof/>
                <w:webHidden/>
              </w:rPr>
              <w:tab/>
            </w:r>
            <w:r w:rsidR="00FD7F8B">
              <w:rPr>
                <w:noProof/>
                <w:webHidden/>
              </w:rPr>
              <w:fldChar w:fldCharType="begin"/>
            </w:r>
            <w:r w:rsidR="00FD7F8B">
              <w:rPr>
                <w:noProof/>
                <w:webHidden/>
              </w:rPr>
              <w:instrText xml:space="preserve"> PAGEREF _Toc169839690 \h </w:instrText>
            </w:r>
            <w:r w:rsidR="00FD7F8B">
              <w:rPr>
                <w:noProof/>
                <w:webHidden/>
              </w:rPr>
            </w:r>
            <w:r w:rsidR="00FD7F8B">
              <w:rPr>
                <w:noProof/>
                <w:webHidden/>
              </w:rPr>
              <w:fldChar w:fldCharType="separate"/>
            </w:r>
            <w:r w:rsidR="00FD7F8B">
              <w:rPr>
                <w:noProof/>
                <w:webHidden/>
              </w:rPr>
              <w:t>3</w:t>
            </w:r>
            <w:r w:rsidR="00FD7F8B">
              <w:rPr>
                <w:noProof/>
                <w:webHidden/>
              </w:rPr>
              <w:fldChar w:fldCharType="end"/>
            </w:r>
          </w:hyperlink>
        </w:p>
        <w:p w14:paraId="419461D9" w14:textId="2D2E0808" w:rsidR="00FD7F8B" w:rsidRDefault="00000000">
          <w:pPr>
            <w:pStyle w:val="30"/>
            <w:tabs>
              <w:tab w:val="right" w:leader="dot" w:pos="10456"/>
            </w:tabs>
            <w:rPr>
              <w:rFonts w:eastAsiaTheme="minorEastAsia"/>
              <w:noProof/>
              <w:sz w:val="24"/>
              <w:szCs w:val="24"/>
              <w:lang w:eastAsia="el-GR"/>
            </w:rPr>
          </w:pPr>
          <w:hyperlink w:anchor="_Toc169839691" w:history="1">
            <w:r w:rsidR="00FD7F8B" w:rsidRPr="00414952">
              <w:rPr>
                <w:rStyle w:val="-"/>
                <w:noProof/>
                <w:lang w:val="en-US"/>
              </w:rPr>
              <w:t>Bit pLRU</w:t>
            </w:r>
            <w:r w:rsidR="00FD7F8B">
              <w:rPr>
                <w:noProof/>
                <w:webHidden/>
              </w:rPr>
              <w:tab/>
            </w:r>
            <w:r w:rsidR="00FD7F8B">
              <w:rPr>
                <w:noProof/>
                <w:webHidden/>
              </w:rPr>
              <w:fldChar w:fldCharType="begin"/>
            </w:r>
            <w:r w:rsidR="00FD7F8B">
              <w:rPr>
                <w:noProof/>
                <w:webHidden/>
              </w:rPr>
              <w:instrText xml:space="preserve"> PAGEREF _Toc169839691 \h </w:instrText>
            </w:r>
            <w:r w:rsidR="00FD7F8B">
              <w:rPr>
                <w:noProof/>
                <w:webHidden/>
              </w:rPr>
            </w:r>
            <w:r w:rsidR="00FD7F8B">
              <w:rPr>
                <w:noProof/>
                <w:webHidden/>
              </w:rPr>
              <w:fldChar w:fldCharType="separate"/>
            </w:r>
            <w:r w:rsidR="00FD7F8B">
              <w:rPr>
                <w:noProof/>
                <w:webHidden/>
              </w:rPr>
              <w:t>3</w:t>
            </w:r>
            <w:r w:rsidR="00FD7F8B">
              <w:rPr>
                <w:noProof/>
                <w:webHidden/>
              </w:rPr>
              <w:fldChar w:fldCharType="end"/>
            </w:r>
          </w:hyperlink>
        </w:p>
        <w:p w14:paraId="007E2B89" w14:textId="747A954D" w:rsidR="004F6C5E" w:rsidRDefault="004F6C5E">
          <w:r>
            <w:rPr>
              <w:b/>
              <w:bCs/>
            </w:rPr>
            <w:fldChar w:fldCharType="end"/>
          </w:r>
        </w:p>
      </w:sdtContent>
    </w:sdt>
    <w:p w14:paraId="3957A3F1" w14:textId="77777777" w:rsidR="004F6C5E" w:rsidRPr="004F6C5E" w:rsidRDefault="004F6C5E">
      <w:pPr>
        <w:rPr>
          <w:lang w:val="en-US"/>
        </w:rPr>
      </w:pPr>
    </w:p>
    <w:p w14:paraId="145CBF08" w14:textId="77777777" w:rsidR="004F6C5E" w:rsidRPr="004F6C5E" w:rsidRDefault="004F6C5E">
      <w:pPr>
        <w:rPr>
          <w:lang w:val="en-US"/>
        </w:rPr>
      </w:pPr>
    </w:p>
    <w:p w14:paraId="78AAA90B" w14:textId="77777777" w:rsidR="004F6C5E" w:rsidRPr="004F6C5E" w:rsidRDefault="004F6C5E">
      <w:pPr>
        <w:rPr>
          <w:lang w:val="en-US"/>
        </w:rPr>
      </w:pPr>
    </w:p>
    <w:p w14:paraId="6E250869" w14:textId="77777777" w:rsidR="004F6C5E" w:rsidRPr="004F6C5E" w:rsidRDefault="004F6C5E">
      <w:pPr>
        <w:rPr>
          <w:lang w:val="en-US"/>
        </w:rPr>
      </w:pPr>
    </w:p>
    <w:p w14:paraId="02D257A2" w14:textId="77777777" w:rsidR="004F6C5E" w:rsidRPr="004F6C5E" w:rsidRDefault="004F6C5E">
      <w:pPr>
        <w:rPr>
          <w:lang w:val="en-US"/>
        </w:rPr>
      </w:pPr>
    </w:p>
    <w:p w14:paraId="5CACC438" w14:textId="77777777" w:rsidR="004F6C5E" w:rsidRPr="004F6C5E" w:rsidRDefault="004F6C5E">
      <w:pPr>
        <w:rPr>
          <w:lang w:val="en-US"/>
        </w:rPr>
      </w:pPr>
    </w:p>
    <w:p w14:paraId="2592C429" w14:textId="77777777" w:rsidR="004F6C5E" w:rsidRPr="004F6C5E" w:rsidRDefault="004F6C5E">
      <w:pPr>
        <w:rPr>
          <w:lang w:val="en-US"/>
        </w:rPr>
      </w:pPr>
    </w:p>
    <w:p w14:paraId="58CD3250" w14:textId="77777777" w:rsidR="004F6C5E" w:rsidRPr="004F6C5E" w:rsidRDefault="004F6C5E">
      <w:pPr>
        <w:rPr>
          <w:lang w:val="en-US"/>
        </w:rPr>
      </w:pPr>
    </w:p>
    <w:p w14:paraId="2B58090D" w14:textId="77777777" w:rsidR="004F6C5E" w:rsidRPr="004F6C5E" w:rsidRDefault="004F6C5E">
      <w:pPr>
        <w:rPr>
          <w:lang w:val="en-US"/>
        </w:rPr>
      </w:pPr>
    </w:p>
    <w:p w14:paraId="5F6C1489" w14:textId="77777777" w:rsidR="004F6C5E" w:rsidRPr="004F6C5E" w:rsidRDefault="004F6C5E">
      <w:pPr>
        <w:rPr>
          <w:lang w:val="en-US"/>
        </w:rPr>
      </w:pPr>
    </w:p>
    <w:p w14:paraId="0EE810B9" w14:textId="77777777" w:rsidR="004F6C5E" w:rsidRPr="004F6C5E" w:rsidRDefault="004F6C5E">
      <w:pPr>
        <w:rPr>
          <w:lang w:val="en-US"/>
        </w:rPr>
      </w:pPr>
    </w:p>
    <w:p w14:paraId="73DF74D8" w14:textId="77777777" w:rsidR="004F6C5E" w:rsidRPr="004F6C5E" w:rsidRDefault="004F6C5E">
      <w:pPr>
        <w:rPr>
          <w:lang w:val="en-US"/>
        </w:rPr>
      </w:pPr>
    </w:p>
    <w:p w14:paraId="324D7908" w14:textId="77777777" w:rsidR="004F6C5E" w:rsidRPr="004F6C5E" w:rsidRDefault="004F6C5E">
      <w:pPr>
        <w:rPr>
          <w:lang w:val="en-US"/>
        </w:rPr>
      </w:pPr>
    </w:p>
    <w:p w14:paraId="79BC9604" w14:textId="77777777" w:rsidR="004F6C5E" w:rsidRPr="004F6C5E" w:rsidRDefault="004F6C5E">
      <w:pPr>
        <w:rPr>
          <w:lang w:val="en-US"/>
        </w:rPr>
      </w:pPr>
    </w:p>
    <w:p w14:paraId="2EA7ADAD" w14:textId="77777777" w:rsidR="004F6C5E" w:rsidRPr="004F6C5E" w:rsidRDefault="004F6C5E">
      <w:pPr>
        <w:rPr>
          <w:lang w:val="en-US"/>
        </w:rPr>
      </w:pPr>
    </w:p>
    <w:p w14:paraId="38FE14BD" w14:textId="77777777" w:rsidR="004F6C5E" w:rsidRDefault="004F6C5E">
      <w:pPr>
        <w:rPr>
          <w:lang w:val="en-US"/>
        </w:rPr>
      </w:pPr>
    </w:p>
    <w:p w14:paraId="47D717A1" w14:textId="77777777" w:rsidR="00B25F45" w:rsidRDefault="00B25F45">
      <w:pPr>
        <w:rPr>
          <w:lang w:val="en-US"/>
        </w:rPr>
      </w:pPr>
    </w:p>
    <w:p w14:paraId="4EFF4607" w14:textId="77777777" w:rsidR="00B25F45" w:rsidRDefault="00B25F45">
      <w:pPr>
        <w:rPr>
          <w:lang w:val="en-US"/>
        </w:rPr>
      </w:pPr>
    </w:p>
    <w:p w14:paraId="3614A906" w14:textId="77777777" w:rsidR="00B25F45" w:rsidRDefault="00B25F45">
      <w:pPr>
        <w:rPr>
          <w:lang w:val="en-US"/>
        </w:rPr>
      </w:pPr>
    </w:p>
    <w:p w14:paraId="48225BA2" w14:textId="77777777" w:rsidR="00B25F45" w:rsidRDefault="00B25F45">
      <w:pPr>
        <w:rPr>
          <w:lang w:val="en-US"/>
        </w:rPr>
      </w:pPr>
    </w:p>
    <w:p w14:paraId="613E7771" w14:textId="77777777" w:rsidR="00B25F45" w:rsidRDefault="00B25F45">
      <w:pPr>
        <w:rPr>
          <w:lang w:val="en-US"/>
        </w:rPr>
      </w:pPr>
    </w:p>
    <w:p w14:paraId="2600C0AD" w14:textId="77777777" w:rsidR="00B25F45" w:rsidRDefault="00B25F45">
      <w:pPr>
        <w:rPr>
          <w:lang w:val="en-US"/>
        </w:rPr>
      </w:pPr>
    </w:p>
    <w:p w14:paraId="5CA78EBD" w14:textId="77777777" w:rsidR="00B25F45" w:rsidRDefault="00B25F45">
      <w:pPr>
        <w:rPr>
          <w:lang w:val="en-US"/>
        </w:rPr>
      </w:pPr>
    </w:p>
    <w:p w14:paraId="7E34B54F" w14:textId="77777777" w:rsidR="00B25F45" w:rsidRDefault="00B25F45">
      <w:pPr>
        <w:rPr>
          <w:lang w:val="en-US"/>
        </w:rPr>
      </w:pPr>
    </w:p>
    <w:p w14:paraId="4AEC8114" w14:textId="77777777" w:rsidR="00B25F45" w:rsidRDefault="00B25F45" w:rsidP="00B25F45">
      <w:pPr>
        <w:pStyle w:val="1"/>
        <w:rPr>
          <w:lang w:val="en-US"/>
        </w:rPr>
        <w:sectPr w:rsidR="00B25F45" w:rsidSect="004F6C5E">
          <w:headerReference w:type="default" r:id="rId11"/>
          <w:footerReference w:type="default" r:id="rId12"/>
          <w:pgSz w:w="11906" w:h="16838"/>
          <w:pgMar w:top="720" w:right="720" w:bottom="720" w:left="720" w:header="708" w:footer="708" w:gutter="0"/>
          <w:pgNumType w:start="1"/>
          <w:cols w:space="708"/>
          <w:titlePg/>
          <w:docGrid w:linePitch="360"/>
        </w:sectPr>
      </w:pPr>
    </w:p>
    <w:p w14:paraId="3121520A" w14:textId="4842A1D0" w:rsidR="00B25F45" w:rsidRDefault="00B25F45" w:rsidP="00B25F45">
      <w:pPr>
        <w:pStyle w:val="1"/>
        <w:rPr>
          <w:lang w:val="en-US"/>
        </w:rPr>
      </w:pPr>
      <w:bookmarkStart w:id="6" w:name="_Toc169839686"/>
      <w:r>
        <w:rPr>
          <w:lang w:val="en-US"/>
        </w:rPr>
        <w:t>Introduction</w:t>
      </w:r>
      <w:bookmarkEnd w:id="6"/>
    </w:p>
    <w:p w14:paraId="330C1A5B" w14:textId="3E1DBDA4" w:rsidR="00983AA5" w:rsidRDefault="00B25F45">
      <w:pPr>
        <w:rPr>
          <w:lang w:val="en-US"/>
        </w:rPr>
      </w:pPr>
      <w:r>
        <w:rPr>
          <w:lang w:val="en-US"/>
        </w:rPr>
        <w:t xml:space="preserve">RISC-V, being provided under open-source licenses and being an open standard ISA in general has </w:t>
      </w:r>
      <w:r w:rsidR="002514DA">
        <w:rPr>
          <w:lang w:val="en-US"/>
        </w:rPr>
        <w:t>sparked</w:t>
      </w:r>
      <w:r>
        <w:rPr>
          <w:lang w:val="en-US"/>
        </w:rPr>
        <w:t xml:space="preserve"> the interest of many students </w:t>
      </w:r>
      <w:r w:rsidR="002514DA">
        <w:rPr>
          <w:lang w:val="en-US"/>
        </w:rPr>
        <w:t xml:space="preserve">in computer engineering </w:t>
      </w:r>
      <w:r>
        <w:rPr>
          <w:lang w:val="en-US"/>
        </w:rPr>
        <w:t xml:space="preserve">- both undergraduate and postgraduate. The previous </w:t>
      </w:r>
      <w:r w:rsidR="00983AA5">
        <w:rPr>
          <w:lang w:val="en-US"/>
        </w:rPr>
        <w:t xml:space="preserve">attendees </w:t>
      </w:r>
      <w:r>
        <w:rPr>
          <w:lang w:val="en-US"/>
        </w:rPr>
        <w:t xml:space="preserve">of the Parallel computer architecture course were no exception, as they created their own implementation with a 5-stage pipeline design based on the RV32I ISA. </w:t>
      </w:r>
      <w:r w:rsidR="00983AA5">
        <w:rPr>
          <w:lang w:val="en-US"/>
        </w:rPr>
        <w:t xml:space="preserve"> The project was tested </w:t>
      </w:r>
      <w:r w:rsidR="002514DA">
        <w:rPr>
          <w:lang w:val="en-US"/>
        </w:rPr>
        <w:t xml:space="preserve">using official assembly tests and Verilator, a simulation based tool that converts Verilog code to C++. Our task has been to add a L1 cache memory to the provided processor. </w:t>
      </w:r>
    </w:p>
    <w:p w14:paraId="5EE81455" w14:textId="6B426503" w:rsidR="00512CEA" w:rsidRDefault="002514DA">
      <w:pPr>
        <w:rPr>
          <w:lang w:val="en-US"/>
        </w:rPr>
      </w:pPr>
      <w:r>
        <w:rPr>
          <w:lang w:val="en-US"/>
        </w:rPr>
        <w:t>Naturally, this has presented us with many new challenges</w:t>
      </w:r>
      <w:r w:rsidR="004C69D9">
        <w:rPr>
          <w:lang w:val="en-US"/>
        </w:rPr>
        <w:t xml:space="preserve">. </w:t>
      </w:r>
      <w:r w:rsidR="001D02A5">
        <w:rPr>
          <w:lang w:val="en-US"/>
        </w:rPr>
        <w:t xml:space="preserve">The initial step had to be the </w:t>
      </w:r>
      <w:r w:rsidR="003715C0">
        <w:rPr>
          <w:lang w:val="en-US"/>
        </w:rPr>
        <w:t xml:space="preserve">isolation of the memory modules out of the </w:t>
      </w:r>
      <w:r w:rsidR="00F9503C">
        <w:rPr>
          <w:lang w:val="en-US"/>
        </w:rPr>
        <w:t xml:space="preserve">CPU and the creation of 2 SRAM memory modules </w:t>
      </w:r>
      <w:r w:rsidR="002969DB">
        <w:rPr>
          <w:lang w:val="en-US"/>
        </w:rPr>
        <w:t xml:space="preserve">to represent the raw cache memory, both instruction and data. </w:t>
      </w:r>
      <w:r w:rsidR="00212240">
        <w:rPr>
          <w:lang w:val="en-US"/>
        </w:rPr>
        <w:t>A</w:t>
      </w:r>
      <w:r w:rsidR="00113603">
        <w:rPr>
          <w:lang w:val="en-US"/>
        </w:rPr>
        <w:t>s members of the team we</w:t>
      </w:r>
      <w:r w:rsidR="00AD3780">
        <w:rPr>
          <w:lang w:val="en-US"/>
        </w:rPr>
        <w:t xml:space="preserve"> also</w:t>
      </w:r>
      <w:r w:rsidR="00113603">
        <w:rPr>
          <w:lang w:val="en-US"/>
        </w:rPr>
        <w:t xml:space="preserve"> had to </w:t>
      </w:r>
      <w:r w:rsidR="00AD3780">
        <w:rPr>
          <w:lang w:val="en-US"/>
        </w:rPr>
        <w:t>make a decision about</w:t>
      </w:r>
      <w:r w:rsidR="00113603">
        <w:rPr>
          <w:lang w:val="en-US"/>
        </w:rPr>
        <w:t xml:space="preserve"> the policies and the parameters that would determine the cache behavior. </w:t>
      </w:r>
      <w:r w:rsidR="00C123C7">
        <w:rPr>
          <w:lang w:val="en-US"/>
        </w:rPr>
        <w:t xml:space="preserve"> </w:t>
      </w:r>
    </w:p>
    <w:p w14:paraId="7572AD07" w14:textId="048BBC66" w:rsidR="0018330D" w:rsidRDefault="0018330D" w:rsidP="0018330D">
      <w:pPr>
        <w:pStyle w:val="1"/>
        <w:rPr>
          <w:lang w:val="en-US"/>
        </w:rPr>
      </w:pPr>
      <w:r>
        <w:rPr>
          <w:lang w:val="en-US"/>
        </w:rPr>
        <w:t>Project Structure</w:t>
      </w:r>
    </w:p>
    <w:p w14:paraId="6BDB95E5" w14:textId="09BF6137" w:rsidR="00797A56" w:rsidRDefault="0067215F" w:rsidP="0018330D">
      <w:pPr>
        <w:rPr>
          <w:lang w:val="en-US"/>
        </w:rPr>
      </w:pPr>
      <w:r>
        <w:rPr>
          <w:noProof/>
          <w:lang w:val="en-US"/>
        </w:rPr>
        <w:drawing>
          <wp:anchor distT="0" distB="0" distL="114300" distR="114300" simplePos="0" relativeHeight="251660288" behindDoc="1" locked="0" layoutInCell="1" allowOverlap="1" wp14:anchorId="6E40859F" wp14:editId="3E040AAE">
            <wp:simplePos x="0" y="0"/>
            <wp:positionH relativeFrom="margin">
              <wp:posOffset>212090</wp:posOffset>
            </wp:positionH>
            <wp:positionV relativeFrom="paragraph">
              <wp:posOffset>925195</wp:posOffset>
            </wp:positionV>
            <wp:extent cx="6433185" cy="2186940"/>
            <wp:effectExtent l="0" t="0" r="0" b="3810"/>
            <wp:wrapTopAndBottom/>
            <wp:docPr id="497652741" name="Εικόνα 1" descr="Εικόνα που περιέχει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652741" name="Εικόνα 1" descr="Εικόνα που περιέχει στιγμιότυπο οθόνης&#10;&#10;Περιγραφή που δημιουργήθηκε αυτόματα"/>
                    <pic:cNvPicPr/>
                  </pic:nvPicPr>
                  <pic:blipFill>
                    <a:blip r:embed="rId13">
                      <a:extLst>
                        <a:ext uri="{28A0092B-C50C-407E-A947-70E740481C1C}">
                          <a14:useLocalDpi xmlns:a14="http://schemas.microsoft.com/office/drawing/2010/main" val="0"/>
                        </a:ext>
                      </a:extLst>
                    </a:blip>
                    <a:stretch>
                      <a:fillRect/>
                    </a:stretch>
                  </pic:blipFill>
                  <pic:spPr>
                    <a:xfrm>
                      <a:off x="0" y="0"/>
                      <a:ext cx="6433185" cy="2186940"/>
                    </a:xfrm>
                    <a:prstGeom prst="rect">
                      <a:avLst/>
                    </a:prstGeom>
                  </pic:spPr>
                </pic:pic>
              </a:graphicData>
            </a:graphic>
            <wp14:sizeRelH relativeFrom="margin">
              <wp14:pctWidth>0</wp14:pctWidth>
            </wp14:sizeRelH>
            <wp14:sizeRelV relativeFrom="margin">
              <wp14:pctHeight>0</wp14:pctHeight>
            </wp14:sizeRelV>
          </wp:anchor>
        </w:drawing>
      </w:r>
      <w:r w:rsidR="00CD2156">
        <w:rPr>
          <w:lang w:val="en-US"/>
        </w:rPr>
        <w:t>The building blocks</w:t>
      </w:r>
      <w:r w:rsidR="00571E8E">
        <w:rPr>
          <w:lang w:val="en-US"/>
        </w:rPr>
        <w:t xml:space="preserve"> </w:t>
      </w:r>
      <w:r w:rsidR="00D76796">
        <w:rPr>
          <w:lang w:val="en-US"/>
        </w:rPr>
        <w:t xml:space="preserve">for the project </w:t>
      </w:r>
      <w:r w:rsidR="00853CA9">
        <w:rPr>
          <w:lang w:val="en-US"/>
        </w:rPr>
        <w:t xml:space="preserve">have already been provided by our predecessors. </w:t>
      </w:r>
      <w:r w:rsidR="00693A92">
        <w:rPr>
          <w:lang w:val="en-US"/>
        </w:rPr>
        <w:t>We have added a multitude of additional files</w:t>
      </w:r>
      <w:r w:rsidR="00D46FBB">
        <w:rPr>
          <w:lang w:val="en-US"/>
        </w:rPr>
        <w:t xml:space="preserve"> </w:t>
      </w:r>
      <w:r w:rsidR="00797A56">
        <w:rPr>
          <w:lang w:val="en-US"/>
        </w:rPr>
        <w:t xml:space="preserve">including modules and testing files to materialize our </w:t>
      </w:r>
      <w:r w:rsidR="00D211C3">
        <w:rPr>
          <w:lang w:val="en-US"/>
        </w:rPr>
        <w:t>ideas.</w:t>
      </w:r>
    </w:p>
    <w:p w14:paraId="7FF8E7F8" w14:textId="74981736" w:rsidR="00D211C3" w:rsidRPr="00CD2156" w:rsidRDefault="00D211C3" w:rsidP="0018330D">
      <w:pPr>
        <w:rPr>
          <w:lang w:val="en-US"/>
        </w:rPr>
      </w:pPr>
    </w:p>
    <w:p w14:paraId="123B31A3" w14:textId="5AB6EA0A" w:rsidR="004D32B5" w:rsidRDefault="0055677B" w:rsidP="0055677B">
      <w:pPr>
        <w:pStyle w:val="1"/>
        <w:rPr>
          <w:lang w:val="en-US"/>
        </w:rPr>
      </w:pPr>
      <w:bookmarkStart w:id="7" w:name="_Toc169839687"/>
      <w:r>
        <w:rPr>
          <w:lang w:val="en-US"/>
        </w:rPr>
        <w:t>Policies</w:t>
      </w:r>
      <w:bookmarkEnd w:id="7"/>
    </w:p>
    <w:p w14:paraId="6D01AA92" w14:textId="4BA02C18" w:rsidR="0055677B" w:rsidRDefault="00190C8A" w:rsidP="00190C8A">
      <w:pPr>
        <w:pStyle w:val="3"/>
        <w:rPr>
          <w:lang w:val="en-US"/>
        </w:rPr>
      </w:pPr>
      <w:bookmarkStart w:id="8" w:name="_Toc169839688"/>
      <w:r>
        <w:rPr>
          <w:lang w:val="en-US"/>
        </w:rPr>
        <w:t>Parameterization</w:t>
      </w:r>
      <w:bookmarkEnd w:id="8"/>
    </w:p>
    <w:p w14:paraId="7D28FC94" w14:textId="30B77BB3" w:rsidR="003A7E90" w:rsidRDefault="00675E2F" w:rsidP="00190C8A">
      <w:pPr>
        <w:rPr>
          <w:lang w:val="en-US"/>
        </w:rPr>
      </w:pPr>
      <w:r>
        <w:rPr>
          <w:lang w:val="en-US"/>
        </w:rPr>
        <w:t xml:space="preserve">Any size relative to the architecture of the cache </w:t>
      </w:r>
      <w:r w:rsidR="00A75234">
        <w:rPr>
          <w:lang w:val="en-US"/>
        </w:rPr>
        <w:t xml:space="preserve">has been </w:t>
      </w:r>
      <w:r w:rsidR="000F51EB">
        <w:rPr>
          <w:lang w:val="en-US"/>
        </w:rPr>
        <w:t>written as modifiable, using macros in a separate header file. T</w:t>
      </w:r>
      <w:r w:rsidR="00356A3A">
        <w:rPr>
          <w:lang w:val="en-US"/>
        </w:rPr>
        <w:t xml:space="preserve">he additional complications </w:t>
      </w:r>
      <w:r w:rsidR="002D2CD9">
        <w:rPr>
          <w:lang w:val="en-US"/>
        </w:rPr>
        <w:t xml:space="preserve">arise in the form of </w:t>
      </w:r>
      <w:r w:rsidR="00F213DC">
        <w:rPr>
          <w:lang w:val="en-US"/>
        </w:rPr>
        <w:t>for loops</w:t>
      </w:r>
      <w:r w:rsidR="003A7E90">
        <w:rPr>
          <w:lang w:val="en-US"/>
        </w:rPr>
        <w:t>. Having parameterizable size and associativity in the context of c</w:t>
      </w:r>
      <w:r w:rsidR="00267383">
        <w:rPr>
          <w:lang w:val="en-US"/>
        </w:rPr>
        <w:t>ache testing is important as the behavior of the module can be observed under different circumstances.</w:t>
      </w:r>
    </w:p>
    <w:p w14:paraId="5440C4E0" w14:textId="5B2679DE" w:rsidR="00267383" w:rsidRDefault="00267383" w:rsidP="00267383">
      <w:pPr>
        <w:pStyle w:val="3"/>
        <w:rPr>
          <w:lang w:val="en-US"/>
        </w:rPr>
      </w:pPr>
      <w:bookmarkStart w:id="9" w:name="_Toc169839689"/>
      <w:r>
        <w:rPr>
          <w:lang w:val="en-US"/>
        </w:rPr>
        <w:t>Write-allocate</w:t>
      </w:r>
      <w:bookmarkEnd w:id="9"/>
    </w:p>
    <w:p w14:paraId="26EE8981" w14:textId="77777777" w:rsidR="00FC7DC0" w:rsidRDefault="003D3C36" w:rsidP="00267383">
      <w:pPr>
        <w:rPr>
          <w:lang w:val="en-US"/>
        </w:rPr>
      </w:pPr>
      <w:r>
        <w:rPr>
          <w:lang w:val="en-US"/>
        </w:rPr>
        <w:t xml:space="preserve">Whenever something has to be </w:t>
      </w:r>
      <w:r w:rsidR="00D973CD">
        <w:rPr>
          <w:lang w:val="en-US"/>
        </w:rPr>
        <w:t>stored</w:t>
      </w:r>
      <w:r>
        <w:rPr>
          <w:lang w:val="en-US"/>
        </w:rPr>
        <w:t xml:space="preserve"> in memory, </w:t>
      </w:r>
      <w:r w:rsidR="00D973CD">
        <w:rPr>
          <w:lang w:val="en-US"/>
        </w:rPr>
        <w:t xml:space="preserve">it also gets stored in cache. The benefit of such systems </w:t>
      </w:r>
      <w:r w:rsidR="00727E4E">
        <w:rPr>
          <w:lang w:val="en-US"/>
        </w:rPr>
        <w:t xml:space="preserve">is apparent any time subsequent reads to the stored value are solicitated. </w:t>
      </w:r>
      <w:r w:rsidR="0008300F">
        <w:rPr>
          <w:lang w:val="en-US"/>
        </w:rPr>
        <w:t xml:space="preserve">Since what is currently examined is the cache memory functionality, we thought </w:t>
      </w:r>
      <w:r w:rsidR="004910C0">
        <w:rPr>
          <w:lang w:val="en-US"/>
        </w:rPr>
        <w:t>its use</w:t>
      </w:r>
      <w:r w:rsidR="00030065">
        <w:rPr>
          <w:lang w:val="en-US"/>
        </w:rPr>
        <w:t xml:space="preserve"> as</w:t>
      </w:r>
      <w:r w:rsidR="004910C0">
        <w:rPr>
          <w:lang w:val="en-US"/>
        </w:rPr>
        <w:t xml:space="preserve"> purposeful.</w:t>
      </w:r>
    </w:p>
    <w:p w14:paraId="4933FEC2" w14:textId="77777777" w:rsidR="00FC7DC0" w:rsidRDefault="00FC7DC0" w:rsidP="00FC7DC0">
      <w:pPr>
        <w:pStyle w:val="3"/>
        <w:rPr>
          <w:lang w:val="en-US"/>
        </w:rPr>
      </w:pPr>
      <w:bookmarkStart w:id="10" w:name="_Toc169839690"/>
      <w:r>
        <w:rPr>
          <w:lang w:val="en-US"/>
        </w:rPr>
        <w:t>Write-back</w:t>
      </w:r>
      <w:bookmarkEnd w:id="10"/>
    </w:p>
    <w:p w14:paraId="17705F73" w14:textId="41E11B3D" w:rsidR="00267383" w:rsidRDefault="004910C0" w:rsidP="00033A51">
      <w:pPr>
        <w:rPr>
          <w:lang w:val="en-US"/>
        </w:rPr>
      </w:pPr>
      <w:r>
        <w:rPr>
          <w:lang w:val="en-US"/>
        </w:rPr>
        <w:t xml:space="preserve"> </w:t>
      </w:r>
      <w:r w:rsidR="009A432A">
        <w:rPr>
          <w:lang w:val="en-US"/>
        </w:rPr>
        <w:t xml:space="preserve">Write-back lessens the amount of accesses in the main memory, which is something we consider desired. Write-back policy mandates that any modification of data stored in cache gets written in memory only when that cache block has to be evicted. </w:t>
      </w:r>
    </w:p>
    <w:p w14:paraId="235CD6C2" w14:textId="77777777" w:rsidR="0067215F" w:rsidRDefault="0067215F" w:rsidP="00050898">
      <w:pPr>
        <w:pStyle w:val="3"/>
        <w:rPr>
          <w:lang w:val="en-US"/>
        </w:rPr>
      </w:pPr>
      <w:bookmarkStart w:id="11" w:name="_Toc169839691"/>
    </w:p>
    <w:p w14:paraId="58C2BBA9" w14:textId="77777777" w:rsidR="004C3382" w:rsidRDefault="004C3382" w:rsidP="00050898">
      <w:pPr>
        <w:pStyle w:val="3"/>
        <w:rPr>
          <w:lang w:val="en-US"/>
        </w:rPr>
      </w:pPr>
    </w:p>
    <w:p w14:paraId="76B01818" w14:textId="2DB37600" w:rsidR="00674D11" w:rsidRDefault="00425D37" w:rsidP="00050898">
      <w:pPr>
        <w:pStyle w:val="3"/>
        <w:rPr>
          <w:lang w:val="en-US"/>
        </w:rPr>
      </w:pPr>
      <w:r>
        <w:rPr>
          <w:lang w:val="en-US"/>
        </w:rPr>
        <w:t xml:space="preserve">Bit </w:t>
      </w:r>
      <w:r w:rsidR="00E250CD">
        <w:rPr>
          <w:lang w:val="en-US"/>
        </w:rPr>
        <w:t>pLRU</w:t>
      </w:r>
      <w:bookmarkEnd w:id="11"/>
    </w:p>
    <w:p w14:paraId="73461E3D" w14:textId="4509D8D8" w:rsidR="00E250CD" w:rsidRDefault="00014B5A" w:rsidP="00E250CD">
      <w:pPr>
        <w:rPr>
          <w:lang w:val="en-US"/>
        </w:rPr>
      </w:pPr>
      <w:r>
        <w:rPr>
          <w:lang w:val="en-US"/>
        </w:rPr>
        <w:t xml:space="preserve">We decided upon pLRU (pseudo LRU) as a feausible </w:t>
      </w:r>
      <w:r w:rsidR="00166DEE">
        <w:rPr>
          <w:lang w:val="en-US"/>
        </w:rPr>
        <w:t>alternative to LRU</w:t>
      </w:r>
      <w:r w:rsidR="00282926">
        <w:rPr>
          <w:lang w:val="en-US"/>
        </w:rPr>
        <w:t xml:space="preserve"> as the original LRU policy is costly to hardware.</w:t>
      </w:r>
      <w:r w:rsidR="009D31AD">
        <w:rPr>
          <w:lang w:val="en-US"/>
        </w:rPr>
        <w:t xml:space="preserve"> </w:t>
      </w:r>
    </w:p>
    <w:p w14:paraId="67FE2515" w14:textId="37C3216A" w:rsidR="00637E2F" w:rsidRDefault="00637E2F" w:rsidP="00E250CD">
      <w:pPr>
        <w:rPr>
          <w:lang w:val="en-US"/>
        </w:rPr>
      </w:pPr>
      <w:r>
        <w:rPr>
          <w:lang w:val="en-US"/>
        </w:rPr>
        <w:t>The number of bits used by LRU:</w:t>
      </w:r>
    </w:p>
    <w:p w14:paraId="5001C4FB" w14:textId="3BA54D99" w:rsidR="00745854" w:rsidRPr="00AB01BF" w:rsidRDefault="00745854" w:rsidP="00E250CD">
      <w:pPr>
        <w:rPr>
          <w:rFonts w:eastAsiaTheme="minorEastAsia"/>
          <w:lang w:val="en-US"/>
        </w:rPr>
      </w:pPr>
      <m:oMathPara>
        <m:oMath>
          <m:r>
            <w:rPr>
              <w:rFonts w:ascii="Cambria Math" w:hAnsi="Cambria Math"/>
              <w:lang w:val="en-US"/>
            </w:rPr>
            <m:t>#blocksInCache</m:t>
          </m:r>
          <m:func>
            <m:funcPr>
              <m:ctrlPr>
                <w:rPr>
                  <w:rFonts w:ascii="Cambria Math" w:hAnsi="Cambria Math"/>
                  <w:i/>
                  <w:lang w:val="en-US"/>
                </w:rPr>
              </m:ctrlPr>
            </m:funcPr>
            <m:fName>
              <m:sSub>
                <m:sSubPr>
                  <m:ctrlPr>
                    <w:rPr>
                      <w:rFonts w:ascii="Cambria Math" w:hAnsi="Cambria Math"/>
                      <w:b/>
                      <w:bCs/>
                      <w:i/>
                      <w:lang w:val="en-US"/>
                    </w:rPr>
                  </m:ctrlPr>
                </m:sSubPr>
                <m:e>
                  <m:r>
                    <m:rPr>
                      <m:sty m:val="b"/>
                    </m:rPr>
                    <w:rPr>
                      <w:rFonts w:ascii="Cambria Math" w:hAnsi="Cambria Math"/>
                      <w:lang w:val="en-US"/>
                    </w:rPr>
                    <m:t>log</m:t>
                  </m:r>
                </m:e>
                <m:sub>
                  <m:r>
                    <m:rPr>
                      <m:sty m:val="bi"/>
                    </m:rPr>
                    <w:rPr>
                      <w:rFonts w:ascii="Cambria Math" w:hAnsi="Cambria Math"/>
                      <w:lang w:val="en-US"/>
                    </w:rPr>
                    <m:t>2</m:t>
                  </m:r>
                </m:sub>
              </m:sSub>
            </m:fName>
            <m:e>
              <m:r>
                <w:rPr>
                  <w:rFonts w:ascii="Cambria Math" w:hAnsi="Cambria Math"/>
                  <w:lang w:val="en-US"/>
                </w:rPr>
                <m:t>associativity</m:t>
              </m:r>
            </m:e>
          </m:func>
        </m:oMath>
      </m:oMathPara>
    </w:p>
    <w:p w14:paraId="17574BC6" w14:textId="31370F44" w:rsidR="00AB01BF" w:rsidRDefault="00756DEA" w:rsidP="00E250CD">
      <w:pPr>
        <w:rPr>
          <w:rFonts w:eastAsiaTheme="minorEastAsia"/>
          <w:lang w:val="en-US"/>
        </w:rPr>
      </w:pPr>
      <w:r>
        <w:rPr>
          <w:rFonts w:eastAsiaTheme="minorEastAsia"/>
          <w:lang w:val="en-US"/>
        </w:rPr>
        <w:t xml:space="preserve">In </w:t>
      </w:r>
      <w:r w:rsidR="003B469F">
        <w:rPr>
          <w:rFonts w:eastAsiaTheme="minorEastAsia"/>
          <w:lang w:val="en-US"/>
        </w:rPr>
        <w:t>striking contrast with the pseudo LRU that uses only one.</w:t>
      </w:r>
      <w:r w:rsidR="00F7026C">
        <w:rPr>
          <w:rFonts w:eastAsiaTheme="minorEastAsia"/>
          <w:lang w:val="en-US"/>
        </w:rPr>
        <w:t xml:space="preserve"> The way bit LRU functions is by setting a status bit </w:t>
      </w:r>
      <w:r w:rsidR="005C0BD7">
        <w:rPr>
          <w:rFonts w:eastAsiaTheme="minorEastAsia"/>
          <w:lang w:val="en-US"/>
        </w:rPr>
        <w:t xml:space="preserve">for every memory reference, and </w:t>
      </w:r>
      <w:r w:rsidR="008104CB">
        <w:rPr>
          <w:rFonts w:eastAsiaTheme="minorEastAsia"/>
          <w:lang w:val="en-US"/>
        </w:rPr>
        <w:t>reverting all but the latest status bits</w:t>
      </w:r>
      <w:r w:rsidR="00BA41E9">
        <w:rPr>
          <w:rFonts w:eastAsiaTheme="minorEastAsia"/>
          <w:lang w:val="en-US"/>
        </w:rPr>
        <w:t xml:space="preserve"> whenever the last zero gets flipped.</w:t>
      </w:r>
    </w:p>
    <w:p w14:paraId="454BF35F" w14:textId="77777777" w:rsidR="0071228A" w:rsidRDefault="0071228A" w:rsidP="00E250CD">
      <w:pPr>
        <w:rPr>
          <w:rFonts w:eastAsiaTheme="minorEastAsia"/>
          <w:lang w:val="en-US"/>
        </w:rPr>
      </w:pPr>
    </w:p>
    <w:p w14:paraId="5CC80E93" w14:textId="64C99B9A" w:rsidR="003F4762" w:rsidRDefault="003F4762" w:rsidP="002B384A">
      <w:pPr>
        <w:pStyle w:val="2"/>
        <w:rPr>
          <w:lang w:val="en-US"/>
        </w:rPr>
      </w:pPr>
      <w:r>
        <w:rPr>
          <w:lang w:val="en-US"/>
        </w:rPr>
        <w:t>Mo</w:t>
      </w:r>
      <w:r w:rsidR="002B384A">
        <w:rPr>
          <w:lang w:val="en-US"/>
        </w:rPr>
        <w:t>dule</w:t>
      </w:r>
      <w:r w:rsidR="006A0980">
        <w:rPr>
          <w:lang w:val="en-US"/>
        </w:rPr>
        <w:t>s</w:t>
      </w:r>
    </w:p>
    <w:p w14:paraId="492E94D0" w14:textId="12C36A5E" w:rsidR="002B384A" w:rsidRDefault="007F1782" w:rsidP="002B384A">
      <w:pPr>
        <w:rPr>
          <w:lang w:val="en-US"/>
        </w:rPr>
      </w:pPr>
      <w:r>
        <w:rPr>
          <w:noProof/>
          <w:lang w:val="en-US"/>
        </w:rPr>
        <w:drawing>
          <wp:inline distT="0" distB="0" distL="0" distR="0" wp14:anchorId="6DD449F9" wp14:editId="006F654B">
            <wp:extent cx="3283757" cy="2091561"/>
            <wp:effectExtent l="0" t="0" r="0" b="4445"/>
            <wp:docPr id="315051107" name="Εικόνα 2" descr="Εικόνα που περιέχει κείμενο, διάγραμμα, στιγμιότυπο οθόνης, παράλληλ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051107" name="Εικόνα 2" descr="Εικόνα που περιέχει κείμενο, διάγραμμα, στιγμιότυπο οθόνης, παράλληλα&#10;&#10;Περιγραφή που δημιουργήθηκε αυτόματα"/>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34956" cy="2124172"/>
                    </a:xfrm>
                    <a:prstGeom prst="rect">
                      <a:avLst/>
                    </a:prstGeom>
                  </pic:spPr>
                </pic:pic>
              </a:graphicData>
            </a:graphic>
          </wp:inline>
        </w:drawing>
      </w:r>
    </w:p>
    <w:p w14:paraId="22D8DF58" w14:textId="0D52066E" w:rsidR="00056ADD" w:rsidRDefault="00056ADD" w:rsidP="002B384A">
      <w:pPr>
        <w:rPr>
          <w:lang w:val="en-US"/>
        </w:rPr>
      </w:pPr>
      <w:r>
        <w:rPr>
          <w:lang w:val="en-US"/>
        </w:rPr>
        <w:t xml:space="preserve">Starting from the highest level </w:t>
      </w:r>
      <w:r w:rsidR="00C766F7">
        <w:rPr>
          <w:lang w:val="en-US"/>
        </w:rPr>
        <w:t>of the project, the toplevel module</w:t>
      </w:r>
      <w:r w:rsidR="00610710">
        <w:rPr>
          <w:lang w:val="en-US"/>
        </w:rPr>
        <w:t xml:space="preserve"> houses the 2memories that connect with the CPU module. They are replicates of the previous ones, now completely separated from the processor and with parameterizable sizing. What should be noted about these modules is the delay that they insert to fake the </w:t>
      </w:r>
      <w:r w:rsidR="009B00A2">
        <w:rPr>
          <w:lang w:val="en-US"/>
        </w:rPr>
        <w:t>delay a physical memory would impose to the system whenever access got requested.</w:t>
      </w:r>
    </w:p>
    <w:p w14:paraId="072B1A1C" w14:textId="08CE8500" w:rsidR="00610710" w:rsidRPr="002B384A" w:rsidRDefault="00610710" w:rsidP="002B384A">
      <w:pPr>
        <w:rPr>
          <w:lang w:val="en-US"/>
        </w:rPr>
      </w:pPr>
      <w:r>
        <w:rPr>
          <w:lang w:val="en-US"/>
        </w:rPr>
        <w:t xml:space="preserve">Zooming inside the CPU, the pipeline is now accompanied by the two cache memories and their respective controllers. </w:t>
      </w:r>
      <w:r w:rsidR="009B00A2">
        <w:rPr>
          <w:lang w:val="en-US"/>
        </w:rPr>
        <w:t xml:space="preserve">One pair handling instructions and one data. </w:t>
      </w:r>
      <w:r w:rsidR="002552EB">
        <w:rPr>
          <w:lang w:val="en-US"/>
        </w:rPr>
        <w:t xml:space="preserve">The </w:t>
      </w:r>
      <w:r w:rsidR="004C3382" w:rsidRPr="00691A56">
        <w:rPr>
          <w:b/>
          <w:bCs/>
          <w:lang w:val="en-US"/>
        </w:rPr>
        <w:t xml:space="preserve">cache </w:t>
      </w:r>
      <w:r w:rsidR="002552EB" w:rsidRPr="00691A56">
        <w:rPr>
          <w:b/>
          <w:bCs/>
          <w:lang w:val="en-US"/>
        </w:rPr>
        <w:t>memory</w:t>
      </w:r>
      <w:r w:rsidR="002552EB">
        <w:rPr>
          <w:lang w:val="en-US"/>
        </w:rPr>
        <w:t xml:space="preserve"> modules </w:t>
      </w:r>
      <w:r w:rsidR="00FA6393">
        <w:rPr>
          <w:lang w:val="en-US"/>
        </w:rPr>
        <w:t xml:space="preserve">essentially </w:t>
      </w:r>
      <w:r w:rsidR="002552EB">
        <w:rPr>
          <w:lang w:val="en-US"/>
        </w:rPr>
        <w:t>act as arrays that hold all the data and</w:t>
      </w:r>
      <w:r w:rsidR="00FA6393">
        <w:rPr>
          <w:lang w:val="en-US"/>
        </w:rPr>
        <w:t xml:space="preserve"> handle all the decision making about reading/writing or evicting cache blocks. At the </w:t>
      </w:r>
      <w:r w:rsidR="00FA6393">
        <w:rPr>
          <w:lang w:val="en-US"/>
        </w:rPr>
        <w:t xml:space="preserve">point of a request arriving, the cache checks asynchronously the block corresponding to the incoming address for the possibility of a cache hit. Whenever there actually is a hit, it asynchronously outputs the data as well. The </w:t>
      </w:r>
      <w:r w:rsidR="00FA6393" w:rsidRPr="00691A56">
        <w:rPr>
          <w:b/>
          <w:bCs/>
          <w:lang w:val="en-US"/>
        </w:rPr>
        <w:t>data</w:t>
      </w:r>
      <w:r w:rsidR="00FA6393">
        <w:rPr>
          <w:lang w:val="en-US"/>
        </w:rPr>
        <w:t xml:space="preserve"> </w:t>
      </w:r>
      <w:r w:rsidR="004C3382">
        <w:rPr>
          <w:lang w:val="en-US"/>
        </w:rPr>
        <w:t>one</w:t>
      </w:r>
      <w:r w:rsidR="00FA6393">
        <w:rPr>
          <w:lang w:val="en-US"/>
        </w:rPr>
        <w:t xml:space="preserve"> makes use of a dirty bit at cache misses to facilitate the write-back policy. Writing to the cache, however is a synchronous procedure. </w:t>
      </w:r>
    </w:p>
    <w:p w14:paraId="28CEB076" w14:textId="77777777" w:rsidR="00691A56" w:rsidRDefault="004C3382">
      <w:pPr>
        <w:rPr>
          <w:lang w:val="en-US"/>
        </w:rPr>
      </w:pPr>
      <w:r>
        <w:rPr>
          <w:lang w:val="en-US"/>
        </w:rPr>
        <w:t xml:space="preserve">The cache controllers are where most of the logic is implemented. </w:t>
      </w:r>
      <w:r w:rsidR="0065667D">
        <w:rPr>
          <w:lang w:val="en-US"/>
        </w:rPr>
        <w:t xml:space="preserve">They regulate the signals and data between a cache, the CPU and the main memory. Their core is based on FSM structures. </w:t>
      </w:r>
    </w:p>
    <w:p w14:paraId="315DB068" w14:textId="6E01F514" w:rsidR="003F495E" w:rsidRDefault="003F495E">
      <w:pPr>
        <w:rPr>
          <w:lang w:val="en-US"/>
        </w:rPr>
      </w:pPr>
      <w:r>
        <w:rPr>
          <w:noProof/>
        </w:rPr>
        <w:drawing>
          <wp:inline distT="0" distB="0" distL="0" distR="0" wp14:anchorId="6040533C" wp14:editId="5593C286">
            <wp:extent cx="3097530" cy="4171950"/>
            <wp:effectExtent l="0" t="0" r="7620" b="0"/>
            <wp:docPr id="1816107146" name="Εικόνα 1" descr="Εικόνα που περιέχει κείμενο, στιγμιότυπο οθόνης, κύκλος,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107146" name="Εικόνα 1" descr="Εικόνα που περιέχει κείμενο, στιγμιότυπο οθόνης, κύκλος, γραμματοσειρά&#10;&#10;Περιγραφή που δημιουργήθηκε αυτόματα"/>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7530" cy="4171950"/>
                    </a:xfrm>
                    <a:prstGeom prst="rect">
                      <a:avLst/>
                    </a:prstGeom>
                    <a:noFill/>
                    <a:ln>
                      <a:noFill/>
                    </a:ln>
                  </pic:spPr>
                </pic:pic>
              </a:graphicData>
            </a:graphic>
          </wp:inline>
        </w:drawing>
      </w:r>
    </w:p>
    <w:p w14:paraId="5EC6AE0F" w14:textId="7B2919C6" w:rsidR="004F6C5E" w:rsidRPr="004F6C5E" w:rsidRDefault="0065667D">
      <w:pPr>
        <w:rPr>
          <w:lang w:val="en-US"/>
        </w:rPr>
      </w:pPr>
      <w:r>
        <w:rPr>
          <w:lang w:val="en-US"/>
        </w:rPr>
        <w:t xml:space="preserve">Starting with the </w:t>
      </w:r>
      <w:r w:rsidRPr="00691A56">
        <w:rPr>
          <w:b/>
          <w:bCs/>
          <w:lang w:val="en-US"/>
        </w:rPr>
        <w:t>instruction cache controller</w:t>
      </w:r>
      <w:r>
        <w:rPr>
          <w:lang w:val="en-US"/>
        </w:rPr>
        <w:t>, its finite state machine has 3 states, ‘idle’, ‘memRead’ and ‘memCache’. The controller starts in the idle state, and does not change as long as the cache is able to fulfill a request. In case of a read miss, it switches to the memRead case in which it inquires the memory for the data. Upon confirmation that the data solicited exist withing the memory, it switches once again to the third state</w:t>
      </w:r>
      <w:r w:rsidR="00691A56">
        <w:rPr>
          <w:lang w:val="en-US"/>
        </w:rPr>
        <w:t>,’memCache’</w:t>
      </w:r>
      <w:r>
        <w:rPr>
          <w:lang w:val="en-US"/>
        </w:rPr>
        <w:t xml:space="preserve">, </w:t>
      </w:r>
      <w:r w:rsidR="00691A56">
        <w:rPr>
          <w:lang w:val="en-US"/>
        </w:rPr>
        <w:t xml:space="preserve">where the data is passed to the cache in the next cycle. </w:t>
      </w:r>
    </w:p>
    <w:p w14:paraId="61B944AE" w14:textId="77777777" w:rsidR="003F495E" w:rsidRDefault="003F495E">
      <w:pPr>
        <w:rPr>
          <w:lang w:val="en-US"/>
        </w:rPr>
      </w:pPr>
    </w:p>
    <w:p w14:paraId="00D9B58F" w14:textId="1F4825E7" w:rsidR="003F495E" w:rsidRDefault="003F495E">
      <w:pPr>
        <w:rPr>
          <w:lang w:val="en-US"/>
        </w:rPr>
      </w:pPr>
      <w:r>
        <w:rPr>
          <w:noProof/>
        </w:rPr>
        <w:lastRenderedPageBreak/>
        <w:drawing>
          <wp:inline distT="0" distB="0" distL="0" distR="0" wp14:anchorId="49CAFF9C" wp14:editId="0C124A6B">
            <wp:extent cx="3097530" cy="4642485"/>
            <wp:effectExtent l="0" t="0" r="0" b="5715"/>
            <wp:docPr id="1977768362" name="Εικόνα 2" descr="Εικόνα που περιέχει κείμενο, κύκλος, στιγμιότυπο οθόνης, φεγγάρι&#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768362" name="Εικόνα 2" descr="Εικόνα που περιέχει κείμενο, κύκλος, στιγμιότυπο οθόνης, φεγγάρι&#10;&#10;Περιγραφή που δημιουργήθηκε αυτόματα"/>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97530" cy="4642485"/>
                    </a:xfrm>
                    <a:prstGeom prst="rect">
                      <a:avLst/>
                    </a:prstGeom>
                    <a:noFill/>
                    <a:ln>
                      <a:noFill/>
                    </a:ln>
                  </pic:spPr>
                </pic:pic>
              </a:graphicData>
            </a:graphic>
          </wp:inline>
        </w:drawing>
      </w:r>
    </w:p>
    <w:p w14:paraId="1B4532F3" w14:textId="1B8CBA74" w:rsidR="004F6C5E" w:rsidRPr="00691A56" w:rsidRDefault="00691A56">
      <w:pPr>
        <w:rPr>
          <w:lang w:val="en-US"/>
        </w:rPr>
      </w:pPr>
      <w:r>
        <w:rPr>
          <w:lang w:val="en-US"/>
        </w:rPr>
        <w:t xml:space="preserve">The FSM for the data cache controller is quite larger, now consisting of five different states. Those are ‘idle’, ‘write-back’, ‘memRead’, ‘memCache’ and ‘writeback-replace’. Not much changes for the idle state. However, in case of a cache miss the aforementioned dirty bit should be checked to make a choice about the next state. If the data in the cache is modified, the next stage is ‘Write-back’, instead of the typical ‘memRead’. Entering the ‘Write-back’ state, the incoming data from the cache get written to the memory and the controller once again awaits for the acknowledgement. At the point of that acknowledgement, it switches to memRead. </w:t>
      </w:r>
      <w:r w:rsidR="00B65AB3">
        <w:rPr>
          <w:lang w:val="en-US"/>
        </w:rPr>
        <w:t>T</w:t>
      </w:r>
      <w:r>
        <w:rPr>
          <w:lang w:val="en-US"/>
        </w:rPr>
        <w:t xml:space="preserve">he state of ‘memCache’ also has additional complexity in the context of a data cache. </w:t>
      </w:r>
      <w:r w:rsidR="00B65AB3">
        <w:rPr>
          <w:lang w:val="en-US"/>
        </w:rPr>
        <w:t>Although i</w:t>
      </w:r>
      <w:r w:rsidR="00CB2DBE">
        <w:rPr>
          <w:lang w:val="en-US"/>
        </w:rPr>
        <w:t>n the case of a read operation</w:t>
      </w:r>
      <w:r w:rsidR="00B65AB3">
        <w:rPr>
          <w:lang w:val="en-US"/>
        </w:rPr>
        <w:t xml:space="preserve"> it behaves just like in the icache controller, in the even of a write request there is a need for a fifth state. That is because the data must be modified inside the cache module, so to change the dirty bit to one.  </w:t>
      </w:r>
    </w:p>
    <w:p w14:paraId="1508F7B8" w14:textId="2AF59BFF" w:rsidR="004F6C5E" w:rsidRDefault="00132FFC" w:rsidP="00132FFC">
      <w:pPr>
        <w:pStyle w:val="1"/>
        <w:rPr>
          <w:lang w:val="en-US"/>
        </w:rPr>
      </w:pPr>
      <w:r>
        <w:rPr>
          <w:lang w:val="en-US"/>
        </w:rPr>
        <w:t>Putting it all together</w:t>
      </w:r>
    </w:p>
    <w:p w14:paraId="5796C659" w14:textId="1C266B4B" w:rsidR="00132FFC" w:rsidRPr="00132FFC" w:rsidRDefault="00132FFC" w:rsidP="00132FFC">
      <w:pPr>
        <w:rPr>
          <w:lang w:val="en-US"/>
        </w:rPr>
      </w:pPr>
      <w:r>
        <w:rPr>
          <w:lang w:val="en-US"/>
        </w:rPr>
        <w:t xml:space="preserve">Using the L1 cache processor under the RISC-V ISA requires the correct </w:t>
      </w:r>
    </w:p>
    <w:p w14:paraId="44125FD6" w14:textId="45582FAD" w:rsidR="00132FFC" w:rsidRPr="00132FFC" w:rsidRDefault="00132FFC" w:rsidP="00132FFC">
      <w:pPr>
        <w:rPr>
          <w:lang w:val="en-US"/>
        </w:rPr>
      </w:pPr>
      <w:r>
        <w:rPr>
          <w:lang w:val="en-US"/>
        </w:rPr>
        <w:t>We thoroughly examined the way the RISC-V processor was put under testing, using Verilator and the official assembly tests. Nevertheless, no similar tests were available for cache testing.</w:t>
      </w:r>
    </w:p>
    <w:p w14:paraId="5D69C522" w14:textId="77777777" w:rsidR="004F6C5E" w:rsidRPr="004F6C5E" w:rsidRDefault="004F6C5E">
      <w:pPr>
        <w:rPr>
          <w:lang w:val="en-US"/>
        </w:rPr>
      </w:pPr>
    </w:p>
    <w:sectPr w:rsidR="004F6C5E" w:rsidRPr="004F6C5E" w:rsidSect="00B25F45">
      <w:type w:val="continuous"/>
      <w:pgSz w:w="11906" w:h="16838"/>
      <w:pgMar w:top="720" w:right="720" w:bottom="720" w:left="720" w:header="708" w:footer="708" w:gutter="0"/>
      <w:pgNumType w:start="1"/>
      <w:cols w:num="2" w:space="709"/>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2BD9C4" w14:textId="77777777" w:rsidR="00AC2C5D" w:rsidRDefault="00AC2C5D" w:rsidP="004F6C5E">
      <w:pPr>
        <w:spacing w:after="0" w:line="240" w:lineRule="auto"/>
      </w:pPr>
      <w:r>
        <w:separator/>
      </w:r>
    </w:p>
  </w:endnote>
  <w:endnote w:type="continuationSeparator" w:id="0">
    <w:p w14:paraId="575BBD42" w14:textId="77777777" w:rsidR="00AC2C5D" w:rsidRDefault="00AC2C5D" w:rsidP="004F6C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A1"/>
    <w:family w:val="swiss"/>
    <w:pitch w:val="variable"/>
    <w:sig w:usb0="E0002EFF" w:usb1="C000785B" w:usb2="00000009" w:usb3="00000000" w:csb0="000001FF" w:csb1="00000000"/>
  </w:font>
  <w:font w:name="Cambria Math">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72758854"/>
      <w:docPartObj>
        <w:docPartGallery w:val="Page Numbers (Bottom of Page)"/>
        <w:docPartUnique/>
      </w:docPartObj>
    </w:sdtPr>
    <w:sdtContent>
      <w:p w14:paraId="07993396" w14:textId="506BEAAF" w:rsidR="004F6C5E" w:rsidRDefault="004F6C5E">
        <w:pPr>
          <w:pStyle w:val="ab"/>
          <w:jc w:val="center"/>
        </w:pPr>
        <w:r>
          <w:fldChar w:fldCharType="begin"/>
        </w:r>
        <w:r>
          <w:instrText>PAGE   \* MERGEFORMAT</w:instrText>
        </w:r>
        <w:r>
          <w:fldChar w:fldCharType="separate"/>
        </w:r>
        <w:r>
          <w:t>2</w:t>
        </w:r>
        <w:r>
          <w:fldChar w:fldCharType="end"/>
        </w:r>
      </w:p>
    </w:sdtContent>
  </w:sdt>
  <w:p w14:paraId="559FC09C" w14:textId="77777777" w:rsidR="004F6C5E" w:rsidRDefault="004F6C5E">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984FBC" w14:textId="77777777" w:rsidR="00AC2C5D" w:rsidRDefault="00AC2C5D" w:rsidP="004F6C5E">
      <w:pPr>
        <w:spacing w:after="0" w:line="240" w:lineRule="auto"/>
      </w:pPr>
      <w:r>
        <w:separator/>
      </w:r>
    </w:p>
  </w:footnote>
  <w:footnote w:type="continuationSeparator" w:id="0">
    <w:p w14:paraId="6378D463" w14:textId="77777777" w:rsidR="00AC2C5D" w:rsidRDefault="00AC2C5D" w:rsidP="004F6C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148290" w14:textId="01942F6B" w:rsidR="004F6C5E" w:rsidRPr="004F6C5E" w:rsidRDefault="004F6C5E" w:rsidP="004F6C5E">
    <w:pPr>
      <w:pStyle w:val="aa"/>
      <w:jc w:val="right"/>
      <w:rPr>
        <w:color w:val="0E2841" w:themeColor="text2"/>
        <w:lang w:val="en-US"/>
      </w:rPr>
    </w:pPr>
    <w:r w:rsidRPr="004F6C5E">
      <w:rPr>
        <w:color w:val="0E2841" w:themeColor="text2"/>
        <w:lang w:val="en-US"/>
      </w:rPr>
      <w:t>Parallel Computer architecture</w:t>
    </w:r>
    <w:r w:rsidRPr="004F6C5E">
      <w:rPr>
        <w:color w:val="0E2841" w:themeColor="text2"/>
      </w:rPr>
      <w:ptab w:relativeTo="margin" w:alignment="center" w:leader="none"/>
    </w:r>
    <w:r w:rsidRPr="004F6C5E">
      <w:rPr>
        <w:color w:val="0E2841" w:themeColor="text2"/>
        <w:lang w:val="en-US"/>
      </w:rPr>
      <w:t>Spring 2024</w:t>
    </w:r>
    <w:r w:rsidRPr="004F6C5E">
      <w:rPr>
        <w:color w:val="0E2841" w:themeColor="text2"/>
      </w:rPr>
      <w:ptab w:relativeTo="margin" w:alignment="right" w:leader="none"/>
    </w:r>
    <w:r w:rsidRPr="004F6C5E">
      <w:rPr>
        <w:color w:val="0E2841" w:themeColor="text2"/>
        <w:lang w:val="en-US"/>
      </w:rPr>
      <w:t xml:space="preserve">L1 cache implementation on RISC-V </w:t>
    </w:r>
  </w:p>
  <w:p w14:paraId="0A98C85D" w14:textId="05E068B6" w:rsidR="004F6C5E" w:rsidRPr="004F6C5E" w:rsidRDefault="004F6C5E" w:rsidP="004F6C5E">
    <w:pPr>
      <w:pStyle w:val="aa"/>
      <w:jc w:val="right"/>
      <w:rPr>
        <w:lang w:val="en-US"/>
      </w:rPr>
    </w:pPr>
    <w:r>
      <w:rPr>
        <w:lang w:val="en-US"/>
      </w:rPr>
      <w:tab/>
    </w:r>
    <w:r>
      <w:rPr>
        <w:lang w:val="en-US"/>
      </w:rPr>
      <w:tab/>
    </w:r>
    <w:r>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432F0A"/>
    <w:multiLevelType w:val="hybridMultilevel"/>
    <w:tmpl w:val="C234F11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204632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78E"/>
    <w:rsid w:val="00014B5A"/>
    <w:rsid w:val="00030065"/>
    <w:rsid w:val="00033A51"/>
    <w:rsid w:val="0004372D"/>
    <w:rsid w:val="00050898"/>
    <w:rsid w:val="00056ADD"/>
    <w:rsid w:val="0008300F"/>
    <w:rsid w:val="000F51EB"/>
    <w:rsid w:val="001049A8"/>
    <w:rsid w:val="00113603"/>
    <w:rsid w:val="00132FFC"/>
    <w:rsid w:val="00156E30"/>
    <w:rsid w:val="00166DEE"/>
    <w:rsid w:val="00173D74"/>
    <w:rsid w:val="0018330D"/>
    <w:rsid w:val="00190C8A"/>
    <w:rsid w:val="001D02A5"/>
    <w:rsid w:val="001D5CD2"/>
    <w:rsid w:val="00212240"/>
    <w:rsid w:val="0024378E"/>
    <w:rsid w:val="002514DA"/>
    <w:rsid w:val="002552EB"/>
    <w:rsid w:val="00267383"/>
    <w:rsid w:val="00282926"/>
    <w:rsid w:val="002969DB"/>
    <w:rsid w:val="002B384A"/>
    <w:rsid w:val="002D2CD9"/>
    <w:rsid w:val="00356A3A"/>
    <w:rsid w:val="003715C0"/>
    <w:rsid w:val="003A7E90"/>
    <w:rsid w:val="003B469F"/>
    <w:rsid w:val="003D3C36"/>
    <w:rsid w:val="003F4762"/>
    <w:rsid w:val="003F495E"/>
    <w:rsid w:val="00417A57"/>
    <w:rsid w:val="00425D37"/>
    <w:rsid w:val="004910C0"/>
    <w:rsid w:val="004B34E7"/>
    <w:rsid w:val="004C3382"/>
    <w:rsid w:val="004C69D9"/>
    <w:rsid w:val="004D32B5"/>
    <w:rsid w:val="004F6C5E"/>
    <w:rsid w:val="00512CEA"/>
    <w:rsid w:val="005522A2"/>
    <w:rsid w:val="0055677B"/>
    <w:rsid w:val="00571E8E"/>
    <w:rsid w:val="005C0BD7"/>
    <w:rsid w:val="00610710"/>
    <w:rsid w:val="00637E2F"/>
    <w:rsid w:val="0065667D"/>
    <w:rsid w:val="0067215F"/>
    <w:rsid w:val="00673607"/>
    <w:rsid w:val="00674D11"/>
    <w:rsid w:val="00675E2F"/>
    <w:rsid w:val="00691A56"/>
    <w:rsid w:val="00693A92"/>
    <w:rsid w:val="006A0980"/>
    <w:rsid w:val="006F1B78"/>
    <w:rsid w:val="0071228A"/>
    <w:rsid w:val="00720F11"/>
    <w:rsid w:val="00727E4E"/>
    <w:rsid w:val="00731298"/>
    <w:rsid w:val="00745854"/>
    <w:rsid w:val="00756DEA"/>
    <w:rsid w:val="00773CC0"/>
    <w:rsid w:val="00797A56"/>
    <w:rsid w:val="007F1782"/>
    <w:rsid w:val="008104CB"/>
    <w:rsid w:val="00853CA9"/>
    <w:rsid w:val="0096176D"/>
    <w:rsid w:val="00983AA5"/>
    <w:rsid w:val="009A432A"/>
    <w:rsid w:val="009B00A2"/>
    <w:rsid w:val="009D31AD"/>
    <w:rsid w:val="00A75234"/>
    <w:rsid w:val="00AB01BF"/>
    <w:rsid w:val="00AC2C5D"/>
    <w:rsid w:val="00AD3780"/>
    <w:rsid w:val="00B24401"/>
    <w:rsid w:val="00B25F45"/>
    <w:rsid w:val="00B65AB3"/>
    <w:rsid w:val="00B74C92"/>
    <w:rsid w:val="00BA41E9"/>
    <w:rsid w:val="00BA5DE9"/>
    <w:rsid w:val="00C121A0"/>
    <w:rsid w:val="00C123C7"/>
    <w:rsid w:val="00C766F7"/>
    <w:rsid w:val="00CB2DBE"/>
    <w:rsid w:val="00CD2156"/>
    <w:rsid w:val="00D211C3"/>
    <w:rsid w:val="00D46FBB"/>
    <w:rsid w:val="00D76796"/>
    <w:rsid w:val="00D936EA"/>
    <w:rsid w:val="00D973CD"/>
    <w:rsid w:val="00E250CD"/>
    <w:rsid w:val="00EE7305"/>
    <w:rsid w:val="00F213DC"/>
    <w:rsid w:val="00F7026C"/>
    <w:rsid w:val="00F9503C"/>
    <w:rsid w:val="00FA6393"/>
    <w:rsid w:val="00FC7DC0"/>
    <w:rsid w:val="00FD7F8B"/>
    <w:rsid w:val="00FE356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1BAE6B"/>
  <w15:chartTrackingRefBased/>
  <w15:docId w15:val="{CD8485E1-F0F7-4E54-BC68-2623AD40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2437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2437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unhideWhenUsed/>
    <w:qFormat/>
    <w:rsid w:val="0024378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24378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24378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24378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24378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24378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24378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24378E"/>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rsid w:val="0024378E"/>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rsid w:val="0024378E"/>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24378E"/>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24378E"/>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24378E"/>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24378E"/>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24378E"/>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24378E"/>
    <w:rPr>
      <w:rFonts w:eastAsiaTheme="majorEastAsia" w:cstheme="majorBidi"/>
      <w:color w:val="272727" w:themeColor="text1" w:themeTint="D8"/>
    </w:rPr>
  </w:style>
  <w:style w:type="paragraph" w:styleId="a3">
    <w:name w:val="Title"/>
    <w:basedOn w:val="a"/>
    <w:next w:val="a"/>
    <w:link w:val="Char"/>
    <w:uiPriority w:val="10"/>
    <w:qFormat/>
    <w:rsid w:val="002437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24378E"/>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24378E"/>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24378E"/>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24378E"/>
    <w:pPr>
      <w:spacing w:before="160"/>
      <w:jc w:val="center"/>
    </w:pPr>
    <w:rPr>
      <w:i/>
      <w:iCs/>
      <w:color w:val="404040" w:themeColor="text1" w:themeTint="BF"/>
    </w:rPr>
  </w:style>
  <w:style w:type="character" w:customStyle="1" w:styleId="Char1">
    <w:name w:val="Απόσπασμα Char"/>
    <w:basedOn w:val="a0"/>
    <w:link w:val="a5"/>
    <w:uiPriority w:val="29"/>
    <w:rsid w:val="0024378E"/>
    <w:rPr>
      <w:i/>
      <w:iCs/>
      <w:color w:val="404040" w:themeColor="text1" w:themeTint="BF"/>
    </w:rPr>
  </w:style>
  <w:style w:type="paragraph" w:styleId="a6">
    <w:name w:val="List Paragraph"/>
    <w:basedOn w:val="a"/>
    <w:uiPriority w:val="34"/>
    <w:qFormat/>
    <w:rsid w:val="0024378E"/>
    <w:pPr>
      <w:ind w:left="720"/>
      <w:contextualSpacing/>
    </w:pPr>
  </w:style>
  <w:style w:type="character" w:styleId="a7">
    <w:name w:val="Intense Emphasis"/>
    <w:basedOn w:val="a0"/>
    <w:uiPriority w:val="21"/>
    <w:qFormat/>
    <w:rsid w:val="0024378E"/>
    <w:rPr>
      <w:i/>
      <w:iCs/>
      <w:color w:val="0F4761" w:themeColor="accent1" w:themeShade="BF"/>
    </w:rPr>
  </w:style>
  <w:style w:type="paragraph" w:styleId="a8">
    <w:name w:val="Intense Quote"/>
    <w:basedOn w:val="a"/>
    <w:next w:val="a"/>
    <w:link w:val="Char2"/>
    <w:uiPriority w:val="30"/>
    <w:qFormat/>
    <w:rsid w:val="002437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24378E"/>
    <w:rPr>
      <w:i/>
      <w:iCs/>
      <w:color w:val="0F4761" w:themeColor="accent1" w:themeShade="BF"/>
    </w:rPr>
  </w:style>
  <w:style w:type="character" w:styleId="a9">
    <w:name w:val="Intense Reference"/>
    <w:basedOn w:val="a0"/>
    <w:uiPriority w:val="32"/>
    <w:qFormat/>
    <w:rsid w:val="0024378E"/>
    <w:rPr>
      <w:b/>
      <w:bCs/>
      <w:smallCaps/>
      <w:color w:val="0F4761" w:themeColor="accent1" w:themeShade="BF"/>
      <w:spacing w:val="5"/>
    </w:rPr>
  </w:style>
  <w:style w:type="paragraph" w:styleId="aa">
    <w:name w:val="header"/>
    <w:basedOn w:val="a"/>
    <w:link w:val="Char3"/>
    <w:uiPriority w:val="99"/>
    <w:unhideWhenUsed/>
    <w:rsid w:val="004F6C5E"/>
    <w:pPr>
      <w:tabs>
        <w:tab w:val="center" w:pos="4153"/>
        <w:tab w:val="right" w:pos="8306"/>
      </w:tabs>
      <w:spacing w:after="0" w:line="240" w:lineRule="auto"/>
    </w:pPr>
  </w:style>
  <w:style w:type="character" w:customStyle="1" w:styleId="Char3">
    <w:name w:val="Κεφαλίδα Char"/>
    <w:basedOn w:val="a0"/>
    <w:link w:val="aa"/>
    <w:uiPriority w:val="99"/>
    <w:rsid w:val="004F6C5E"/>
  </w:style>
  <w:style w:type="paragraph" w:styleId="ab">
    <w:name w:val="footer"/>
    <w:basedOn w:val="a"/>
    <w:link w:val="Char4"/>
    <w:uiPriority w:val="99"/>
    <w:unhideWhenUsed/>
    <w:rsid w:val="004F6C5E"/>
    <w:pPr>
      <w:tabs>
        <w:tab w:val="center" w:pos="4153"/>
        <w:tab w:val="right" w:pos="8306"/>
      </w:tabs>
      <w:spacing w:after="0" w:line="240" w:lineRule="auto"/>
    </w:pPr>
  </w:style>
  <w:style w:type="character" w:customStyle="1" w:styleId="Char4">
    <w:name w:val="Υποσέλιδο Char"/>
    <w:basedOn w:val="a0"/>
    <w:link w:val="ab"/>
    <w:uiPriority w:val="99"/>
    <w:rsid w:val="004F6C5E"/>
  </w:style>
  <w:style w:type="paragraph" w:styleId="ac">
    <w:name w:val="TOC Heading"/>
    <w:basedOn w:val="1"/>
    <w:next w:val="a"/>
    <w:uiPriority w:val="39"/>
    <w:unhideWhenUsed/>
    <w:qFormat/>
    <w:rsid w:val="004F6C5E"/>
    <w:pPr>
      <w:spacing w:before="240" w:after="0"/>
      <w:outlineLvl w:val="9"/>
    </w:pPr>
    <w:rPr>
      <w:kern w:val="0"/>
      <w:sz w:val="32"/>
      <w:szCs w:val="32"/>
      <w:lang w:eastAsia="el-GR"/>
      <w14:ligatures w14:val="none"/>
    </w:rPr>
  </w:style>
  <w:style w:type="paragraph" w:styleId="10">
    <w:name w:val="toc 1"/>
    <w:basedOn w:val="a"/>
    <w:next w:val="a"/>
    <w:autoRedefine/>
    <w:uiPriority w:val="39"/>
    <w:unhideWhenUsed/>
    <w:rsid w:val="004F6C5E"/>
    <w:pPr>
      <w:spacing w:after="100"/>
    </w:pPr>
  </w:style>
  <w:style w:type="paragraph" w:styleId="20">
    <w:name w:val="toc 2"/>
    <w:basedOn w:val="a"/>
    <w:next w:val="a"/>
    <w:autoRedefine/>
    <w:uiPriority w:val="39"/>
    <w:unhideWhenUsed/>
    <w:rsid w:val="004F6C5E"/>
    <w:pPr>
      <w:spacing w:after="100"/>
      <w:ind w:left="220"/>
    </w:pPr>
  </w:style>
  <w:style w:type="paragraph" w:styleId="30">
    <w:name w:val="toc 3"/>
    <w:basedOn w:val="a"/>
    <w:next w:val="a"/>
    <w:autoRedefine/>
    <w:uiPriority w:val="39"/>
    <w:unhideWhenUsed/>
    <w:rsid w:val="004F6C5E"/>
    <w:pPr>
      <w:spacing w:after="100"/>
      <w:ind w:left="440"/>
    </w:pPr>
  </w:style>
  <w:style w:type="character" w:styleId="-">
    <w:name w:val="Hyperlink"/>
    <w:basedOn w:val="a0"/>
    <w:uiPriority w:val="99"/>
    <w:unhideWhenUsed/>
    <w:rsid w:val="004F6C5E"/>
    <w:rPr>
      <w:color w:val="467886" w:themeColor="hyperlink"/>
      <w:u w:val="single"/>
    </w:rPr>
  </w:style>
  <w:style w:type="character" w:styleId="ad">
    <w:name w:val="Placeholder Text"/>
    <w:basedOn w:val="a0"/>
    <w:uiPriority w:val="99"/>
    <w:semiHidden/>
    <w:rsid w:val="0074585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53c0b7b-ce5c-41c8-a2ba-2c6a300935b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Έγγραφο" ma:contentTypeID="0x010100BD5A2F594E031E44BC0495665D9667FB" ma:contentTypeVersion="8" ma:contentTypeDescription="Δημιουργία νέου εγγράφου" ma:contentTypeScope="" ma:versionID="08b41445e59ec55ec97a0644a287bfa0">
  <xsd:schema xmlns:xsd="http://www.w3.org/2001/XMLSchema" xmlns:xs="http://www.w3.org/2001/XMLSchema" xmlns:p="http://schemas.microsoft.com/office/2006/metadata/properties" xmlns:ns3="853c0b7b-ce5c-41c8-a2ba-2c6a300935b2" xmlns:ns4="af636b77-fa94-440a-a735-658da983ec3d" targetNamespace="http://schemas.microsoft.com/office/2006/metadata/properties" ma:root="true" ma:fieldsID="1da4eb1ad2145c863f77d5cdf2fabbec" ns3:_="" ns4:_="">
    <xsd:import namespace="853c0b7b-ce5c-41c8-a2ba-2c6a300935b2"/>
    <xsd:import namespace="af636b77-fa94-440a-a735-658da983ec3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3c0b7b-ce5c-41c8-a2ba-2c6a300935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f636b77-fa94-440a-a735-658da983ec3d" elementFormDefault="qualified">
    <xsd:import namespace="http://schemas.microsoft.com/office/2006/documentManagement/types"/>
    <xsd:import namespace="http://schemas.microsoft.com/office/infopath/2007/PartnerControls"/>
    <xsd:element name="SharedWithUsers" ma:index="10" nillable="true" ma:displayName="Κοινή χρήση με"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Κοινή χρήση με λεπτομέρειες" ma:internalName="SharedWithDetails" ma:readOnly="true">
      <xsd:simpleType>
        <xsd:restriction base="dms:Note">
          <xsd:maxLength value="255"/>
        </xsd:restriction>
      </xsd:simpleType>
    </xsd:element>
    <xsd:element name="SharingHintHash" ma:index="12" nillable="true" ma:displayName="Κοινή χρήση κατακερματισμού υπόδειξης"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57C6B6-EB77-4128-ADF9-8273B6BAB1DD}">
  <ds:schemaRefs>
    <ds:schemaRef ds:uri="http://schemas.microsoft.com/office/2006/metadata/properties"/>
    <ds:schemaRef ds:uri="http://schemas.microsoft.com/office/infopath/2007/PartnerControls"/>
    <ds:schemaRef ds:uri="853c0b7b-ce5c-41c8-a2ba-2c6a300935b2"/>
  </ds:schemaRefs>
</ds:datastoreItem>
</file>

<file path=customXml/itemProps2.xml><?xml version="1.0" encoding="utf-8"?>
<ds:datastoreItem xmlns:ds="http://schemas.openxmlformats.org/officeDocument/2006/customXml" ds:itemID="{5E958CE3-487C-418A-8C10-4059EB5F9E3A}">
  <ds:schemaRefs>
    <ds:schemaRef ds:uri="http://schemas.microsoft.com/sharepoint/v3/contenttype/forms"/>
  </ds:schemaRefs>
</ds:datastoreItem>
</file>

<file path=customXml/itemProps3.xml><?xml version="1.0" encoding="utf-8"?>
<ds:datastoreItem xmlns:ds="http://schemas.openxmlformats.org/officeDocument/2006/customXml" ds:itemID="{10D92461-8154-4E95-89C8-9619CBBC6C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3c0b7b-ce5c-41c8-a2ba-2c6a300935b2"/>
    <ds:schemaRef ds:uri="af636b77-fa94-440a-a735-658da983ec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459AC05-C1C1-41E5-9586-6D536E9DF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5</Pages>
  <Words>1000</Words>
  <Characters>5406</Characters>
  <Application>Microsoft Office Word</Application>
  <DocSecurity>0</DocSecurity>
  <Lines>45</Lines>
  <Paragraphs>12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PAPADOULI GARYFALLIA-ANASTASIA</dc:creator>
  <cp:keywords/>
  <dc:description/>
  <cp:lastModifiedBy>NANOU KALLIOPI</cp:lastModifiedBy>
  <cp:revision>9</cp:revision>
  <dcterms:created xsi:type="dcterms:W3CDTF">2024-06-21T03:00:00Z</dcterms:created>
  <dcterms:modified xsi:type="dcterms:W3CDTF">2024-06-21T04:39:00Z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0x010100BD5A2F594E031E44BC0495665D9667FB</vt:lpwstr>
  </property>
</Properties>
</file>