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FA4" w:rsidRDefault="00BF4FA4" w:rsidP="00BF4FA4">
      <w:pPr>
        <w:jc w:val="center"/>
        <w:rPr>
          <w:rFonts w:ascii="TH SarabunPSK" w:hAnsi="TH SarabunPSK" w:cs="TH SarabunPSK" w:hint="cs"/>
          <w:b/>
          <w:bCs/>
          <w:sz w:val="32"/>
          <w:szCs w:val="40"/>
        </w:rPr>
      </w:pPr>
    </w:p>
    <w:p w:rsidR="00BF4FA4" w:rsidRDefault="00BF4FA4" w:rsidP="00BF4FA4">
      <w:pPr>
        <w:jc w:val="center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w:drawing>
          <wp:inline distT="0" distB="0" distL="0" distR="0">
            <wp:extent cx="1550822" cy="1302890"/>
            <wp:effectExtent l="0" t="0" r="0" b="0"/>
            <wp:docPr id="1" name="รูปภาพ 0" descr="tr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853" cy="130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40" w:rsidRDefault="00BF4FA4" w:rsidP="00794337">
      <w:pPr>
        <w:ind w:right="-755"/>
        <w:jc w:val="center"/>
        <w:rPr>
          <w:rFonts w:ascii="TH SarabunPSK" w:hAnsi="TH SarabunPSK" w:cs="TH SarabunPSK" w:hint="cs"/>
          <w:b/>
          <w:bCs/>
          <w:sz w:val="52"/>
          <w:szCs w:val="72"/>
        </w:rPr>
      </w:pPr>
      <w:r w:rsidRPr="00794337">
        <w:rPr>
          <w:rFonts w:ascii="TH SarabunPSK" w:hAnsi="TH SarabunPSK" w:cs="TH SarabunPSK"/>
          <w:b/>
          <w:bCs/>
          <w:sz w:val="52"/>
          <w:szCs w:val="72"/>
          <w:cs/>
        </w:rPr>
        <w:t>คู่มือการใช้งานระบบทำเนียบหัวหน้าส่วนราชการจังหวัดตรัง</w:t>
      </w:r>
    </w:p>
    <w:p w:rsidR="00794337" w:rsidRDefault="00794337" w:rsidP="00794337">
      <w:pPr>
        <w:ind w:right="-755"/>
        <w:jc w:val="center"/>
        <w:rPr>
          <w:rFonts w:ascii="TH SarabunPSK" w:hAnsi="TH SarabunPSK" w:cs="TH SarabunPSK" w:hint="cs"/>
          <w:b/>
          <w:bCs/>
          <w:sz w:val="52"/>
          <w:szCs w:val="72"/>
        </w:rPr>
      </w:pPr>
    </w:p>
    <w:p w:rsidR="00794337" w:rsidRDefault="00794337" w:rsidP="00794337">
      <w:pPr>
        <w:ind w:right="-755"/>
        <w:jc w:val="center"/>
        <w:rPr>
          <w:rFonts w:ascii="TH SarabunPSK" w:hAnsi="TH SarabunPSK" w:cs="TH SarabunPSK" w:hint="cs"/>
          <w:b/>
          <w:bCs/>
          <w:sz w:val="52"/>
          <w:szCs w:val="72"/>
        </w:rPr>
      </w:pPr>
    </w:p>
    <w:p w:rsidR="00794337" w:rsidRDefault="00794337" w:rsidP="00794337">
      <w:pPr>
        <w:ind w:right="-755"/>
        <w:jc w:val="center"/>
        <w:rPr>
          <w:rFonts w:ascii="TH SarabunPSK" w:hAnsi="TH SarabunPSK" w:cs="TH SarabunPSK" w:hint="cs"/>
          <w:b/>
          <w:bCs/>
          <w:sz w:val="52"/>
          <w:szCs w:val="72"/>
        </w:rPr>
      </w:pPr>
    </w:p>
    <w:p w:rsidR="00794337" w:rsidRDefault="00794337" w:rsidP="00794337">
      <w:pPr>
        <w:ind w:right="-755"/>
        <w:jc w:val="center"/>
        <w:rPr>
          <w:rFonts w:ascii="TH SarabunPSK" w:hAnsi="TH SarabunPSK" w:cs="TH SarabunPSK" w:hint="cs"/>
          <w:b/>
          <w:bCs/>
          <w:sz w:val="52"/>
          <w:szCs w:val="72"/>
        </w:rPr>
      </w:pPr>
    </w:p>
    <w:p w:rsidR="00794337" w:rsidRDefault="00794337" w:rsidP="00794337">
      <w:pPr>
        <w:ind w:right="-755"/>
        <w:jc w:val="center"/>
        <w:rPr>
          <w:rFonts w:ascii="TH SarabunPSK" w:hAnsi="TH SarabunPSK" w:cs="TH SarabunPSK" w:hint="cs"/>
          <w:b/>
          <w:bCs/>
          <w:sz w:val="52"/>
          <w:szCs w:val="72"/>
        </w:rPr>
      </w:pPr>
    </w:p>
    <w:p w:rsidR="00794337" w:rsidRDefault="00794337" w:rsidP="00794337">
      <w:pPr>
        <w:ind w:right="-755"/>
        <w:jc w:val="center"/>
        <w:rPr>
          <w:rFonts w:ascii="TH SarabunPSK" w:hAnsi="TH SarabunPSK" w:cs="TH SarabunPSK"/>
          <w:b/>
          <w:bCs/>
          <w:sz w:val="52"/>
          <w:szCs w:val="72"/>
        </w:rPr>
      </w:pPr>
    </w:p>
    <w:p w:rsidR="00794337" w:rsidRDefault="00794337" w:rsidP="00794337">
      <w:pPr>
        <w:ind w:right="-755"/>
        <w:jc w:val="center"/>
        <w:rPr>
          <w:rFonts w:ascii="TH SarabunPSK" w:hAnsi="TH SarabunPSK" w:cs="TH SarabunPSK"/>
          <w:b/>
          <w:bCs/>
          <w:sz w:val="52"/>
          <w:szCs w:val="72"/>
        </w:rPr>
      </w:pPr>
    </w:p>
    <w:p w:rsidR="00794337" w:rsidRDefault="00794337" w:rsidP="00794337">
      <w:pPr>
        <w:spacing w:after="0" w:line="240" w:lineRule="auto"/>
        <w:ind w:right="-755"/>
        <w:jc w:val="right"/>
        <w:rPr>
          <w:rFonts w:ascii="TH SarabunPSK" w:hAnsi="TH SarabunPSK" w:cs="TH SarabunPSK" w:hint="cs"/>
          <w:b/>
          <w:bCs/>
          <w:sz w:val="36"/>
          <w:szCs w:val="44"/>
        </w:rPr>
      </w:pPr>
      <w:r w:rsidRPr="00794337">
        <w:rPr>
          <w:rFonts w:ascii="TH SarabunPSK" w:hAnsi="TH SarabunPSK" w:cs="TH SarabunPSK" w:hint="cs"/>
          <w:b/>
          <w:bCs/>
          <w:sz w:val="36"/>
          <w:szCs w:val="44"/>
          <w:cs/>
        </w:rPr>
        <w:t>จัดทำโดย</w:t>
      </w:r>
    </w:p>
    <w:p w:rsidR="00794337" w:rsidRDefault="00794337" w:rsidP="00794337">
      <w:pPr>
        <w:spacing w:after="0" w:line="240" w:lineRule="auto"/>
        <w:ind w:right="-755"/>
        <w:jc w:val="right"/>
        <w:rPr>
          <w:rFonts w:ascii="TH SarabunPSK" w:hAnsi="TH SarabunPSK" w:cs="TH SarabunPSK" w:hint="cs"/>
          <w:b/>
          <w:bCs/>
          <w:sz w:val="36"/>
          <w:szCs w:val="44"/>
        </w:rPr>
      </w:pPr>
      <w:r w:rsidRPr="00794337">
        <w:rPr>
          <w:rFonts w:ascii="TH SarabunPSK" w:hAnsi="TH SarabunPSK" w:cs="TH SarabunPSK" w:hint="cs"/>
          <w:b/>
          <w:bCs/>
          <w:sz w:val="36"/>
          <w:szCs w:val="44"/>
          <w:cs/>
        </w:rPr>
        <w:t>กลุ่มงานยุทธศาสตร์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>และข้อมูลเพื่อการพัฒนาจังหวัด</w:t>
      </w:r>
    </w:p>
    <w:p w:rsidR="00794337" w:rsidRDefault="00794337" w:rsidP="00794337">
      <w:pPr>
        <w:spacing w:after="0" w:line="240" w:lineRule="auto"/>
        <w:ind w:right="-755"/>
        <w:jc w:val="right"/>
        <w:rPr>
          <w:rFonts w:ascii="TH SarabunPSK" w:hAnsi="TH SarabunPSK" w:cs="TH SarabunPSK" w:hint="cs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</w:rPr>
        <w:t>สำนักงานจังหวัดตรัง</w:t>
      </w:r>
    </w:p>
    <w:p w:rsidR="00794337" w:rsidRDefault="00794337" w:rsidP="00794337">
      <w:pPr>
        <w:spacing w:after="0" w:line="240" w:lineRule="auto"/>
        <w:ind w:right="-755"/>
        <w:jc w:val="right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</w:rPr>
        <w:t>โทร</w:t>
      </w:r>
      <w:r>
        <w:rPr>
          <w:rFonts w:ascii="TH SarabunPSK" w:hAnsi="TH SarabunPSK" w:cs="TH SarabunPSK"/>
          <w:b/>
          <w:bCs/>
          <w:sz w:val="36"/>
          <w:szCs w:val="44"/>
        </w:rPr>
        <w:t>/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โทรสาร </w:t>
      </w:r>
      <w:r>
        <w:rPr>
          <w:rFonts w:ascii="TH SarabunPSK" w:hAnsi="TH SarabunPSK" w:cs="TH SarabunPSK"/>
          <w:b/>
          <w:bCs/>
          <w:sz w:val="36"/>
          <w:szCs w:val="44"/>
        </w:rPr>
        <w:t>075 218 516</w:t>
      </w:r>
    </w:p>
    <w:p w:rsidR="00794337" w:rsidRDefault="00794337" w:rsidP="00794337">
      <w:pPr>
        <w:spacing w:after="0" w:line="240" w:lineRule="auto"/>
        <w:ind w:right="-755"/>
        <w:jc w:val="right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E-</w:t>
      </w:r>
      <w:proofErr w:type="gramStart"/>
      <w:r>
        <w:rPr>
          <w:rFonts w:ascii="TH SarabunPSK" w:hAnsi="TH SarabunPSK" w:cs="TH SarabunPSK"/>
          <w:b/>
          <w:bCs/>
          <w:sz w:val="36"/>
          <w:szCs w:val="44"/>
        </w:rPr>
        <w:t>mail :</w:t>
      </w:r>
      <w:proofErr w:type="gramEnd"/>
      <w:r>
        <w:rPr>
          <w:rFonts w:ascii="TH SarabunPSK" w:hAnsi="TH SarabunPSK" w:cs="TH SarabunPSK"/>
          <w:b/>
          <w:bCs/>
          <w:sz w:val="36"/>
          <w:szCs w:val="44"/>
        </w:rPr>
        <w:t>trang.go.th</w:t>
      </w:r>
    </w:p>
    <w:p w:rsidR="00AB6C7A" w:rsidRDefault="00AB6C7A" w:rsidP="00794337">
      <w:pPr>
        <w:spacing w:after="0" w:line="240" w:lineRule="auto"/>
        <w:ind w:right="-755"/>
        <w:jc w:val="right"/>
        <w:rPr>
          <w:rFonts w:ascii="TH SarabunPSK" w:hAnsi="TH SarabunPSK" w:cs="TH SarabunPSK"/>
          <w:b/>
          <w:bCs/>
          <w:sz w:val="36"/>
          <w:szCs w:val="44"/>
        </w:rPr>
      </w:pPr>
    </w:p>
    <w:p w:rsidR="00AB6C7A" w:rsidRDefault="00AB6C7A" w:rsidP="00AB6C7A">
      <w:pPr>
        <w:spacing w:after="0" w:line="240" w:lineRule="auto"/>
        <w:ind w:right="-755"/>
        <w:jc w:val="center"/>
        <w:rPr>
          <w:rFonts w:ascii="TH SarabunPSK" w:hAnsi="TH SarabunPSK" w:cs="TH SarabunPSK" w:hint="cs"/>
          <w:b/>
          <w:bCs/>
          <w:sz w:val="36"/>
          <w:szCs w:val="44"/>
        </w:rPr>
      </w:pPr>
      <w:r>
        <w:rPr>
          <w:rFonts w:ascii="TH SarabunPSK" w:hAnsi="TH SarabunPSK" w:cs="TH SarabunPSK" w:hint="cs"/>
          <w:b/>
          <w:bCs/>
          <w:sz w:val="36"/>
          <w:szCs w:val="44"/>
          <w:cs/>
        </w:rPr>
        <w:lastRenderedPageBreak/>
        <w:t>ระบบทำเนียบหัวหน้าส่วนราชการจังหวัดตรัง</w:t>
      </w:r>
    </w:p>
    <w:p w:rsidR="00AB6C7A" w:rsidRDefault="00AB6C7A" w:rsidP="00AB6C7A">
      <w:pPr>
        <w:spacing w:after="0" w:line="240" w:lineRule="auto"/>
        <w:ind w:right="-755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AB6C7A" w:rsidRDefault="00AB6C7A" w:rsidP="00AB6C7A">
      <w:pPr>
        <w:spacing w:after="0" w:line="240" w:lineRule="auto"/>
        <w:ind w:right="-755"/>
        <w:rPr>
          <w:rFonts w:ascii="TH SarabunPSK" w:hAnsi="TH SarabunPSK" w:cs="TH SarabunPSK" w:hint="cs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 xml:space="preserve">Login </w:t>
      </w:r>
      <w:r>
        <w:rPr>
          <w:rFonts w:ascii="TH SarabunPSK" w:hAnsi="TH SarabunPSK" w:cs="TH SarabunPSK" w:hint="cs"/>
          <w:b/>
          <w:bCs/>
          <w:sz w:val="36"/>
          <w:szCs w:val="44"/>
          <w:cs/>
        </w:rPr>
        <w:t xml:space="preserve">เข้าสู่ระบบ  </w:t>
      </w:r>
    </w:p>
    <w:p w:rsidR="00AB6C7A" w:rsidRPr="00AB6C7A" w:rsidRDefault="00AB6C7A" w:rsidP="00AB6C7A">
      <w:pPr>
        <w:pStyle w:val="a5"/>
        <w:numPr>
          <w:ilvl w:val="0"/>
          <w:numId w:val="1"/>
        </w:numPr>
        <w:spacing w:after="0" w:line="240" w:lineRule="auto"/>
        <w:ind w:right="-755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www.</w:t>
      </w:r>
    </w:p>
    <w:p w:rsidR="00794337" w:rsidRPr="00794337" w:rsidRDefault="00794337" w:rsidP="00794337">
      <w:pPr>
        <w:spacing w:after="0"/>
        <w:ind w:right="-755"/>
        <w:jc w:val="right"/>
        <w:rPr>
          <w:rFonts w:ascii="TH SarabunPSK" w:hAnsi="TH SarabunPSK" w:cs="TH SarabunPSK"/>
          <w:b/>
          <w:bCs/>
          <w:sz w:val="36"/>
          <w:szCs w:val="44"/>
        </w:rPr>
      </w:pPr>
    </w:p>
    <w:sectPr w:rsidR="00794337" w:rsidRPr="00794337" w:rsidSect="009E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E12D85"/>
    <w:multiLevelType w:val="hybridMultilevel"/>
    <w:tmpl w:val="0408E3A6"/>
    <w:lvl w:ilvl="0" w:tplc="F72E6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BF4FA4"/>
    <w:rsid w:val="00156365"/>
    <w:rsid w:val="00794337"/>
    <w:rsid w:val="007D60D1"/>
    <w:rsid w:val="009E2540"/>
    <w:rsid w:val="00AB6C7A"/>
    <w:rsid w:val="00BF4FA4"/>
    <w:rsid w:val="00CA0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4F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F4FA4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AB6C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2016-10-07T07:08:00Z</dcterms:created>
  <dcterms:modified xsi:type="dcterms:W3CDTF">2016-10-07T08:48:00Z</dcterms:modified>
</cp:coreProperties>
</file>