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guia-da-biblioteca-fênix-v4.3"/>
    <w:p>
      <w:pPr>
        <w:pStyle w:val="Heading1"/>
      </w:pPr>
      <w:r>
        <w:t xml:space="preserve">GUIA DA BIBLIOTECA FÊNIX (v4.3)</w:t>
      </w:r>
    </w:p>
    <w:p>
      <w:pPr>
        <w:pStyle w:val="FirstParagraph"/>
      </w:pPr>
      <w:r>
        <w:t xml:space="preserve">Este guia explica, em português claro, tudo o que existe na biblioteca Fênix: o que cada função do Fênix Core faz e para que serve cada regra do Livro das Regras. Ele também funciona como o</w:t>
      </w:r>
      <w:r>
        <w:t xml:space="preserve"> </w:t>
      </w:r>
      <w:r>
        <w:rPr>
          <w:bCs/>
          <w:b/>
        </w:rPr>
        <w:t xml:space="preserve">Changelog da biblioteca</w:t>
      </w:r>
      <w:r>
        <w:t xml:space="preserve"> </w:t>
      </w:r>
      <w:r>
        <w:t xml:space="preserve">(Parte 4). Acompanha todo pacote novo e é atualizado a cada versão, junto com o livro, o core, os templates e os documentos legais, que andam sempre com o mesmo número (regra 7).</w:t>
      </w:r>
    </w:p>
    <w:p>
      <w:pPr>
        <w:pStyle w:val="BodyText"/>
      </w:pPr>
      <w:r>
        <w:t xml:space="preserve">Endereço base de tudo: https://fenicris-dev.github.io/Fenix-Core/</w:t>
      </w:r>
    </w:p>
    <w:bookmarkStart w:id="20" w:name="parte-1.-mapa-da-biblioteca"/>
    <w:p>
      <w:pPr>
        <w:pStyle w:val="Heading2"/>
      </w:pPr>
      <w:r>
        <w:t xml:space="preserve">PARTE 1. MAPA DA BIBLIOTECA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168"/>
        <w:gridCol w:w="1425"/>
        <w:gridCol w:w="332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Arquivo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Onde fica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que serve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fenix-core.js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Biblioteca de funções que todo app carrega (módulo ES, exporta</w:t>
            </w:r>
            <w:r>
              <w:t xml:space="preserve"> </w:t>
            </w:r>
            <w:r>
              <w:rPr>
                <w:rStyle w:val="VerbatimChar"/>
              </w:rPr>
              <w:t xml:space="preserve">FenixCore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Painel da biblioteca: testa cada endereço oficial, confere se tudo está na mesma versão e roda testes ao vivo de CNPJ e CEP.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firestore.rules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Regras de segurança do Firestore: parte das publicadas no console e traz os reforços v4.0 (regra 46). Publique primeiro o core, depois as regras no console.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fenix-template-login.html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Layout oficial de login de todo app com senha, com o farol passando ao fundo e o botão do Google escondido até a licença definitiva.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fenix-template-onboarding.html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Layout oficial da tela de primeiro acesso.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fenix-template-splash.html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Layout oficial do splash de abertura, com os holofotes duplos de baixo para cima (regras 32 e 59).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Icon/Fenix_Icone_64, 128, 192, 512.png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pasta</w:t>
            </w:r>
            <w:r>
              <w:t xml:space="preserve"> </w:t>
            </w:r>
            <w:r>
              <w:rPr>
                <w:rStyle w:val="VerbatimChar"/>
              </w:rPr>
              <w:t xml:space="preserve">Icon/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Ícone da águia (branca sobre o degradê): favicon, cabeçalho, PWA, splash e ícone provisório.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Logo/Fenix_Logo_Azul*.png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Fenix_Logo_Branca*.png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pasta</w:t>
            </w:r>
            <w:r>
              <w:t xml:space="preserve"> </w:t>
            </w:r>
            <w:r>
              <w:rPr>
                <w:rStyle w:val="VerbatimChar"/>
              </w:rPr>
              <w:t xml:space="preserve">Logo/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Logo oficial (Azul) e segunda opção (Branca), também em 320 e 640 px.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Logo/Fenix_Logo_Black.png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Fenix_Logo_Silver.png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Fenix_Logo_Gray.png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pasta</w:t>
            </w:r>
            <w:r>
              <w:t xml:space="preserve"> </w:t>
            </w:r>
            <w:r>
              <w:rPr>
                <w:rStyle w:val="VerbatimChar"/>
              </w:rPr>
              <w:t xml:space="preserve">Logo/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Logos auxiliares, para escolher o melhor contraste.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Termos/fenix-termos-de-uso.html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Termos/fenix-politica-de-privacidade.html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pasta</w:t>
            </w:r>
            <w:r>
              <w:t xml:space="preserve"> </w:t>
            </w:r>
            <w:r>
              <w:rPr>
                <w:rStyle w:val="VerbatimChar"/>
              </w:rPr>
              <w:t xml:space="preserve">Termos/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Textos legais oficiais, linkados no login e no onboarding.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MD/fenix-livro-das-regras.md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DOC/fenix-livro-das-regras.docx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pastas</w:t>
            </w:r>
            <w:r>
              <w:t xml:space="preserve"> </w:t>
            </w:r>
            <w:r>
              <w:rPr>
                <w:rStyle w:val="VerbatimChar"/>
              </w:rPr>
              <w:t xml:space="preserve">MD/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DOC/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Livro das Regras.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MD/fenix-guia-da-biblioteca.md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DOC/fenix-guia-da-biblioteca.docx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pastas</w:t>
            </w:r>
            <w:r>
              <w:t xml:space="preserve"> </w:t>
            </w:r>
            <w:r>
              <w:rPr>
                <w:rStyle w:val="VerbatimChar"/>
              </w:rPr>
              <w:t xml:space="preserve">MD/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DOC/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Este guia.</w:t>
            </w:r>
          </w:p>
        </w:tc>
      </w:tr>
    </w:tbl>
    <w:p>
      <w:pPr>
        <w:pStyle w:val="BodyText"/>
      </w:pPr>
      <w:r>
        <w:t xml:space="preserve">Todo material com versão tem duas cópias (regra 11): a</w:t>
      </w:r>
      <w:r>
        <w:t xml:space="preserve"> </w:t>
      </w:r>
      <w:r>
        <w:rPr>
          <w:bCs/>
          <w:b/>
        </w:rPr>
        <w:t xml:space="preserve">neutra</w:t>
      </w:r>
      <w:r>
        <w:t xml:space="preserve">, sem versão no nome (é a que os apps usam), e a</w:t>
      </w:r>
      <w:r>
        <w:t xml:space="preserve"> </w:t>
      </w:r>
      <w:r>
        <w:rPr>
          <w:bCs/>
          <w:b/>
        </w:rPr>
        <w:t xml:space="preserve">com versão no nome</w:t>
      </w:r>
      <w:r>
        <w:t xml:space="preserve"> </w:t>
      </w:r>
      <w:r>
        <w:t xml:space="preserve">(</w:t>
      </w:r>
      <w:r>
        <w:rPr>
          <w:rStyle w:val="VerbatimChar"/>
        </w:rPr>
        <w:t xml:space="preserve">-v4.3</w:t>
      </w:r>
      <w:r>
        <w:t xml:space="preserve">), só para controle interno.</w:t>
      </w:r>
    </w:p>
    <w:bookmarkEnd w:id="20"/>
    <w:bookmarkStart w:id="36" w:name="parte-2.-o-fênix-core-função-por-função"/>
    <w:p>
      <w:pPr>
        <w:pStyle w:val="Heading2"/>
      </w:pPr>
      <w:r>
        <w:t xml:space="preserve">PARTE 2. O FÊNIX CORE, FUNÇÃO POR FUNÇÃO</w:t>
      </w:r>
    </w:p>
    <w:bookmarkStart w:id="21" w:name="como-carregar-e-iniciar"/>
    <w:p>
      <w:pPr>
        <w:pStyle w:val="Heading3"/>
      </w:pPr>
      <w:r>
        <w:t xml:space="preserve">2.1 Como carregar e iniciar</w:t>
      </w:r>
    </w:p>
    <w:p>
      <w:pPr>
        <w:pStyle w:val="FirstParagraph"/>
      </w:pPr>
      <w:r>
        <w:t xml:space="preserve">O core é um módulo ES: não funciona colado como</w:t>
      </w:r>
      <w:r>
        <w:t xml:space="preserve"> </w:t>
      </w:r>
      <w:r>
        <w:rPr>
          <w:rStyle w:val="VerbatimChar"/>
        </w:rPr>
        <w:t xml:space="preserve">&lt;script&gt;</w:t>
      </w:r>
      <w:r>
        <w:t xml:space="preserve"> </w:t>
      </w:r>
      <w:r>
        <w:t xml:space="preserve">comum. Use o carregador oficial da regra 2, que guarda uma cópia no aparelho e permite abrir o app sem internet.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FenixCore.init(nomeApp)</w:t>
      </w:r>
      <w:r>
        <w:t xml:space="preserve">: liga a conexão com o banco do core (projeto Firebase</w:t>
      </w:r>
      <w:r>
        <w:t xml:space="preserve"> </w:t>
      </w:r>
      <w:r>
        <w:t xml:space="preserve">“</w:t>
      </w:r>
      <w:r>
        <w:t xml:space="preserve">fenix-core</w:t>
      </w:r>
      <w:r>
        <w:t xml:space="preserve">”</w:t>
      </w:r>
      <w:r>
        <w:t xml:space="preserve">). Chame uma vez só, ao abrir o app, com o mesmo identificador do nome do arquivo (ex.:</w:t>
      </w:r>
      <w:r>
        <w:t xml:space="preserve"> </w:t>
      </w:r>
      <w:r>
        <w:rPr>
          <w:rStyle w:val="VerbatimChar"/>
        </w:rPr>
        <w:t xml:space="preserve">fenix-controle-obras</w:t>
      </w:r>
      <w:r>
        <w:t xml:space="preserve">). O nome é gravado nos registros como</w:t>
      </w:r>
      <w:r>
        <w:t xml:space="preserve"> </w:t>
      </w:r>
      <w:r>
        <w:t xml:space="preserve">“</w:t>
      </w:r>
      <w:r>
        <w:t xml:space="preserve">criado por</w:t>
      </w:r>
      <w:r>
        <w:t xml:space="preserve">”</w:t>
      </w:r>
      <w:r>
        <w:t xml:space="preserve"> </w:t>
      </w:r>
      <w:r>
        <w:t xml:space="preserve">e</w:t>
      </w:r>
      <w:r>
        <w:t xml:space="preserve"> </w:t>
      </w:r>
      <w:r>
        <w:t xml:space="preserve">“</w:t>
      </w:r>
      <w:r>
        <w:t xml:space="preserve">atualizado por</w:t>
      </w:r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FenixCore.initFirebase(config)</w:t>
      </w:r>
      <w:r>
        <w:t xml:space="preserve">: alternativa ao</w:t>
      </w:r>
      <w:r>
        <w:t xml:space="preserve"> </w:t>
      </w:r>
      <w:r>
        <w:rPr>
          <w:rStyle w:val="VerbatimChar"/>
        </w:rPr>
        <w:t xml:space="preserve">init</w:t>
      </w:r>
      <w:r>
        <w:t xml:space="preserve"> </w:t>
      </w:r>
      <w:r>
        <w:t xml:space="preserve">que devolve</w:t>
      </w:r>
      <w:r>
        <w:t xml:space="preserve"> </w:t>
      </w:r>
      <w:r>
        <w:rPr>
          <w:rStyle w:val="VerbatimChar"/>
        </w:rPr>
        <w:t xml:space="preserve">{ app, db }</w:t>
      </w:r>
      <w:r>
        <w:t xml:space="preserve">. Serve para apps que também precisam do objeto</w:t>
      </w:r>
      <w:r>
        <w:t xml:space="preserve"> </w:t>
      </w:r>
      <w:r>
        <w:rPr>
          <w:rStyle w:val="VerbatimChar"/>
        </w:rPr>
        <w:t xml:space="preserve">app</w:t>
      </w:r>
      <w:r>
        <w:t xml:space="preserve"> </w:t>
      </w:r>
      <w:r>
        <w:t xml:space="preserve">para montar o login. Reaproveita a mesma conexão, nunca cria duas.</w:t>
      </w:r>
    </w:p>
    <w:p>
      <w:pPr>
        <w:numPr>
          <w:ilvl w:val="0"/>
          <w:numId w:val="1001"/>
        </w:numPr>
        <w:pStyle w:val="Compact"/>
      </w:pPr>
      <w:r>
        <w:t xml:space="preserve">Não é preciso colocar credenciais: o core já traz a configuração do projeto.</w:t>
      </w:r>
    </w:p>
    <w:bookmarkEnd w:id="21"/>
    <w:bookmarkStart w:id="22" w:name="dados-fixos-da-fênix"/>
    <w:p>
      <w:pPr>
        <w:pStyle w:val="Heading3"/>
      </w:pPr>
      <w:r>
        <w:t xml:space="preserve">2.2 Dados fixos da Fênix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FenixCore.EMPRESA</w:t>
      </w:r>
      <w:r>
        <w:t xml:space="preserve">: nome fantasia, razão social (60292 CRISTIANO RODRIGUES), CNPJ (só números e formatado) e e-mail da empresa. Use em rodapés, documentos e na tela Sobre.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FenixCore.CPF_CNPJ_DISCLOSURE</w:t>
      </w:r>
      <w:r>
        <w:t xml:space="preserve">: o texto fixo</w:t>
      </w:r>
      <w:r>
        <w:t xml:space="preserve"> </w:t>
      </w:r>
      <w:r>
        <w:t xml:space="preserve">“</w:t>
      </w:r>
      <w:r>
        <w:t xml:space="preserve">O CPF/CNPJ é usado apenas para emissão de Notas Fiscais e/ou Recibos.</w:t>
      </w:r>
      <w:r>
        <w:t xml:space="preserve">”</w:t>
      </w:r>
      <w:r>
        <w:t xml:space="preserve"> </w:t>
      </w:r>
      <w:r>
        <w:t xml:space="preserve">(regra 37). Também está em</w:t>
      </w:r>
      <w:r>
        <w:t xml:space="preserve"> </w:t>
      </w:r>
      <w:r>
        <w:rPr>
          <w:rStyle w:val="VerbatimChar"/>
        </w:rPr>
        <w:t xml:space="preserve">FenixCore.pessoas.disclosure</w:t>
      </w:r>
      <w:r>
        <w:t xml:space="preserve">.</w:t>
      </w:r>
    </w:p>
    <w:bookmarkEnd w:id="22"/>
    <w:bookmarkStart w:id="23" w:name="X4cd08b170553fa57299cf7c7861eae417c459dd"/>
    <w:p>
      <w:pPr>
        <w:pStyle w:val="Heading3"/>
      </w:pPr>
      <w:r>
        <w:t xml:space="preserve">2.3 Ferramentas de texto e de documento (não usam banco)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76"/>
        <w:gridCol w:w="3564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faz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Exemplo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limparDocumento(valor)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Deixa só os números.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"123.456.789-09"</w:t>
            </w:r>
            <w:r>
              <w:t xml:space="preserve"> </w:t>
            </w:r>
            <w:r>
              <w:t xml:space="preserve">vira</w:t>
            </w:r>
            <w:r>
              <w:t xml:space="preserve"> </w:t>
            </w:r>
            <w:r>
              <w:rPr>
                <w:rStyle w:val="VerbatimChar"/>
              </w:rPr>
              <w:t xml:space="preserve">"12345678909"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tipoDocumento(valor)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Diz se é CPF (11 dígitos,</w:t>
            </w:r>
            <w:r>
              <w:t xml:space="preserve"> </w:t>
            </w:r>
            <w:r>
              <w:rPr>
                <w:rStyle w:val="VerbatimChar"/>
              </w:rPr>
              <w:t xml:space="preserve">"fisica"</w:t>
            </w:r>
            <w:r>
              <w:t xml:space="preserve">) ou CNPJ (14 dígitos,</w:t>
            </w:r>
            <w:r>
              <w:t xml:space="preserve"> </w:t>
            </w:r>
            <w:r>
              <w:rPr>
                <w:rStyle w:val="VerbatimChar"/>
              </w:rPr>
              <w:t xml:space="preserve">"juridica"</w:t>
            </w:r>
            <w:r>
              <w:t xml:space="preserve">), ou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validarCPF(cpf)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validarCNPJ(cnpj)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Confere os dígitos verificadores, não só o formato (regra 38). Recusa sequências repetidas.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formatarCPF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formatarCNPJ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formatarDocumento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Colocam a máscara.</w:t>
            </w:r>
            <w:r>
              <w:t xml:space="preserve"> </w:t>
            </w:r>
            <w:r>
              <w:rPr>
                <w:rStyle w:val="VerbatimChar"/>
              </w:rPr>
              <w:t xml:space="preserve">formatarDocumento</w:t>
            </w:r>
            <w:r>
              <w:t xml:space="preserve"> </w:t>
            </w:r>
            <w:r>
              <w:t xml:space="preserve">escolhe sozinha entre CPF e CNPJ.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"12345678000199"</w:t>
            </w:r>
            <w:r>
              <w:t xml:space="preserve"> </w:t>
            </w:r>
            <w:r>
              <w:t xml:space="preserve">vira</w:t>
            </w:r>
            <w:r>
              <w:t xml:space="preserve"> </w:t>
            </w:r>
            <w:r>
              <w:rPr>
                <w:rStyle w:val="VerbatimChar"/>
              </w:rPr>
              <w:t xml:space="preserve">"12.345.678/0001-99"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formatarNomeMaiusculo(texto)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Nome de pessoa ou empresa: tudo em MAIÚSCULAS, sem espaços sobrando (regra 42).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"joão da silva"</w:t>
            </w:r>
            <w:r>
              <w:t xml:space="preserve"> </w:t>
            </w:r>
            <w:r>
              <w:t xml:space="preserve">vira</w:t>
            </w:r>
            <w:r>
              <w:t xml:space="preserve"> </w:t>
            </w:r>
            <w:r>
              <w:rPr>
                <w:rStyle w:val="VerbatimChar"/>
              </w:rPr>
              <w:t xml:space="preserve">"JOÃO DA SILVA"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formatarTitulo(texto)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Demais textos: primeira letra de cada palavra em maiúscula, menos preposições e artigos. Palavras com número ficam como digitadas.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"RUA DA PAZ"</w:t>
            </w:r>
            <w:r>
              <w:t xml:space="preserve"> </w:t>
            </w:r>
            <w:r>
              <w:t xml:space="preserve">vira</w:t>
            </w:r>
            <w:r>
              <w:t xml:space="preserve"> </w:t>
            </w:r>
            <w:r>
              <w:rPr>
                <w:rStyle w:val="VerbatimChar"/>
              </w:rPr>
              <w:t xml:space="preserve">"Rua da Paz"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normalizarBusca(texto)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Maiúsculas e sem acento, para busca.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  João "</w:t>
            </w:r>
            <w:r>
              <w:t xml:space="preserve"> </w:t>
            </w:r>
            <w:r>
              <w:t xml:space="preserve">vira</w:t>
            </w:r>
            <w:r>
              <w:t xml:space="preserve"> </w:t>
            </w:r>
            <w:r>
              <w:rPr>
                <w:rStyle w:val="VerbatimChar"/>
              </w:rPr>
              <w:t xml:space="preserve">"JOAO"</w:t>
            </w:r>
          </w:p>
        </w:tc>
      </w:tr>
    </w:tbl>
    <w:bookmarkEnd w:id="23"/>
    <w:bookmarkStart w:id="24" w:name="pessoas-cadastro-nacional-de-pf-e-pj"/>
    <w:p>
      <w:pPr>
        <w:pStyle w:val="Heading3"/>
      </w:pPr>
      <w:r>
        <w:t xml:space="preserve">2.4 Pessoas (cadastro nacional de PF e PJ)</w:t>
      </w:r>
    </w:p>
    <w:p>
      <w:pPr>
        <w:pStyle w:val="FirstParagraph"/>
      </w:pPr>
      <w:r>
        <w:t xml:space="preserve">Guarda as pessoas em</w:t>
      </w:r>
      <w:r>
        <w:t xml:space="preserve"> </w:t>
      </w:r>
      <w:r>
        <w:rPr>
          <w:rStyle w:val="VerbatimChar"/>
        </w:rPr>
        <w:t xml:space="preserve">pessoas_fisicas</w:t>
      </w:r>
      <w:r>
        <w:t xml:space="preserve"> </w:t>
      </w:r>
      <w:r>
        <w:t xml:space="preserve">(chave = CPF) e</w:t>
      </w:r>
      <w:r>
        <w:t xml:space="preserve"> </w:t>
      </w:r>
      <w:r>
        <w:rPr>
          <w:rStyle w:val="VerbatimChar"/>
        </w:rPr>
        <w:t xml:space="preserve">pessoas_juridicas</w:t>
      </w:r>
      <w:r>
        <w:t xml:space="preserve"> </w:t>
      </w:r>
      <w:r>
        <w:t xml:space="preserve">(chave = CNPJ). Segue a regra de ouro (regra 41): nenhum app cria cadastro próprio de clientes.</w:t>
      </w:r>
      <w:r>
        <w:t xml:space="preserve"> </w:t>
      </w:r>
      <w:r>
        <w:rPr>
          <w:bCs/>
          <w:b/>
        </w:rPr>
        <w:t xml:space="preserve">Estas funções usam o banco: só com o banco ativo</w:t>
      </w:r>
      <w:r>
        <w:t xml:space="preserve">, exceto as indicadas.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pessoas.buscar(cpfOuCnpj)</w:t>
      </w:r>
      <w:r>
        <w:t xml:space="preserve">: acha a pessoa pelo documento (detecta PF ou PJ). Devolve os dados ou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pessoas.salvarFisica(dados)</w:t>
      </w:r>
      <w:r>
        <w:t xml:space="preserve">: cria ou atualiza uma PF. Valida o CPF, padroniza a escrita e grava</w:t>
      </w:r>
      <w:r>
        <w:t xml:space="preserve"> </w:t>
      </w:r>
      <w:r>
        <w:rPr>
          <w:rStyle w:val="VerbatimChar"/>
        </w:rPr>
        <w:t xml:space="preserve">nomeBusca</w:t>
      </w:r>
      <w:r>
        <w:t xml:space="preserve"> </w:t>
      </w:r>
      <w:r>
        <w:t xml:space="preserve">para a busca por nome. Campos:</w:t>
      </w:r>
      <w:r>
        <w:t xml:space="preserve"> </w:t>
      </w:r>
      <w:r>
        <w:rPr>
          <w:rStyle w:val="VerbatimChar"/>
        </w:rPr>
        <w:t xml:space="preserve">cpf</w:t>
      </w:r>
      <w:r>
        <w:t xml:space="preserve">,</w:t>
      </w:r>
      <w:r>
        <w:t xml:space="preserve"> </w:t>
      </w:r>
      <w:r>
        <w:rPr>
          <w:rStyle w:val="VerbatimChar"/>
        </w:rPr>
        <w:t xml:space="preserve">nome</w:t>
      </w:r>
      <w:r>
        <w:t xml:space="preserve">,</w:t>
      </w:r>
      <w:r>
        <w:t xml:space="preserve"> </w:t>
      </w:r>
      <w:r>
        <w:rPr>
          <w:rStyle w:val="VerbatimChar"/>
        </w:rPr>
        <w:t xml:space="preserve">telefone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endereco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pessoas.salvarJuridica(dados)</w:t>
      </w:r>
      <w:r>
        <w:t xml:space="preserve">: igual, para PJ. Campos:</w:t>
      </w:r>
      <w:r>
        <w:t xml:space="preserve"> </w:t>
      </w:r>
      <w:r>
        <w:rPr>
          <w:rStyle w:val="VerbatimChar"/>
        </w:rPr>
        <w:t xml:space="preserve">cnpj</w:t>
      </w:r>
      <w:r>
        <w:t xml:space="preserve">,</w:t>
      </w:r>
      <w:r>
        <w:t xml:space="preserve"> </w:t>
      </w:r>
      <w:r>
        <w:rPr>
          <w:rStyle w:val="VerbatimChar"/>
        </w:rPr>
        <w:t xml:space="preserve">razaoSocial</w:t>
      </w:r>
      <w:r>
        <w:t xml:space="preserve">,</w:t>
      </w:r>
      <w:r>
        <w:t xml:space="preserve"> </w:t>
      </w:r>
      <w:r>
        <w:rPr>
          <w:rStyle w:val="VerbatimChar"/>
        </w:rPr>
        <w:t xml:space="preserve">nomeFantasia</w:t>
      </w:r>
      <w:r>
        <w:t xml:space="preserve">,</w:t>
      </w:r>
      <w:r>
        <w:t xml:space="preserve"> </w:t>
      </w:r>
      <w:r>
        <w:rPr>
          <w:rStyle w:val="VerbatimChar"/>
        </w:rPr>
        <w:t xml:space="preserve">telefone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endereco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pessoas.salvar(dados)</w:t>
      </w:r>
      <w:r>
        <w:t xml:space="preserve">: escolhe PF ou PJ pelo tamanho do documento.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pessoas.buscarPorNome(termo, tipo, max)</w:t>
      </w:r>
      <w:r>
        <w:t xml:space="preserve">: autocomplete por início do nome, sem diferenciar maiúsculas e acentos.</w:t>
      </w:r>
      <w:r>
        <w:t xml:space="preserve"> </w:t>
      </w:r>
      <w:r>
        <w:rPr>
          <w:rStyle w:val="VerbatimChar"/>
        </w:rPr>
        <w:t xml:space="preserve">tipo</w:t>
      </w:r>
      <w:r>
        <w:t xml:space="preserve"> </w:t>
      </w:r>
      <w:r>
        <w:t xml:space="preserve">é</w:t>
      </w:r>
      <w:r>
        <w:t xml:space="preserve"> </w:t>
      </w:r>
      <w:r>
        <w:rPr>
          <w:rStyle w:val="VerbatimChar"/>
        </w:rPr>
        <w:t xml:space="preserve">"fisica"</w:t>
      </w:r>
      <w:r>
        <w:t xml:space="preserve"> </w:t>
      </w:r>
      <w:r>
        <w:t xml:space="preserve">(padrão) ou</w:t>
      </w:r>
      <w:r>
        <w:t xml:space="preserve"> </w:t>
      </w:r>
      <w:r>
        <w:rPr>
          <w:rStyle w:val="VerbatimChar"/>
        </w:rPr>
        <w:t xml:space="preserve">"juridica"</w:t>
      </w:r>
      <w:r>
        <w:t xml:space="preserve">;</w:t>
      </w:r>
      <w:r>
        <w:t xml:space="preserve"> </w:t>
      </w:r>
      <w:r>
        <w:rPr>
          <w:rStyle w:val="VerbatimChar"/>
        </w:rPr>
        <w:t xml:space="preserve">max</w:t>
      </w:r>
      <w:r>
        <w:t xml:space="preserve"> </w:t>
      </w:r>
      <w:r>
        <w:t xml:space="preserve">padrão 10. Cadastros anteriores à v2.0 só aparecem depois de salvos de novo.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pessoas.buscarNaReceita(cnpj)</w:t>
      </w:r>
      <w:r>
        <w:t xml:space="preserve"> </w:t>
      </w:r>
      <w:r>
        <w:t xml:space="preserve">(não usa banco): consulta o CNPJ na BrasilAPI e devolve razão social, nome fantasia, situação cadastral, data de abertura, atividade principal, telefone, e-mail e endereço. Lança erro se o CNPJ for inválido e devolve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se não achar.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pessoas.consultarCNPJ(cnpj)</w:t>
      </w:r>
      <w:r>
        <w:t xml:space="preserve"> </w:t>
      </w:r>
      <w:r>
        <w:t xml:space="preserve">(não usa banco; é a que a regra 35 manda usar): faz o mesmo que a anterior e, se o CNPJ vier só com o CEP, completa logradouro, bairro, cidade e UF pela BrasilAPI de CEP, sem o usuário redigitar. Só preenche o que faltou. Devolve também</w:t>
      </w:r>
      <w:r>
        <w:t xml:space="preserve"> </w:t>
      </w:r>
      <w:r>
        <w:rPr>
          <w:rStyle w:val="VerbatimChar"/>
        </w:rPr>
        <w:t xml:space="preserve">origemEndereco</w:t>
      </w:r>
      <w:r>
        <w:t xml:space="preserve"> </w:t>
      </w:r>
      <w:r>
        <w:t xml:space="preserve">(</w:t>
      </w:r>
      <w:r>
        <w:rPr>
          <w:rStyle w:val="VerbatimChar"/>
        </w:rPr>
        <w:t xml:space="preserve">"receita"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"receita+brasilapi-cep"</w:t>
      </w:r>
      <w:r>
        <w:t xml:space="preserve">) e</w:t>
      </w:r>
      <w:r>
        <w:t xml:space="preserve"> </w:t>
      </w:r>
      <w:r>
        <w:rPr>
          <w:rStyle w:val="VerbatimChar"/>
        </w:rPr>
        <w:t xml:space="preserve">enderecoCompleto</w:t>
      </w:r>
      <w:r>
        <w:t xml:space="preserve"> </w:t>
      </w:r>
      <w:r>
        <w:t xml:space="preserve">(verdadeiro se logradouro, bairro, cidade e UF vieram). Use dentro de</w:t>
      </w:r>
      <w:r>
        <w:t xml:space="preserve"> </w:t>
      </w:r>
      <w:r>
        <w:rPr>
          <w:rStyle w:val="VerbatimChar"/>
        </w:rPr>
        <w:t xml:space="preserve">try/catch</w:t>
      </w:r>
      <w:r>
        <w:t xml:space="preserve">.</w:t>
      </w:r>
    </w:p>
    <w:bookmarkEnd w:id="24"/>
    <w:bookmarkStart w:id="25" w:name="Xa9d2afb4d2f84e213d69a7447e3961496f2f0d1"/>
    <w:p>
      <w:pPr>
        <w:pStyle w:val="Heading3"/>
      </w:pPr>
      <w:r>
        <w:t xml:space="preserve">2.5 Produtos, serviços e soluções (catálogo comum)</w:t>
      </w:r>
    </w:p>
    <w:p>
      <w:pPr>
        <w:pStyle w:val="FirstParagraph"/>
      </w:pPr>
      <w:r>
        <w:t xml:space="preserve">Coleção</w:t>
      </w:r>
      <w:r>
        <w:t xml:space="preserve"> </w:t>
      </w:r>
      <w:r>
        <w:rPr>
          <w:rStyle w:val="VerbatimChar"/>
        </w:rPr>
        <w:t xml:space="preserve">produtos_servicos</w:t>
      </w:r>
      <w:r>
        <w:t xml:space="preserve">.</w:t>
      </w:r>
      <w:r>
        <w:t xml:space="preserve"> </w:t>
      </w:r>
      <w:r>
        <w:rPr>
          <w:bCs/>
          <w:b/>
        </w:rPr>
        <w:t xml:space="preserve">Usa o banco.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produtos.salvar(dados)</w:t>
      </w:r>
      <w:r>
        <w:t xml:space="preserve">: cria (ID automático) ou atualiza (se vier</w:t>
      </w:r>
      <w:r>
        <w:t xml:space="preserve"> </w:t>
      </w:r>
      <w:r>
        <w:rPr>
          <w:rStyle w:val="VerbatimChar"/>
        </w:rPr>
        <w:t xml:space="preserve">id</w:t>
      </w:r>
      <w:r>
        <w:t xml:space="preserve">). Campos:</w:t>
      </w:r>
      <w:r>
        <w:t xml:space="preserve"> </w:t>
      </w:r>
      <w:r>
        <w:rPr>
          <w:rStyle w:val="VerbatimChar"/>
        </w:rPr>
        <w:t xml:space="preserve">nome</w:t>
      </w:r>
      <w:r>
        <w:t xml:space="preserve">,</w:t>
      </w:r>
      <w:r>
        <w:t xml:space="preserve"> </w:t>
      </w:r>
      <w:r>
        <w:rPr>
          <w:rStyle w:val="VerbatimChar"/>
        </w:rPr>
        <w:t xml:space="preserve">tipo</w:t>
      </w:r>
      <w:r>
        <w:t xml:space="preserve"> </w:t>
      </w:r>
      <w:r>
        <w:t xml:space="preserve">(</w:t>
      </w:r>
      <w:r>
        <w:rPr>
          <w:rStyle w:val="VerbatimChar"/>
        </w:rPr>
        <w:t xml:space="preserve">produto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servico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solucao</w:t>
      </w:r>
      <w:r>
        <w:t xml:space="preserve">),</w:t>
      </w:r>
      <w:r>
        <w:t xml:space="preserve"> </w:t>
      </w:r>
      <w:r>
        <w:rPr>
          <w:rStyle w:val="VerbatimChar"/>
        </w:rPr>
        <w:t xml:space="preserve">categoria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descricao</w:t>
      </w:r>
      <w:r>
        <w:t xml:space="preserve">,</w:t>
      </w:r>
      <w:r>
        <w:t xml:space="preserve"> </w:t>
      </w:r>
      <w:r>
        <w:rPr>
          <w:rStyle w:val="VerbatimChar"/>
        </w:rPr>
        <w:t xml:space="preserve">precoBase</w:t>
      </w:r>
      <w:r>
        <w:t xml:space="preserve">,</w:t>
      </w:r>
      <w:r>
        <w:t xml:space="preserve"> </w:t>
      </w:r>
      <w:r>
        <w:rPr>
          <w:rStyle w:val="VerbatimChar"/>
        </w:rPr>
        <w:t xml:space="preserve">unidade</w:t>
      </w:r>
      <w:r>
        <w:t xml:space="preserve">,</w:t>
      </w:r>
      <w:r>
        <w:t xml:space="preserve"> </w:t>
      </w:r>
      <w:r>
        <w:rPr>
          <w:rStyle w:val="VerbatimChar"/>
        </w:rPr>
        <w:t xml:space="preserve">ativo</w:t>
      </w:r>
      <w:r>
        <w:t xml:space="preserve">. Nome e categoria são padronizados.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produtos.buscar(id)</w:t>
      </w:r>
      <w:r>
        <w:t xml:space="preserve">: devolve um item ou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produtos.listar({ tipo, apenasAtivos })</w:t>
      </w:r>
      <w:r>
        <w:t xml:space="preserve">: lista, podendo filtrar por tipo e só ativos (padrão: só ativos).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produtos.excluir(id)</w:t>
      </w:r>
      <w:r>
        <w:t xml:space="preserve">: apaga o item. Em tela, use a confirmação por palavra (regra 47).</w:t>
      </w:r>
    </w:p>
    <w:bookmarkEnd w:id="25"/>
    <w:bookmarkStart w:id="26" w:name="Xb681a432d34a5ac9e8fa9a726c51b924454acef"/>
    <w:p>
      <w:pPr>
        <w:pStyle w:val="Heading3"/>
      </w:pPr>
      <w:r>
        <w:t xml:space="preserve">2.6 Localidades (CEP, cidades e bairros) e qual função usar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09"/>
        <w:gridCol w:w="950"/>
        <w:gridCol w:w="1584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 banco?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Quando usar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localidades.buscarPorCEPSemBanco(cep)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ViaCEP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Padrão enquanto o banco do app estiver desligado (regra 33).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localidades.buscarPorCEP(cep)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ViaCEP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Sim: grava cidade e bairro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Só com o banco ativo; vai aprendendo cidades e bairros.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localidades.buscarPorCEPBrasilAPI(cep)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BrasilAPI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Usada por dentro do</w:t>
            </w:r>
            <w:r>
              <w:t xml:space="preserve"> </w:t>
            </w:r>
            <w:r>
              <w:rPr>
                <w:rStyle w:val="VerbatimChar"/>
              </w:rPr>
              <w:t xml:space="preserve">consultarCNPJ</w:t>
            </w:r>
            <w:r>
              <w:t xml:space="preserve">; serve de alternativa.</w:t>
            </w:r>
          </w:p>
        </w:tc>
      </w:tr>
    </w:tbl>
    <w:p>
      <w:pPr>
        <w:pStyle w:val="BodyText"/>
      </w:pPr>
      <w:r>
        <w:t xml:space="preserve">Todas devolvem</w:t>
      </w:r>
      <w:r>
        <w:t xml:space="preserve"> </w:t>
      </w:r>
      <w:r>
        <w:rPr>
          <w:rStyle w:val="VerbatimChar"/>
        </w:rPr>
        <w:t xml:space="preserve">{ cep, logradouro, bairro, cidade, uf, ... }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se o CEP não existir, e lançam erro se o CEP não tiver 8 dígitos. O bairro pode vir vazio em cidade pequena: deixe o campo livre para digitar.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localidades.buscarCidadesPorUF(uf)</w:t>
      </w:r>
      <w:r>
        <w:t xml:space="preserve">: cidades já conhecidas de um estado, para preencher uma lista de escolha.</w:t>
      </w:r>
      <w:r>
        <w:t xml:space="preserve"> </w:t>
      </w:r>
      <w:r>
        <w:rPr>
          <w:bCs/>
          <w:b/>
        </w:rPr>
        <w:t xml:space="preserve">Usa o banco.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localidades.buscarBairros(codigoIBGE)</w:t>
      </w:r>
      <w:r>
        <w:t xml:space="preserve">: bairros já conhecidos de uma cidade, para autocomplete.</w:t>
      </w:r>
      <w:r>
        <w:t xml:space="preserve"> </w:t>
      </w:r>
      <w:r>
        <w:rPr>
          <w:bCs/>
          <w:b/>
        </w:rPr>
        <w:t xml:space="preserve">Usa o banco.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localidades.registrarBairro(codigoIBGE, nomeBairro, origem)</w:t>
      </w:r>
      <w:r>
        <w:t xml:space="preserve">: guarda um bairro novo.</w:t>
      </w:r>
      <w:r>
        <w:t xml:space="preserve"> </w:t>
      </w:r>
      <w:r>
        <w:rPr>
          <w:rStyle w:val="VerbatimChar"/>
        </w:rPr>
        <w:t xml:space="preserve">origem</w:t>
      </w:r>
      <w:r>
        <w:t xml:space="preserve"> </w:t>
      </w:r>
      <w:r>
        <w:t xml:space="preserve">é</w:t>
      </w:r>
      <w:r>
        <w:t xml:space="preserve"> </w:t>
      </w:r>
      <w:r>
        <w:rPr>
          <w:rStyle w:val="VerbatimChar"/>
        </w:rPr>
        <w:t xml:space="preserve">"cep"</w:t>
      </w:r>
      <w:r>
        <w:t xml:space="preserve"> </w:t>
      </w:r>
      <w:r>
        <w:t xml:space="preserve">(oficial) ou</w:t>
      </w:r>
      <w:r>
        <w:t xml:space="preserve"> </w:t>
      </w:r>
      <w:r>
        <w:rPr>
          <w:rStyle w:val="VerbatimChar"/>
        </w:rPr>
        <w:t xml:space="preserve">"manual"</w:t>
      </w:r>
      <w:r>
        <w:t xml:space="preserve"> </w:t>
      </w:r>
      <w:r>
        <w:t xml:space="preserve">(digitado).</w:t>
      </w:r>
      <w:r>
        <w:t xml:space="preserve"> </w:t>
      </w:r>
      <w:r>
        <w:rPr>
          <w:bCs/>
          <w:b/>
        </w:rPr>
        <w:t xml:space="preserve">Usa o banco.</w:t>
      </w:r>
    </w:p>
    <w:bookmarkEnd w:id="26"/>
    <w:bookmarkStart w:id="27" w:name="Xbb39613cd970007213488e0504775b1e8711b41"/>
    <w:p>
      <w:pPr>
        <w:pStyle w:val="Heading3"/>
      </w:pPr>
      <w:r>
        <w:t xml:space="preserve">2.7 Módulos para apps com várias empresas (usados pelo Fênix Ativos e semelhantes)</w:t>
      </w:r>
    </w:p>
    <w:p>
      <w:pPr>
        <w:pStyle w:val="FirstParagraph"/>
      </w:pPr>
      <w:r>
        <w:t xml:space="preserve">Todos usam o banco e recebem o</w:t>
      </w:r>
      <w:r>
        <w:t xml:space="preserve"> </w:t>
      </w:r>
      <w:r>
        <w:rPr>
          <w:rStyle w:val="VerbatimChar"/>
        </w:rPr>
        <w:t xml:space="preserve">app</w:t>
      </w:r>
      <w:r>
        <w:t xml:space="preserve"> </w:t>
      </w:r>
      <w:r>
        <w:t xml:space="preserve">ou o</w:t>
      </w:r>
      <w:r>
        <w:t xml:space="preserve"> </w:t>
      </w:r>
      <w:r>
        <w:rPr>
          <w:rStyle w:val="VerbatimChar"/>
        </w:rPr>
        <w:t xml:space="preserve">db</w:t>
      </w:r>
      <w:r>
        <w:t xml:space="preserve"> </w:t>
      </w:r>
      <w:r>
        <w:t xml:space="preserve">que vem do</w:t>
      </w:r>
      <w:r>
        <w:t xml:space="preserve"> </w:t>
      </w:r>
      <w:r>
        <w:rPr>
          <w:rStyle w:val="VerbatimChar"/>
        </w:rPr>
        <w:t xml:space="preserve">initFirebase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Cs/>
          <w:b/>
        </w:rPr>
        <w:t xml:space="preserve">criarModuloAuth(app)</w:t>
      </w:r>
      <w:r>
        <w:t xml:space="preserve">: login por e-mail e senha e pelo Google. Devolve</w:t>
      </w:r>
      <w:r>
        <w:t xml:space="preserve"> </w:t>
      </w:r>
      <w:r>
        <w:rPr>
          <w:rStyle w:val="VerbatimChar"/>
        </w:rPr>
        <w:t xml:space="preserve">aoMudarEstado(callback)</w:t>
      </w:r>
      <w:r>
        <w:t xml:space="preserve">,</w:t>
      </w:r>
      <w:r>
        <w:t xml:space="preserve"> </w:t>
      </w:r>
      <w:r>
        <w:rPr>
          <w:rStyle w:val="VerbatimChar"/>
        </w:rPr>
        <w:t xml:space="preserve">entrar(email, senha)</w:t>
      </w:r>
      <w:r>
        <w:t xml:space="preserve">,</w:t>
      </w:r>
      <w:r>
        <w:t xml:space="preserve"> </w:t>
      </w:r>
      <w:r>
        <w:rPr>
          <w:rStyle w:val="VerbatimChar"/>
        </w:rPr>
        <w:t xml:space="preserve">criarConta(email, senha)</w:t>
      </w:r>
      <w:r>
        <w:t xml:space="preserve">,</w:t>
      </w:r>
      <w:r>
        <w:t xml:space="preserve"> </w:t>
      </w:r>
      <w:r>
        <w:rPr>
          <w:rStyle w:val="VerbatimChar"/>
        </w:rPr>
        <w:t xml:space="preserve">sair()</w:t>
      </w:r>
      <w:r>
        <w:t xml:space="preserve">,</w:t>
      </w:r>
      <w:r>
        <w:t xml:space="preserve"> </w:t>
      </w:r>
      <w:r>
        <w:rPr>
          <w:rStyle w:val="VerbatimChar"/>
        </w:rPr>
        <w:t xml:space="preserve">usuarioAtual()</w:t>
      </w:r>
      <w:r>
        <w:t xml:space="preserve"> </w:t>
      </w:r>
      <w:r>
        <w:t xml:space="preserve">e, desde a v4.2,</w:t>
      </w:r>
      <w:r>
        <w:t xml:space="preserve"> </w:t>
      </w:r>
      <w:r>
        <w:rPr>
          <w:rStyle w:val="VerbatimChar"/>
        </w:rPr>
        <w:t xml:space="preserve">entrarComGoogle()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resultadoRedirecionamento()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redefinirSenha(email)</w:t>
      </w:r>
      <w:r>
        <w:t xml:space="preserve"> </w:t>
      </w:r>
      <w:r>
        <w:t xml:space="preserve">(seção 2.14).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Cs/>
          <w:b/>
        </w:rPr>
        <w:t xml:space="preserve">criarModuloEmpresas(db)</w:t>
      </w:r>
      <w:r>
        <w:t xml:space="preserve">:</w:t>
      </w:r>
      <w:r>
        <w:t xml:space="preserve"> </w:t>
      </w:r>
      <w:r>
        <w:rPr>
          <w:rStyle w:val="VerbatimChar"/>
        </w:rPr>
        <w:t xml:space="preserve">criarEmpresa(uid, email, nome)</w:t>
      </w:r>
      <w:r>
        <w:t xml:space="preserve"> </w:t>
      </w:r>
      <w:r>
        <w:t xml:space="preserve">(cria a empresa e faz o usuário dono),</w:t>
      </w:r>
      <w:r>
        <w:t xml:space="preserve"> </w:t>
      </w:r>
      <w:r>
        <w:rPr>
          <w:rStyle w:val="VerbatimChar"/>
        </w:rPr>
        <w:t xml:space="preserve">obterEmpresa(empresaId)</w:t>
      </w:r>
      <w:r>
        <w:t xml:space="preserve">,</w:t>
      </w:r>
      <w:r>
        <w:t xml:space="preserve"> </w:t>
      </w:r>
      <w:r>
        <w:rPr>
          <w:rStyle w:val="VerbatimChar"/>
        </w:rPr>
        <w:t xml:space="preserve">obterEmpresaDoUsuario(uid)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repararVinculo(uid, dadosParciais)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Cs/>
          <w:b/>
        </w:rPr>
        <w:t xml:space="preserve">criarModuloConvites(db, baseUrl)</w:t>
      </w:r>
      <w:r>
        <w:t xml:space="preserve">: convidar técnicos por link.</w:t>
      </w:r>
      <w:r>
        <w:t xml:space="preserve"> </w:t>
      </w:r>
      <w:r>
        <w:rPr>
          <w:rStyle w:val="VerbatimChar"/>
        </w:rPr>
        <w:t xml:space="preserve">criarConvite</w:t>
      </w:r>
      <w:r>
        <w:t xml:space="preserve">,</w:t>
      </w:r>
      <w:r>
        <w:t xml:space="preserve"> </w:t>
      </w:r>
      <w:r>
        <w:rPr>
          <w:rStyle w:val="VerbatimChar"/>
        </w:rPr>
        <w:t xml:space="preserve">obterConvite</w:t>
      </w:r>
      <w:r>
        <w:t xml:space="preserve">,</w:t>
      </w:r>
      <w:r>
        <w:t xml:space="preserve"> </w:t>
      </w:r>
      <w:r>
        <w:rPr>
          <w:rStyle w:val="VerbatimChar"/>
        </w:rPr>
        <w:t xml:space="preserve">aceitarConvite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listarConvitesPendentes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cancelarConvite</w:t>
      </w:r>
      <w:r>
        <w:t xml:space="preserve">. Cada convite é uma chave aleatória de uso único.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Cs/>
          <w:b/>
        </w:rPr>
        <w:t xml:space="preserve">criarModuloEquipe(db)</w:t>
      </w:r>
      <w:r>
        <w:t xml:space="preserve">:</w:t>
      </w:r>
      <w:r>
        <w:t xml:space="preserve"> </w:t>
      </w:r>
      <w:r>
        <w:rPr>
          <w:rStyle w:val="VerbatimChar"/>
        </w:rPr>
        <w:t xml:space="preserve">listarMembros(empresaId)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removerMembro(empresaId, uid)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Cs/>
          <w:b/>
        </w:rPr>
        <w:t xml:space="preserve">criarModuloAppData(db, empresaId, nomeApp)</w:t>
      </w:r>
      <w:r>
        <w:t xml:space="preserve">: guarda listas inteiras do app na nuvem, um documento por chave.</w:t>
      </w:r>
      <w:r>
        <w:t xml:space="preserve"> </w:t>
      </w:r>
      <w:r>
        <w:rPr>
          <w:rStyle w:val="VerbatimChar"/>
        </w:rPr>
        <w:t xml:space="preserve">salvar(chave, lista)</w:t>
      </w:r>
      <w:r>
        <w:t xml:space="preserve">,</w:t>
      </w:r>
      <w:r>
        <w:t xml:space="preserve"> </w:t>
      </w:r>
      <w:r>
        <w:rPr>
          <w:rStyle w:val="VerbatimChar"/>
        </w:rPr>
        <w:t xml:space="preserve">carregar(chave)</w:t>
      </w:r>
      <w:r>
        <w:t xml:space="preserve"> </w:t>
      </w:r>
      <w:r>
        <w:t xml:space="preserve">e, desde a v4.2,</w:t>
      </w:r>
      <w:r>
        <w:t xml:space="preserve"> </w:t>
      </w:r>
      <w:r>
        <w:rPr>
          <w:rStyle w:val="VerbatimChar"/>
        </w:rPr>
        <w:t xml:space="preserve">escutar(chave, aoMudar)</w:t>
      </w:r>
      <w:r>
        <w:t xml:space="preserve">, que avisa a cada alteração feita em qualquer aparelho.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Cs/>
          <w:b/>
        </w:rPr>
        <w:t xml:space="preserve">criarModuloCatalogoEmpresa(db, empresaId, nomeColecao, campoChave)</w:t>
      </w:r>
      <w:r>
        <w:t xml:space="preserve">: cria uma coleção própria do app, isolada dentro da empresa, sem mexer no core. Devolve</w:t>
      </w:r>
      <w:r>
        <w:t xml:space="preserve"> </w:t>
      </w:r>
      <w:r>
        <w:rPr>
          <w:rStyle w:val="VerbatimChar"/>
        </w:rPr>
        <w:t xml:space="preserve">listar()</w:t>
      </w:r>
      <w:r>
        <w:t xml:space="preserve">,</w:t>
      </w:r>
      <w:r>
        <w:t xml:space="preserve"> </w:t>
      </w:r>
      <w:r>
        <w:rPr>
          <w:rStyle w:val="VerbatimChar"/>
        </w:rPr>
        <w:t xml:space="preserve">salvar(obj)</w:t>
      </w:r>
      <w:r>
        <w:t xml:space="preserve"> </w:t>
      </w:r>
      <w:r>
        <w:t xml:space="preserve">(cria ou atualiza pela chave) e</w:t>
      </w:r>
      <w:r>
        <w:t xml:space="preserve"> </w:t>
      </w:r>
      <w:r>
        <w:rPr>
          <w:rStyle w:val="VerbatimChar"/>
        </w:rPr>
        <w:t xml:space="preserve">excluir(chave)</w:t>
      </w:r>
      <w:r>
        <w:t xml:space="preserve">. Atalhos prontos:</w:t>
      </w:r>
      <w:r>
        <w:t xml:space="preserve"> </w:t>
      </w:r>
      <w:r>
        <w:rPr>
          <w:rStyle w:val="VerbatimChar"/>
        </w:rPr>
        <w:t xml:space="preserve">criarModuloMateriais</w:t>
      </w:r>
      <w:r>
        <w:t xml:space="preserve">,</w:t>
      </w:r>
      <w:r>
        <w:t xml:space="preserve"> </w:t>
      </w:r>
      <w:r>
        <w:rPr>
          <w:rStyle w:val="VerbatimChar"/>
        </w:rPr>
        <w:t xml:space="preserve">criarModuloProdutosServicos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criarModuloFamiliasMateriais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Cs/>
          <w:b/>
        </w:rPr>
        <w:t xml:space="preserve">criarModuloPessoas(db, empresaId)</w:t>
      </w:r>
      <w:r>
        <w:t xml:space="preserve">: clientes de um app dentro da empresa (diferente do cadastro nacional da seção 2.4).</w:t>
      </w:r>
      <w:r>
        <w:t xml:space="preserve"> </w:t>
      </w:r>
      <w:r>
        <w:rPr>
          <w:rStyle w:val="VerbatimChar"/>
        </w:rPr>
        <w:t xml:space="preserve">listar</w:t>
      </w:r>
      <w:r>
        <w:t xml:space="preserve">,</w:t>
      </w:r>
      <w:r>
        <w:t xml:space="preserve"> </w:t>
      </w:r>
      <w:r>
        <w:rPr>
          <w:rStyle w:val="VerbatimChar"/>
        </w:rPr>
        <w:t xml:space="preserve">salvar</w:t>
      </w:r>
      <w:r>
        <w:t xml:space="preserve">,</w:t>
      </w:r>
      <w:r>
        <w:t xml:space="preserve"> </w:t>
      </w:r>
      <w:r>
        <w:rPr>
          <w:rStyle w:val="VerbatimChar"/>
        </w:rPr>
        <w:t xml:space="preserve">arquivar(obj, arquivado)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excluir</w:t>
      </w:r>
      <w:r>
        <w:t xml:space="preserve">.</w:t>
      </w:r>
    </w:p>
    <w:bookmarkEnd w:id="27"/>
    <w:bookmarkStart w:id="28" w:name="X54e9e36ee95f1ba315c094c63882dfc5f18e676"/>
    <w:p>
      <w:pPr>
        <w:pStyle w:val="Heading3"/>
      </w:pPr>
      <w:r>
        <w:t xml:space="preserve">2.8 Backup (não usa o banco: guarda no aparelho)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  <w:bCs/>
          <w:b/>
        </w:rPr>
        <w:t xml:space="preserve">backup.verificarLembrete(nomeApp, { dias, aoFazerBackup, aoRecusar })</w:t>
      </w:r>
      <w:r>
        <w:t xml:space="preserve">: chame uma vez depois de abrir o app. Se passaram mais de 7 dias (ou o número que você informar) sem backup, abre um aviso com</w:t>
      </w:r>
      <w:r>
        <w:t xml:space="preserve"> </w:t>
      </w:r>
      <w:r>
        <w:t xml:space="preserve">“</w:t>
      </w:r>
      <w:r>
        <w:t xml:space="preserve">Agora não</w:t>
      </w:r>
      <w:r>
        <w:t xml:space="preserve">”</w:t>
      </w:r>
      <w:r>
        <w:t xml:space="preserve"> </w:t>
      </w:r>
      <w:r>
        <w:t xml:space="preserve">e</w:t>
      </w:r>
      <w:r>
        <w:t xml:space="preserve"> </w:t>
      </w:r>
      <w:r>
        <w:t xml:space="preserve">“</w:t>
      </w:r>
      <w:r>
        <w:t xml:space="preserve">Fazer agora</w:t>
      </w:r>
      <w:r>
        <w:t xml:space="preserve">”</w:t>
      </w:r>
      <w:r>
        <w:t xml:space="preserve">. Quem exporta os dados é o app, na função</w:t>
      </w:r>
      <w:r>
        <w:t xml:space="preserve"> </w:t>
      </w:r>
      <w:r>
        <w:rPr>
          <w:rStyle w:val="VerbatimChar"/>
        </w:rPr>
        <w:t xml:space="preserve">aoFazerBackup</w:t>
      </w:r>
      <w:r>
        <w:t xml:space="preserve">.</w:t>
      </w:r>
      <w:r>
        <w:t xml:space="preserve"> </w:t>
      </w:r>
      <w:r>
        <w:t xml:space="preserve">“</w:t>
      </w:r>
      <w:r>
        <w:t xml:space="preserve">Agora não</w:t>
      </w:r>
      <w:r>
        <w:t xml:space="preserve">”</w:t>
      </w:r>
      <w:r>
        <w:t xml:space="preserve"> </w:t>
      </w:r>
      <w:r>
        <w:t xml:space="preserve">só volta a perguntar na próxima abertura. Devolve</w:t>
      </w:r>
      <w:r>
        <w:t xml:space="preserve"> </w:t>
      </w:r>
      <w:r>
        <w:rPr>
          <w:rStyle w:val="VerbatimChar"/>
        </w:rPr>
        <w:t xml:space="preserve">"nao-necessario"</w:t>
      </w:r>
      <w:r>
        <w:t xml:space="preserve">,</w:t>
      </w:r>
      <w:r>
        <w:t xml:space="preserve"> </w:t>
      </w:r>
      <w:r>
        <w:rPr>
          <w:rStyle w:val="VerbatimChar"/>
        </w:rPr>
        <w:t xml:space="preserve">"adiado"</w:t>
      </w:r>
      <w:r>
        <w:t xml:space="preserve">,</w:t>
      </w:r>
      <w:r>
        <w:t xml:space="preserve"> </w:t>
      </w:r>
      <w:r>
        <w:rPr>
          <w:rStyle w:val="VerbatimChar"/>
        </w:rPr>
        <w:t xml:space="preserve">"feito"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"erro"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  <w:bCs/>
          <w:b/>
        </w:rPr>
        <w:t xml:space="preserve">backup.baixarJSON(nomeApp, dados)</w:t>
      </w:r>
      <w:r>
        <w:t xml:space="preserve">: baixa o arquivo</w:t>
      </w:r>
      <w:r>
        <w:t xml:space="preserve"> </w:t>
      </w:r>
      <w:r>
        <w:rPr>
          <w:rStyle w:val="VerbatimChar"/>
        </w:rPr>
        <w:t xml:space="preserve">nomeApp-backup-aaaa-mm-dd.json</w:t>
      </w:r>
      <w:r>
        <w:t xml:space="preserve"> </w:t>
      </w:r>
      <w:r>
        <w:t xml:space="preserve">e registra o backup. Ponha a versão do app dentro de</w:t>
      </w:r>
      <w:r>
        <w:t xml:space="preserve"> </w:t>
      </w:r>
      <w:r>
        <w:rPr>
          <w:rStyle w:val="VerbatimChar"/>
        </w:rPr>
        <w:t xml:space="preserve">dados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  <w:bCs/>
          <w:b/>
        </w:rPr>
        <w:t xml:space="preserve">backup.registrar(nomeApp)</w:t>
      </w:r>
      <w:r>
        <w:t xml:space="preserve">: marca que um backup acabou de ser feito (zera a contagem).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  <w:bCs/>
          <w:b/>
        </w:rPr>
        <w:t xml:space="preserve">backup.ultimo(nomeApp)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  <w:bCs/>
          <w:b/>
        </w:rPr>
        <w:t xml:space="preserve">backup.diasSemBackup(nomeApp)</w:t>
      </w:r>
      <w:r>
        <w:t xml:space="preserve">: data do último backup e quantos dias se passaram (desde a primeira abertura, se nunca fez).</w:t>
      </w:r>
    </w:p>
    <w:p>
      <w:pPr>
        <w:numPr>
          <w:ilvl w:val="0"/>
          <w:numId w:val="1007"/>
        </w:numPr>
        <w:pStyle w:val="Compact"/>
      </w:pPr>
      <w:r>
        <w:t xml:space="preserve">O core não tem importação: o app oferece o botão Importar (regra 44).</w:t>
      </w:r>
    </w:p>
    <w:bookmarkEnd w:id="28"/>
    <w:bookmarkStart w:id="29" w:name="X08df9897f7fdc58d3badd827a67ca00629ff767"/>
    <w:p>
      <w:pPr>
        <w:pStyle w:val="Heading3"/>
      </w:pPr>
      <w:r>
        <w:t xml:space="preserve">2.9 Tela Sobre e Changelog (não usa o banco: guarda no aparelho)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  <w:bCs/>
          <w:b/>
        </w:rPr>
        <w:t xml:space="preserve">sobre.registrarAcesso(nomeApp, versao)</w:t>
      </w:r>
      <w:r>
        <w:t xml:space="preserve">: chame uma vez ao abrir. Conta 1 acesso por abertura (recarregar a página não conta), guarda o primeiro acesso e a data em que a versão atual foi instalada. Devolve</w:t>
      </w:r>
      <w:r>
        <w:t xml:space="preserve"> </w:t>
      </w:r>
      <w:r>
        <w:rPr>
          <w:rStyle w:val="VerbatimChar"/>
        </w:rPr>
        <w:t xml:space="preserve">acessos</w:t>
      </w:r>
      <w:r>
        <w:t xml:space="preserve">,</w:t>
      </w:r>
      <w:r>
        <w:t xml:space="preserve"> </w:t>
      </w:r>
      <w:r>
        <w:rPr>
          <w:rStyle w:val="VerbatimChar"/>
        </w:rPr>
        <w:t xml:space="preserve">primeiroAcessoTexto</w:t>
      </w:r>
      <w:r>
        <w:t xml:space="preserve">,</w:t>
      </w:r>
      <w:r>
        <w:t xml:space="preserve"> </w:t>
      </w:r>
      <w:r>
        <w:rPr>
          <w:rStyle w:val="VerbatimChar"/>
        </w:rPr>
        <w:t xml:space="preserve">ultimaAtualizacaoTexto</w:t>
      </w:r>
      <w:r>
        <w:t xml:space="preserve"> </w:t>
      </w:r>
      <w:r>
        <w:t xml:space="preserve">e o histórico das últimas 20 versões instaladas.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  <w:bCs/>
          <w:b/>
        </w:rPr>
        <w:t xml:space="preserve">sobre.obter(nomeApp)</w:t>
      </w:r>
      <w:r>
        <w:t xml:space="preserve">: lê esses dados sem contar acesso.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  <w:bCs/>
          <w:b/>
        </w:rPr>
        <w:t xml:space="preserve">sobre.formatarData(iso, comHora)</w:t>
      </w:r>
      <w:r>
        <w:t xml:space="preserve">: formata como</w:t>
      </w:r>
      <w:r>
        <w:t xml:space="preserve"> </w:t>
      </w:r>
      <w:r>
        <w:rPr>
          <w:rStyle w:val="VerbatimChar"/>
        </w:rPr>
        <w:t xml:space="preserve">02/10/2026 14:30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  <w:bCs/>
          <w:b/>
        </w:rPr>
        <w:t xml:space="preserve">sobre.montarTela(container, { nomeApp, titulo, versao, changelog })</w:t>
      </w:r>
      <w:r>
        <w:t xml:space="preserve">: monta a tela Sobre completa: versão, acessos, primeiro acesso, última atualização, data de criação e de última modificação do app, dados da Fênix e o Changelog com botão de PDF.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  <w:bCs/>
          <w:b/>
        </w:rPr>
        <w:t xml:space="preserve">sobre.changelogHTML(changelog)</w:t>
      </w:r>
      <w:r>
        <w:t xml:space="preserve">,</w:t>
      </w:r>
      <w:r>
        <w:t xml:space="preserve"> </w:t>
      </w:r>
      <w:r>
        <w:rPr>
          <w:rStyle w:val="VerbatimChar"/>
          <w:bCs/>
          <w:b/>
        </w:rPr>
        <w:t xml:space="preserve">sobre.ordenarChangelog(changelog)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  <w:bCs/>
          <w:b/>
        </w:rPr>
        <w:t xml:space="preserve">sobre.datasDoApp(changelog)</w:t>
      </w:r>
      <w:r>
        <w:t xml:space="preserve">: peças usadas pela tela (HTML do Changelog, lista ordenada da versão mais nova para a mais antiga, e as datas de criação e modificação).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  <w:bCs/>
          <w:b/>
        </w:rPr>
        <w:t xml:space="preserve">sobre.baixarChangelogPDF(nomeApp, changelog, opcoes)</w:t>
      </w:r>
      <w:r>
        <w:t xml:space="preserve">: baixa</w:t>
      </w:r>
      <w:r>
        <w:t xml:space="preserve"> </w:t>
      </w:r>
      <w:r>
        <w:rPr>
          <w:rStyle w:val="VerbatimChar"/>
        </w:rPr>
        <w:t xml:space="preserve">nomeApp-changelog-vX.X.pdf</w:t>
      </w:r>
      <w:r>
        <w:t xml:space="preserve">. Usa o jsPDF que o app já embute.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Formato do changelog:</w:t>
      </w:r>
      <w:r>
        <w:t xml:space="preserve"> </w:t>
      </w:r>
      <w:r>
        <w:t xml:space="preserve">lista de</w:t>
      </w:r>
      <w:r>
        <w:t xml:space="preserve"> </w:t>
      </w:r>
      <w:r>
        <w:rPr>
          <w:rStyle w:val="VerbatimChar"/>
        </w:rPr>
        <w:t xml:space="preserve">{ versao: "1.1", criadaEm: "2026-10-02", modificadaEm: "2026-10-05", mudancas: ["...", "..."] }</w:t>
      </w:r>
      <w:r>
        <w:t xml:space="preserve">.</w:t>
      </w:r>
      <w:r>
        <w:t xml:space="preserve"> </w:t>
      </w:r>
      <w:r>
        <w:rPr>
          <w:rStyle w:val="VerbatimChar"/>
        </w:rPr>
        <w:t xml:space="preserve">modificadaEm</w:t>
      </w:r>
      <w:r>
        <w:t xml:space="preserve"> </w:t>
      </w:r>
      <w:r>
        <w:t xml:space="preserve">é opcional (vale a data de criação). Datas aparecem como dd/mm/aaaa.</w:t>
      </w:r>
    </w:p>
    <w:bookmarkEnd w:id="29"/>
    <w:bookmarkStart w:id="30" w:name="manual-do-usuário-não-usa-o-banco"/>
    <w:p>
      <w:pPr>
        <w:pStyle w:val="Heading3"/>
      </w:pPr>
      <w:r>
        <w:t xml:space="preserve">2.10 Manual do usuário (não usa o banco)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  <w:bCs/>
          <w:b/>
        </w:rPr>
        <w:t xml:space="preserve">manual.montarTela(container, md, { nomeApp, versao, titulo })</w:t>
      </w:r>
      <w:r>
        <w:t xml:space="preserve">: mostra o manual em Markdown, só para ler. Com</w:t>
      </w:r>
      <w:r>
        <w:t xml:space="preserve"> </w:t>
      </w:r>
      <w:r>
        <w:rPr>
          <w:rStyle w:val="VerbatimChar"/>
        </w:rPr>
        <w:t xml:space="preserve">nomeApp</w:t>
      </w:r>
      <w:r>
        <w:t xml:space="preserve">, mostra o botão</w:t>
      </w:r>
      <w:r>
        <w:t xml:space="preserve"> </w:t>
      </w:r>
      <w:r>
        <w:t xml:space="preserve">“</w:t>
      </w:r>
      <w:r>
        <w:t xml:space="preserve">Baixar manual (PDF)</w:t>
      </w:r>
      <w:r>
        <w:t xml:space="preserve">”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  <w:bCs/>
          <w:b/>
        </w:rPr>
        <w:t xml:space="preserve">manual.baixarPDF(nomeApp, versao, md, opcoes)</w:t>
      </w:r>
      <w:r>
        <w:t xml:space="preserve">: gera</w:t>
      </w:r>
      <w:r>
        <w:t xml:space="preserve"> </w:t>
      </w:r>
      <w:r>
        <w:rPr>
          <w:rStyle w:val="VerbatimChar"/>
        </w:rPr>
        <w:t xml:space="preserve">nomeApp-manual-vX.X.pdf</w:t>
      </w:r>
      <w:r>
        <w:t xml:space="preserve"> </w:t>
      </w:r>
      <w:r>
        <w:t xml:space="preserve">a partir do mesmo Markdown, com os prints em base64.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  <w:bCs/>
          <w:b/>
        </w:rPr>
        <w:t xml:space="preserve">manual.paraHTML(md)</w:t>
      </w:r>
      <w:r>
        <w:t xml:space="preserve">: converte o Markdown em HTML seguro. Aceita títulos (#, ##, ###), parágrafos, listas, citações, código, linha, negrito, itálico, links e imagens (base64 de PNG, JPEG, WebP ou GIF, ou endereço https).</w:t>
      </w:r>
    </w:p>
    <w:bookmarkEnd w:id="30"/>
    <w:bookmarkStart w:id="31" w:name="dashboard-clicável-não-usa-o-banco"/>
    <w:p>
      <w:pPr>
        <w:pStyle w:val="Heading3"/>
      </w:pPr>
      <w:r>
        <w:t xml:space="preserve">2.11 Dashboard clicável (não usa o banco)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  <w:bCs/>
          <w:b/>
        </w:rPr>
        <w:t xml:space="preserve">dashboard.montar(container, indicadores, opcoes)</w:t>
      </w:r>
      <w:r>
        <w:t xml:space="preserve">: desenha os cartões de indicador. Cada indicador é</w:t>
      </w:r>
      <w:r>
        <w:t xml:space="preserve"> </w:t>
      </w:r>
      <w:r>
        <w:rPr>
          <w:rStyle w:val="VerbatimChar"/>
        </w:rPr>
        <w:t xml:space="preserve">{ id, rotulo, registros (lista ou função), valor, moeda }</w:t>
      </w:r>
      <w:r>
        <w:t xml:space="preserve">. Clicar abre a lista dos registros que formam o número. Indicador zerado não abre e mostra</w:t>
      </w:r>
      <w:r>
        <w:t xml:space="preserve"> </w:t>
      </w:r>
      <w:r>
        <w:t xml:space="preserve">“</w:t>
      </w:r>
      <w:r>
        <w:t xml:space="preserve">Nenhum registro</w:t>
      </w:r>
      <w:r>
        <w:t xml:space="preserve">”</w:t>
      </w:r>
      <w:r>
        <w:t xml:space="preserve">. Tem botão Fechar, a tecla Esc fecha e a tela volta à posição anterior. Funciona pelo teclado. Opções:</w:t>
      </w:r>
      <w:r>
        <w:t xml:space="preserve"> </w:t>
      </w:r>
      <w:r>
        <w:rPr>
          <w:rStyle w:val="VerbatimChar"/>
        </w:rPr>
        <w:t xml:space="preserve">rotuloRegistro</w:t>
      </w:r>
      <w:r>
        <w:t xml:space="preserve">,</w:t>
      </w:r>
      <w:r>
        <w:t xml:space="preserve"> </w:t>
      </w:r>
      <w:r>
        <w:rPr>
          <w:rStyle w:val="VerbatimChar"/>
        </w:rPr>
        <w:t xml:space="preserve">detalheRegistro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aoAbrirRegistro</w:t>
      </w:r>
      <w:r>
        <w:t xml:space="preserve"> </w:t>
      </w:r>
      <w:r>
        <w:t xml:space="preserve">(para ir ao detalhe do registro).</w:t>
      </w:r>
    </w:p>
    <w:p>
      <w:pPr>
        <w:numPr>
          <w:ilvl w:val="0"/>
          <w:numId w:val="1010"/>
        </w:numPr>
        <w:pStyle w:val="Compact"/>
      </w:pPr>
      <w:r>
        <w:t xml:space="preserve">Devolve um objeto com</w:t>
      </w:r>
      <w:r>
        <w:t xml:space="preserve"> </w:t>
      </w:r>
      <w:r>
        <w:rPr>
          <w:rStyle w:val="VerbatimChar"/>
          <w:bCs/>
          <w:b/>
        </w:rPr>
        <w:t xml:space="preserve">abrir(id)</w:t>
      </w:r>
      <w:r>
        <w:t xml:space="preserve">,</w:t>
      </w:r>
      <w:r>
        <w:t xml:space="preserve"> </w:t>
      </w:r>
      <w:r>
        <w:rPr>
          <w:rStyle w:val="VerbatimChar"/>
          <w:bCs/>
          <w:b/>
        </w:rPr>
        <w:t xml:space="preserve">fechar()</w:t>
      </w:r>
      <w:r>
        <w:t xml:space="preserve">,</w:t>
      </w:r>
      <w:r>
        <w:t xml:space="preserve"> </w:t>
      </w:r>
      <w:r>
        <w:rPr>
          <w:rStyle w:val="VerbatimChar"/>
          <w:bCs/>
          <w:b/>
        </w:rPr>
        <w:t xml:space="preserve">abrirLista(titulo, registros)</w:t>
      </w:r>
      <w:r>
        <w:t xml:space="preserve"> </w:t>
      </w:r>
      <w:r>
        <w:t xml:space="preserve">(para fatias e barras de gráfico) e</w:t>
      </w:r>
      <w:r>
        <w:t xml:space="preserve"> </w:t>
      </w:r>
      <w:r>
        <w:rPr>
          <w:rStyle w:val="VerbatimChar"/>
          <w:bCs/>
          <w:b/>
        </w:rPr>
        <w:t xml:space="preserve">atualizar(novos)</w:t>
      </w:r>
      <w:r>
        <w:t xml:space="preserve"> </w:t>
      </w:r>
      <w:r>
        <w:t xml:space="preserve">(redesenha depois de mudar os dados).</w:t>
      </w:r>
    </w:p>
    <w:bookmarkEnd w:id="31"/>
    <w:bookmarkStart w:id="32" w:name="o-que-funciona-com-o-banco-desligado"/>
    <w:p>
      <w:pPr>
        <w:pStyle w:val="Heading3"/>
      </w:pPr>
      <w:r>
        <w:t xml:space="preserve">2.12 O que funciona com o banco desligado</w:t>
      </w:r>
    </w:p>
    <w:p>
      <w:pPr>
        <w:pStyle w:val="FirstParagraph"/>
      </w:pPr>
      <w:r>
        <w:t xml:space="preserve">Todo app nasce com o banco desligado (regra 1). Enquanto</w:t>
      </w:r>
      <w:r>
        <w:t xml:space="preserve"> </w:t>
      </w:r>
      <w:r>
        <w:rPr>
          <w:rStyle w:val="VerbatimChar"/>
        </w:rPr>
        <w:t xml:space="preserve">FENIX_BANCO_ATIVO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 use só: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Sem banco, pode usar:</w:t>
      </w:r>
      <w:r>
        <w:t xml:space="preserve"> </w:t>
      </w:r>
      <w:r>
        <w:rPr>
          <w:rStyle w:val="VerbatimChar"/>
        </w:rPr>
        <w:t xml:space="preserve">EMPRESA</w:t>
      </w:r>
      <w:r>
        <w:t xml:space="preserve">,</w:t>
      </w:r>
      <w:r>
        <w:t xml:space="preserve"> </w:t>
      </w:r>
      <w:r>
        <w:rPr>
          <w:rStyle w:val="VerbatimChar"/>
        </w:rPr>
        <w:t xml:space="preserve">CPF_CNPJ_DISCLOSURE</w:t>
      </w:r>
      <w:r>
        <w:t xml:space="preserve">, as ferramentas de texto e documento (2.3),</w:t>
      </w:r>
      <w:r>
        <w:t xml:space="preserve"> </w:t>
      </w:r>
      <w:r>
        <w:rPr>
          <w:rStyle w:val="VerbatimChar"/>
        </w:rPr>
        <w:t xml:space="preserve">pessoas.buscarNaReceita</w:t>
      </w:r>
      <w:r>
        <w:t xml:space="preserve">,</w:t>
      </w:r>
      <w:r>
        <w:t xml:space="preserve"> </w:t>
      </w:r>
      <w:r>
        <w:rPr>
          <w:rStyle w:val="VerbatimChar"/>
        </w:rPr>
        <w:t xml:space="preserve">pessoas.consultarCNPJ</w:t>
      </w:r>
      <w:r>
        <w:t xml:space="preserve">,</w:t>
      </w:r>
      <w:r>
        <w:t xml:space="preserve"> </w:t>
      </w:r>
      <w:r>
        <w:rPr>
          <w:rStyle w:val="VerbatimChar"/>
        </w:rPr>
        <w:t xml:space="preserve">localidades.buscarPorCEPSemBanco</w:t>
      </w:r>
      <w:r>
        <w:t xml:space="preserve">,</w:t>
      </w:r>
      <w:r>
        <w:t xml:space="preserve"> </w:t>
      </w:r>
      <w:r>
        <w:rPr>
          <w:rStyle w:val="VerbatimChar"/>
        </w:rPr>
        <w:t xml:space="preserve">localidades.buscarPorCEPBrasilAPI</w:t>
      </w:r>
      <w:r>
        <w:t xml:space="preserve">,</w:t>
      </w:r>
      <w:r>
        <w:t xml:space="preserve"> </w:t>
      </w:r>
      <w:r>
        <w:rPr>
          <w:rStyle w:val="VerbatimChar"/>
        </w:rPr>
        <w:t xml:space="preserve">backup</w:t>
      </w:r>
      <w:r>
        <w:t xml:space="preserve">,</w:t>
      </w:r>
      <w:r>
        <w:t xml:space="preserve"> </w:t>
      </w:r>
      <w:r>
        <w:rPr>
          <w:rStyle w:val="VerbatimChar"/>
        </w:rPr>
        <w:t xml:space="preserve">sobre</w:t>
      </w:r>
      <w:r>
        <w:t xml:space="preserve">,</w:t>
      </w:r>
      <w:r>
        <w:t xml:space="preserve"> </w:t>
      </w:r>
      <w:r>
        <w:rPr>
          <w:rStyle w:val="VerbatimChar"/>
        </w:rPr>
        <w:t xml:space="preserve">manual</w:t>
      </w:r>
      <w:r>
        <w:t xml:space="preserve">,</w:t>
      </w:r>
      <w:r>
        <w:t xml:space="preserve"> </w:t>
      </w:r>
      <w:r>
        <w:rPr>
          <w:rStyle w:val="VerbatimChar"/>
        </w:rPr>
        <w:t xml:space="preserve">dashboard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mascaras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Precisam do banco ativo:</w:t>
      </w:r>
      <w:r>
        <w:t xml:space="preserve"> </w:t>
      </w:r>
      <w:r>
        <w:rPr>
          <w:rStyle w:val="VerbatimChar"/>
        </w:rPr>
        <w:t xml:space="preserve">pessoas.buscar</w:t>
      </w:r>
      <w:r>
        <w:t xml:space="preserve">,</w:t>
      </w:r>
      <w:r>
        <w:t xml:space="preserve"> </w:t>
      </w:r>
      <w:r>
        <w:rPr>
          <w:rStyle w:val="VerbatimChar"/>
        </w:rPr>
        <w:t xml:space="preserve">salvar</w:t>
      </w:r>
      <w:r>
        <w:t xml:space="preserve">,</w:t>
      </w:r>
      <w:r>
        <w:t xml:space="preserve"> </w:t>
      </w:r>
      <w:r>
        <w:rPr>
          <w:rStyle w:val="VerbatimChar"/>
        </w:rPr>
        <w:t xml:space="preserve">salvarFisica</w:t>
      </w:r>
      <w:r>
        <w:t xml:space="preserve">,</w:t>
      </w:r>
      <w:r>
        <w:t xml:space="preserve"> </w:t>
      </w:r>
      <w:r>
        <w:rPr>
          <w:rStyle w:val="VerbatimChar"/>
        </w:rPr>
        <w:t xml:space="preserve">salvarJuridica</w:t>
      </w:r>
      <w:r>
        <w:t xml:space="preserve">,</w:t>
      </w:r>
      <w:r>
        <w:t xml:space="preserve"> </w:t>
      </w:r>
      <w:r>
        <w:rPr>
          <w:rStyle w:val="VerbatimChar"/>
        </w:rPr>
        <w:t xml:space="preserve">buscarPorNome</w:t>
      </w:r>
      <w:r>
        <w:t xml:space="preserve">;</w:t>
      </w:r>
      <w:r>
        <w:t xml:space="preserve"> </w:t>
      </w:r>
      <w:r>
        <w:rPr>
          <w:rStyle w:val="VerbatimChar"/>
        </w:rPr>
        <w:t xml:space="preserve">produtos.*</w:t>
      </w:r>
      <w:r>
        <w:t xml:space="preserve">;</w:t>
      </w:r>
      <w:r>
        <w:t xml:space="preserve"> </w:t>
      </w:r>
      <w:r>
        <w:rPr>
          <w:rStyle w:val="VerbatimChar"/>
        </w:rPr>
        <w:t xml:space="preserve">localidades.buscarPorCEP</w:t>
      </w:r>
      <w:r>
        <w:t xml:space="preserve">,</w:t>
      </w:r>
      <w:r>
        <w:t xml:space="preserve"> </w:t>
      </w:r>
      <w:r>
        <w:rPr>
          <w:rStyle w:val="VerbatimChar"/>
        </w:rPr>
        <w:t xml:space="preserve">buscarCidadesPorUF</w:t>
      </w:r>
      <w:r>
        <w:t xml:space="preserve">,</w:t>
      </w:r>
      <w:r>
        <w:t xml:space="preserve"> </w:t>
      </w:r>
      <w:r>
        <w:rPr>
          <w:rStyle w:val="VerbatimChar"/>
        </w:rPr>
        <w:t xml:space="preserve">buscarBairros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registrarBairro</w:t>
      </w:r>
      <w:r>
        <w:t xml:space="preserve">; e todos os módulos</w:t>
      </w:r>
      <w:r>
        <w:t xml:space="preserve"> </w:t>
      </w:r>
      <w:r>
        <w:rPr>
          <w:rStyle w:val="VerbatimChar"/>
        </w:rPr>
        <w:t xml:space="preserve">criarModulo...</w:t>
      </w:r>
      <w:r>
        <w:t xml:space="preserve">.</w:t>
      </w:r>
    </w:p>
    <w:bookmarkEnd w:id="32"/>
    <w:bookmarkStart w:id="33" w:name="X8e1aca11824367cb58e962387eaad0585ebe3f9"/>
    <w:p>
      <w:pPr>
        <w:pStyle w:val="Heading3"/>
      </w:pPr>
      <w:r>
        <w:t xml:space="preserve">2.13 Máscaras automáticas ao digitar (</w:t>
      </w:r>
      <w:r>
        <w:rPr>
          <w:rStyle w:val="VerbatimChar"/>
        </w:rPr>
        <w:t xml:space="preserve">FenixCore.mascaras</w:t>
      </w:r>
      <w:r>
        <w:t xml:space="preserve">, não usa banco)</w:t>
      </w:r>
    </w:p>
    <w:p>
      <w:pPr>
        <w:pStyle w:val="FirstParagraph"/>
      </w:pPr>
      <w:r>
        <w:t xml:space="preserve">O campo se formata sozinho enquanto o usuário digita. Ninguém precisa pedir: vale para todo campo com formato fixo (regra 38).</w:t>
      </w:r>
    </w:p>
    <w:p>
      <w:pPr>
        <w:pStyle w:val="BodyText"/>
      </w:pPr>
      <w:r>
        <w:rPr>
          <w:bCs/>
          <w:b/>
        </w:rPr>
        <w:t xml:space="preserve">Como ligar:</w:t>
      </w:r>
      <w:r>
        <w:t xml:space="preserve"> </w:t>
      </w:r>
      <w:r>
        <w:t xml:space="preserve">no HTML escreva</w:t>
      </w:r>
      <w:r>
        <w:t xml:space="preserve"> </w:t>
      </w:r>
      <w:r>
        <w:rPr>
          <w:rStyle w:val="VerbatimChar"/>
        </w:rPr>
        <w:t xml:space="preserve">&lt;input data-mask="cpfcnpj"&gt;</w:t>
      </w:r>
      <w:r>
        <w:t xml:space="preserve"> </w:t>
      </w:r>
      <w:r>
        <w:t xml:space="preserve">e, uma vez, depois do carregamento do core,</w:t>
      </w:r>
      <w:r>
        <w:t xml:space="preserve"> </w:t>
      </w:r>
      <w:r>
        <w:rPr>
          <w:rStyle w:val="VerbatimChar"/>
        </w:rPr>
        <w:t xml:space="preserve">FenixCore.mascaras.auto()</w:t>
      </w:r>
      <w:r>
        <w:t xml:space="preserve">. Campos que aparecerem depois na tela (um modal, uma lista) também são cobertos. O cursor se mantém quando se edita no meio do texto.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23"/>
        <w:gridCol w:w="3265"/>
        <w:gridCol w:w="24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Tipo (</w:t>
            </w:r>
            <w:r>
              <w:rPr>
                <w:rStyle w:val="VerbatimChar"/>
              </w:rPr>
              <w:t xml:space="preserve">data-mask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se comporta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Exemplo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cpfcnpj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Até 11 dígitos é CPF; passou de 11 vira CNPJ. Apagando de volta, volta a CPF.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11111111111</w:t>
            </w:r>
            <w:r>
              <w:t xml:space="preserve"> </w:t>
            </w:r>
            <w:r>
              <w:t xml:space="preserve">vira</w:t>
            </w:r>
            <w:r>
              <w:t xml:space="preserve"> </w:t>
            </w:r>
            <w:r>
              <w:rPr>
                <w:rStyle w:val="VerbatimChar"/>
              </w:rPr>
              <w:t xml:space="preserve">111.111.111-11</w:t>
            </w:r>
            <w:r>
              <w:t xml:space="preserve">; mais três dígitos:</w:t>
            </w:r>
            <w:r>
              <w:t xml:space="preserve"> </w:t>
            </w:r>
            <w:r>
              <w:rPr>
                <w:rStyle w:val="VerbatimChar"/>
              </w:rPr>
              <w:t xml:space="preserve">11.111.111/1111-11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cpf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cnpj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Só um dos dois.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moeda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 zero na frente: 1 dígito fica</w:t>
            </w:r>
            <w:r>
              <w:t xml:space="preserve"> </w:t>
            </w:r>
            <w:r>
              <w:rPr>
                <w:rStyle w:val="VerbatimChar"/>
              </w:rPr>
              <w:t xml:space="preserve">R$ 1</w:t>
            </w:r>
            <w:r>
              <w:t xml:space="preserve">; 2 viram</w:t>
            </w:r>
            <w:r>
              <w:t xml:space="preserve"> </w:t>
            </w:r>
            <w:r>
              <w:rPr>
                <w:rStyle w:val="VerbatimChar"/>
              </w:rPr>
              <w:t xml:space="preserve">R$ 1,0</w:t>
            </w:r>
            <w:r>
              <w:t xml:space="preserve">; 3 viram</w:t>
            </w:r>
            <w:r>
              <w:t xml:space="preserve"> </w:t>
            </w:r>
            <w:r>
              <w:rPr>
                <w:rStyle w:val="VerbatimChar"/>
              </w:rPr>
              <w:t xml:space="preserve">R$ 1,00</w:t>
            </w:r>
            <w:r>
              <w:t xml:space="preserve">; 4 viram</w:t>
            </w:r>
            <w:r>
              <w:t xml:space="preserve"> </w:t>
            </w:r>
            <w:r>
              <w:rPr>
                <w:rStyle w:val="VerbatimChar"/>
              </w:rPr>
              <w:t xml:space="preserve">R$ 10,00</w:t>
            </w:r>
            <w:r>
              <w:t xml:space="preserve">; 6 viram</w:t>
            </w:r>
            <w:r>
              <w:t xml:space="preserve"> </w:t>
            </w:r>
            <w:r>
              <w:rPr>
                <w:rStyle w:val="VerbatimChar"/>
              </w:rPr>
              <w:t xml:space="preserve">R$ 1.000,00</w:t>
            </w:r>
            <w:r>
              <w:t xml:space="preserve">. Começando com zero vêm os decimais.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100000</w:t>
            </w:r>
            <w:r>
              <w:t xml:space="preserve"> </w:t>
            </w:r>
            <w:r>
              <w:t xml:space="preserve">vira</w:t>
            </w:r>
            <w:r>
              <w:t xml:space="preserve"> </w:t>
            </w:r>
            <w:r>
              <w:rPr>
                <w:rStyle w:val="VerbatimChar"/>
              </w:rPr>
              <w:t xml:space="preserve">R$ 1.000,00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01</w:t>
            </w:r>
            <w:r>
              <w:t xml:space="preserve"> </w:t>
            </w:r>
            <w:r>
              <w:t xml:space="preserve">vira</w:t>
            </w:r>
            <w:r>
              <w:t xml:space="preserve"> </w:t>
            </w:r>
            <w:r>
              <w:rPr>
                <w:rStyle w:val="VerbatimChar"/>
              </w:rPr>
              <w:t xml:space="preserve">R$ 0,1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010</w:t>
            </w:r>
            <w:r>
              <w:t xml:space="preserve"> </w:t>
            </w:r>
            <w:r>
              <w:t xml:space="preserve">vira</w:t>
            </w:r>
            <w:r>
              <w:t xml:space="preserve"> </w:t>
            </w:r>
            <w:r>
              <w:rPr>
                <w:rStyle w:val="VerbatimChar"/>
              </w:rPr>
              <w:t xml:space="preserve">R$ 0,10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percentual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Igual à moeda, com</w:t>
            </w:r>
            <w:r>
              <w:t xml:space="preserve"> </w:t>
            </w:r>
            <w:r>
              <w:rPr>
                <w:rStyle w:val="VerbatimChar"/>
              </w:rPr>
              <w:t xml:space="preserve">%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1250</w:t>
            </w:r>
            <w:r>
              <w:t xml:space="preserve"> </w:t>
            </w:r>
            <w:r>
              <w:t xml:space="preserve">vira</w:t>
            </w:r>
            <w:r>
              <w:t xml:space="preserve"> </w:t>
            </w:r>
            <w:r>
              <w:rPr>
                <w:rStyle w:val="VerbatimChar"/>
              </w:rPr>
              <w:t xml:space="preserve">12,50%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telefone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Escolhe fixo ou celular pelo primeiro dígito depois do DDD (9 é celular).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79999680880</w:t>
            </w:r>
            <w:r>
              <w:t xml:space="preserve"> </w:t>
            </w:r>
            <w:r>
              <w:t xml:space="preserve">vira</w:t>
            </w:r>
            <w:r>
              <w:t xml:space="preserve"> </w:t>
            </w:r>
            <w:r>
              <w:rPr>
                <w:rStyle w:val="VerbatimChar"/>
              </w:rPr>
              <w:t xml:space="preserve">(79) 9 9968-0880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7932221234</w:t>
            </w:r>
            <w:r>
              <w:t xml:space="preserve"> </w:t>
            </w:r>
            <w:r>
              <w:t xml:space="preserve">vira</w:t>
            </w:r>
            <w:r>
              <w:t xml:space="preserve"> </w:t>
            </w:r>
            <w:r>
              <w:rPr>
                <w:rStyle w:val="VerbatimChar"/>
              </w:rPr>
              <w:t xml:space="preserve">(79) 3222-1234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Traço depois do quinto dígito.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49000000</w:t>
            </w:r>
            <w:r>
              <w:t xml:space="preserve"> </w:t>
            </w:r>
            <w:r>
              <w:t xml:space="preserve">vira</w:t>
            </w:r>
            <w:r>
              <w:t xml:space="preserve"> </w:t>
            </w:r>
            <w:r>
              <w:rPr>
                <w:rStyle w:val="VerbatimChar"/>
              </w:rPr>
              <w:t xml:space="preserve">49000-000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dd/mm/aaaa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HH:mm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25122026</w:t>
            </w:r>
            <w:r>
              <w:t xml:space="preserve"> </w:t>
            </w:r>
            <w:r>
              <w:t xml:space="preserve">vira</w:t>
            </w:r>
            <w:r>
              <w:t xml:space="preserve"> </w:t>
            </w:r>
            <w:r>
              <w:rPr>
                <w:rStyle w:val="VerbatimChar"/>
              </w:rPr>
              <w:t xml:space="preserve">25/12/2026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Maiúsculas, sempre com hífen depois das três letras: Mercosul ou antiga.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0er0c32</w:t>
            </w:r>
            <w:r>
              <w:t xml:space="preserve"> </w:t>
            </w:r>
            <w:r>
              <w:t xml:space="preserve">vira</w:t>
            </w:r>
            <w:r>
              <w:t xml:space="preserve"> </w:t>
            </w:r>
            <w:r>
              <w:rPr>
                <w:rStyle w:val="VerbatimChar"/>
              </w:rPr>
              <w:t xml:space="preserve">0ER-0C32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abc1234</w:t>
            </w:r>
            <w:r>
              <w:t xml:space="preserve"> </w:t>
            </w:r>
            <w:r>
              <w:t xml:space="preserve">vira</w:t>
            </w:r>
            <w:r>
              <w:t xml:space="preserve"> </w:t>
            </w:r>
            <w:r>
              <w:rPr>
                <w:rStyle w:val="VerbatimChar"/>
              </w:rPr>
              <w:t xml:space="preserve">ABC-1234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 com pontos (cada parte até 255) e MAC com dois pontos, maiúsculo. Úteis em CFTV.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192168001010</w:t>
            </w:r>
            <w:r>
              <w:t xml:space="preserve"> </w:t>
            </w:r>
            <w:r>
              <w:t xml:space="preserve">vira</w:t>
            </w:r>
            <w:r>
              <w:t xml:space="preserve"> </w:t>
            </w:r>
            <w:r>
              <w:rPr>
                <w:rStyle w:val="VerbatimChar"/>
              </w:rPr>
              <w:t xml:space="preserve">192.168.001.010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Só dígitos.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Inscrição estadual. Informe a UF em</w:t>
            </w:r>
            <w:r>
              <w:t xml:space="preserve"> </w:t>
            </w:r>
            <w:r>
              <w:rPr>
                <w:rStyle w:val="VerbatimChar"/>
              </w:rPr>
              <w:t xml:space="preserve">data-mask-uf</w:t>
            </w:r>
            <w:r>
              <w:t xml:space="preserve">: SE, BA e SP têm formato próprio; as outras UFs ficam só com dígitos. Aceita</w:t>
            </w:r>
            <w:r>
              <w:t xml:space="preserve"> </w:t>
            </w:r>
            <w:r>
              <w:rPr>
                <w:rStyle w:val="VerbatimChar"/>
              </w:rPr>
              <w:t xml:space="preserve">ISENTO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UF</w:t>
            </w:r>
            <w:r>
              <w:t xml:space="preserve"> </w:t>
            </w:r>
            <w:r>
              <w:rPr>
                <w:rStyle w:val="VerbatimChar"/>
              </w:rPr>
              <w:t xml:space="preserve">SE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123456789</w:t>
            </w:r>
            <w:r>
              <w:t xml:space="preserve"> </w:t>
            </w:r>
            <w:r>
              <w:t xml:space="preserve">vira</w:t>
            </w:r>
            <w:r>
              <w:t xml:space="preserve"> </w:t>
            </w:r>
            <w:r>
              <w:rPr>
                <w:rStyle w:val="VerbatimChar"/>
              </w:rPr>
              <w:t xml:space="preserve">12345678-9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</w:t>
            </w:r>
            <w:r>
              <w:t xml:space="preserve"> </w:t>
            </w:r>
            <w:r>
              <w:rPr>
                <w:rStyle w:val="VerbatimChar"/>
              </w:rPr>
              <w:t xml:space="preserve">00.000.000-0</w:t>
            </w:r>
            <w:r>
              <w:t xml:space="preserve">; o último caractere pode ser X.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528972580</w:t>
            </w:r>
            <w:r>
              <w:t xml:space="preserve"> </w:t>
            </w:r>
            <w:r>
              <w:t xml:space="preserve">vira</w:t>
            </w:r>
            <w:r>
              <w:t xml:space="preserve"> </w:t>
            </w:r>
            <w:r>
              <w:rPr>
                <w:rStyle w:val="VerbatimChar"/>
              </w:rPr>
              <w:t xml:space="preserve">52.897.258-0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Duas letras, maiúsculas.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se1</w:t>
            </w:r>
            <w:r>
              <w:t xml:space="preserve"> </w:t>
            </w:r>
            <w:r>
              <w:t xml:space="preserve">vira</w:t>
            </w:r>
            <w:r>
              <w:t xml:space="preserve"> </w:t>
            </w:r>
            <w:r>
              <w:rPr>
                <w:rStyle w:val="VerbatimChar"/>
              </w:rPr>
              <w:t xml:space="preserve">SE</w:t>
            </w:r>
          </w:p>
        </w:tc>
      </w:tr>
    </w:tbl>
    <w:p>
      <w:pPr>
        <w:pStyle w:val="BodyText"/>
      </w:pPr>
      <w:r>
        <w:rPr>
          <w:bCs/>
          <w:b/>
        </w:rPr>
        <w:t xml:space="preserve">Funções de apoio</w:t>
      </w:r>
      <w:r>
        <w:t xml:space="preserve"> </w:t>
      </w:r>
      <w:r>
        <w:t xml:space="preserve">(todas devolvem texto ou valor, sem mexer na tela):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Cs/>
          <w:b/>
        </w:rPr>
        <w:t xml:space="preserve">mascaras.cpf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cnpj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cpfCnpj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cep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telefone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moeda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percentual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data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hora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placa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ip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mac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numero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ie(valor, uf)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rg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uf</w:t>
      </w:r>
      <w:r>
        <w:rPr>
          <w:bCs/>
          <w:b/>
        </w:rPr>
        <w:t xml:space="preserve">:</w:t>
      </w:r>
      <w:r>
        <w:t xml:space="preserve"> </w:t>
      </w:r>
      <w:r>
        <w:t xml:space="preserve">formatam um texto, para exibir um valor guardado.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Cs/>
          <w:b/>
        </w:rPr>
        <w:t xml:space="preserve">mascaras.moedaParaNumero("R$ 1.234,56")</w:t>
      </w:r>
      <w:r>
        <w:rPr>
          <w:bCs/>
          <w:b/>
        </w:rPr>
        <w:t xml:space="preserve">:</w:t>
      </w:r>
      <w:r>
        <w:t xml:space="preserve"> </w:t>
      </w:r>
      <w:r>
        <w:t xml:space="preserve">devolve</w:t>
      </w:r>
      <w:r>
        <w:t xml:space="preserve"> </w:t>
      </w:r>
      <w:r>
        <w:rPr>
          <w:rStyle w:val="VerbatimChar"/>
        </w:rPr>
        <w:t xml:space="preserve">1234.56</w:t>
      </w:r>
      <w:r>
        <w:t xml:space="preserve">, para guardar e calcular.</w:t>
      </w:r>
      <w:r>
        <w:t xml:space="preserve"> </w:t>
      </w:r>
      <w:r>
        <w:rPr>
          <w:rStyle w:val="VerbatimChar"/>
          <w:bCs/>
          <w:b/>
        </w:rPr>
        <w:t xml:space="preserve">numeroParaMoeda(1234.56)</w:t>
      </w:r>
      <w:r>
        <w:t xml:space="preserve"> </w:t>
      </w:r>
      <w:r>
        <w:t xml:space="preserve">faz o caminho contrário.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Cs/>
          <w:b/>
        </w:rPr>
        <w:t xml:space="preserve">mascaras.dataParaISO("25/12/2026")</w:t>
      </w:r>
      <w:r>
        <w:rPr>
          <w:bCs/>
          <w:b/>
        </w:rPr>
        <w:t xml:space="preserve">:</w:t>
      </w:r>
      <w:r>
        <w:t xml:space="preserve"> </w:t>
      </w:r>
      <w:r>
        <w:t xml:space="preserve">devolve</w:t>
      </w:r>
      <w:r>
        <w:t xml:space="preserve"> </w:t>
      </w:r>
      <w:r>
        <w:rPr>
          <w:rStyle w:val="VerbatimChar"/>
        </w:rPr>
        <w:t xml:space="preserve">2026-12-25</w:t>
      </w:r>
      <w:r>
        <w:t xml:space="preserve">, ou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se a data não existe.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Cs/>
          <w:b/>
        </w:rPr>
        <w:t xml:space="preserve">mascaras.valorLimpo(tipo, texto)</w:t>
      </w:r>
      <w:r>
        <w:rPr>
          <w:bCs/>
          <w:b/>
        </w:rPr>
        <w:t xml:space="preserve">:</w:t>
      </w:r>
      <w:r>
        <w:t xml:space="preserve"> </w:t>
      </w:r>
      <w:r>
        <w:t xml:space="preserve">o valor para guardar (só dígitos, número, data ISO…).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Cs/>
          <w:b/>
        </w:rPr>
        <w:t xml:space="preserve">mascaras.aplicar(campo, tipo)</w:t>
      </w:r>
      <w:r>
        <w:rPr>
          <w:bCs/>
          <w:b/>
        </w:rPr>
        <w:t xml:space="preserve">:</w:t>
      </w:r>
      <w:r>
        <w:t xml:space="preserve"> </w:t>
      </w:r>
      <w:r>
        <w:t xml:space="preserve">liga a máscara a um campo sem usar</w:t>
      </w:r>
      <w:r>
        <w:t xml:space="preserve"> </w:t>
      </w:r>
      <w:r>
        <w:rPr>
          <w:rStyle w:val="VerbatimChar"/>
        </w:rPr>
        <w:t xml:space="preserve">data-mask</w:t>
      </w:r>
      <w:r>
        <w:t xml:space="preserve">.</w:t>
      </w:r>
      <w:r>
        <w:t xml:space="preserve"> </w:t>
      </w:r>
      <w:r>
        <w:rPr>
          <w:rStyle w:val="VerbatimChar"/>
          <w:bCs/>
          <w:b/>
        </w:rPr>
        <w:t xml:space="preserve">definirValor(campo, valor)</w:t>
      </w:r>
      <w:r>
        <w:rPr>
          <w:bCs/>
          <w:b/>
        </w:rPr>
        <w:t xml:space="preserve">:</w:t>
      </w:r>
      <w:r>
        <w:t xml:space="preserve"> </w:t>
      </w:r>
      <w:r>
        <w:t xml:space="preserve">põe um valor no campo já mascarado (número, no caso da moeda).</w:t>
      </w:r>
    </w:p>
    <w:p>
      <w:pPr>
        <w:pStyle w:val="BodyText"/>
      </w:pPr>
      <w:r>
        <w:rPr>
          <w:bCs/>
          <w:b/>
        </w:rPr>
        <w:t xml:space="preserve">Atenção:</w:t>
      </w:r>
      <w:r>
        <w:t xml:space="preserve"> </w:t>
      </w:r>
      <w:r>
        <w:t xml:space="preserve">a moeda não aceita valor negativo, e o valor inicial de um campo deve ser posto com</w:t>
      </w:r>
      <w:r>
        <w:t xml:space="preserve"> </w:t>
      </w:r>
      <w:r>
        <w:rPr>
          <w:rStyle w:val="VerbatimChar"/>
        </w:rPr>
        <w:t xml:space="preserve">definirValor</w:t>
      </w:r>
      <w:r>
        <w:t xml:space="preserve">, não direto no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.</w:t>
      </w:r>
      <w:r>
        <w:t xml:space="preserve"> </w:t>
      </w:r>
      <w:r>
        <w:rPr>
          <w:rStyle w:val="VerbatimChar"/>
        </w:rPr>
        <w:t xml:space="preserve">moedaParaNumero</w:t>
      </w:r>
      <w:r>
        <w:t xml:space="preserve"> </w:t>
      </w:r>
      <w:r>
        <w:t xml:space="preserve">lê o texto mostrado (com vírgula decimal):</w:t>
      </w:r>
      <w:r>
        <w:t xml:space="preserve"> </w:t>
      </w:r>
      <w:r>
        <w:rPr>
          <w:rStyle w:val="VerbatimChar"/>
        </w:rPr>
        <w:t xml:space="preserve">"R$ 1.234,56"</w:t>
      </w:r>
      <w:r>
        <w:t xml:space="preserve"> </w:t>
      </w:r>
      <w:r>
        <w:t xml:space="preserve">vira</w:t>
      </w:r>
      <w:r>
        <w:t xml:space="preserve"> </w:t>
      </w:r>
      <w:r>
        <w:rPr>
          <w:rStyle w:val="VerbatimChar"/>
        </w:rPr>
        <w:t xml:space="preserve">1234.56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"R$ 1,0"</w:t>
      </w:r>
      <w:r>
        <w:t xml:space="preserve"> </w:t>
      </w:r>
      <w:r>
        <w:t xml:space="preserve">vira</w:t>
      </w:r>
      <w:r>
        <w:t xml:space="preserve"> </w:t>
      </w:r>
      <w:r>
        <w:rPr>
          <w:rStyle w:val="VerbatimChar"/>
        </w:rPr>
        <w:t xml:space="preserve">1</w:t>
      </w:r>
      <w:r>
        <w:t xml:space="preserve">.</w:t>
      </w:r>
    </w:p>
    <w:bookmarkEnd w:id="33"/>
    <w:bookmarkStart w:id="34" w:name="X625aee9e0e9f7be4f670b9d408905ea7282801c"/>
    <w:p>
      <w:pPr>
        <w:pStyle w:val="Heading3"/>
      </w:pPr>
      <w:r>
        <w:t xml:space="preserve">2.14 Login com Google, dados pessoais e sincronia entre aparelhos (v4.2)</w:t>
      </w:r>
    </w:p>
    <w:p>
      <w:pPr>
        <w:pStyle w:val="FirstParagraph"/>
      </w:pPr>
      <w:r>
        <w:rPr>
          <w:bCs/>
          <w:b/>
        </w:rPr>
        <w:t xml:space="preserve">Login com Google</w:t>
      </w:r>
      <w:r>
        <w:t xml:space="preserve"> </w:t>
      </w:r>
      <w:r>
        <w:t xml:space="preserve">(módulo</w:t>
      </w:r>
      <w:r>
        <w:t xml:space="preserve"> </w:t>
      </w:r>
      <w:r>
        <w:rPr>
          <w:rStyle w:val="VerbatimChar"/>
        </w:rPr>
        <w:t xml:space="preserve">criarModuloAuth</w:t>
      </w:r>
      <w:r>
        <w:t xml:space="preserve">, regra 56):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Cs/>
          <w:b/>
        </w:rPr>
        <w:t xml:space="preserve">entrarComGoogle()</w:t>
      </w:r>
      <w:r>
        <w:rPr>
          <w:bCs/>
          <w:b/>
        </w:rPr>
        <w:t xml:space="preserve">:</w:t>
      </w:r>
      <w:r>
        <w:t xml:space="preserve"> </w:t>
      </w:r>
      <w:r>
        <w:t xml:space="preserve">abre a janela do Google e devolve o usuário. Se o navegador bloquear a janela (comum em PWA no celular), cai sozinho para o redirecionamento e devolve</w:t>
      </w:r>
      <w:r>
        <w:t xml:space="preserve"> </w:t>
      </w:r>
      <w:r>
        <w:rPr>
          <w:rStyle w:val="VerbatimChar"/>
        </w:rPr>
        <w:t xml:space="preserve">null</w:t>
      </w:r>
      <w:r>
        <w:t xml:space="preserve">; ao voltar, o app chama</w:t>
      </w:r>
      <w:r>
        <w:t xml:space="preserve"> </w:t>
      </w:r>
      <w:r>
        <w:rPr>
          <w:rStyle w:val="VerbatimChar"/>
        </w:rPr>
        <w:t xml:space="preserve">resultadoRedirecionamento()</w:t>
      </w:r>
      <w:r>
        <w:t xml:space="preserve">. Para forçar o redirecionamento:</w:t>
      </w:r>
      <w:r>
        <w:t xml:space="preserve"> </w:t>
      </w:r>
      <w:r>
        <w:rPr>
          <w:rStyle w:val="VerbatimChar"/>
        </w:rPr>
        <w:t xml:space="preserve">entrarComGoogle({ redirecionar: true })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Cs/>
          <w:b/>
        </w:rPr>
        <w:t xml:space="preserve">resultadoRedirecionamento()</w:t>
      </w:r>
      <w:r>
        <w:rPr>
          <w:bCs/>
          <w:b/>
        </w:rPr>
        <w:t xml:space="preserve">:</w:t>
      </w:r>
      <w:r>
        <w:t xml:space="preserve"> </w:t>
      </w:r>
      <w:r>
        <w:t xml:space="preserve">chame ao abrir o app. Devolve o usuário se ele acabou de voltar do Google, ou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Cs/>
          <w:b/>
        </w:rPr>
        <w:t xml:space="preserve">redefinirSenha(email)</w:t>
      </w:r>
      <w:r>
        <w:rPr>
          <w:bCs/>
          <w:b/>
        </w:rPr>
        <w:t xml:space="preserve">:</w:t>
      </w:r>
      <w:r>
        <w:t xml:space="preserve"> </w:t>
      </w:r>
      <w:r>
        <w:t xml:space="preserve">envia o e-mail de redefinição de senha.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Antes de usar:</w:t>
      </w:r>
      <w:r>
        <w:t xml:space="preserve"> </w:t>
      </w:r>
      <w:r>
        <w:t xml:space="preserve">o endereço do app (</w:t>
      </w:r>
      <w:r>
        <w:rPr>
          <w:rStyle w:val="VerbatimChar"/>
        </w:rPr>
        <w:t xml:space="preserve">fenicris-dev.github.io</w:t>
      </w:r>
      <w:r>
        <w:t xml:space="preserve">) precisa estar em Firebase &gt; Authentication &gt; Configurações &gt; Domínios autorizados, e o provedor Google precisa estar ativado em Authentication &gt; Método de login.</w:t>
      </w:r>
    </w:p>
    <w:p>
      <w:pPr>
        <w:pStyle w:val="BodyText"/>
      </w:pPr>
      <w:r>
        <w:rPr>
          <w:bCs/>
          <w:b/>
        </w:rPr>
        <w:t xml:space="preserve">Dados pessoais</w:t>
      </w:r>
      <w:r>
        <w:t xml:space="preserve"> </w:t>
      </w:r>
      <w:r>
        <w:t xml:space="preserve">(app sem empresa; o dado é do usuário):</w:t>
      </w:r>
      <w:r>
        <w:t xml:space="preserve"> </w:t>
      </w:r>
      <w:r>
        <w:rPr>
          <w:rStyle w:val="VerbatimChar"/>
        </w:rPr>
        <w:t xml:space="preserve">criarModuloDadosPessoais(db, uid, nomeApp)</w:t>
      </w:r>
      <w:r>
        <w:t xml:space="preserve"> </w:t>
      </w:r>
      <w:r>
        <w:t xml:space="preserve">grava em</w:t>
      </w:r>
      <w:r>
        <w:t xml:space="preserve"> </w:t>
      </w:r>
      <w:r>
        <w:rPr>
          <w:rStyle w:val="VerbatimChar"/>
        </w:rPr>
        <w:t xml:space="preserve">dados_pessoais/{uid}/{nomeApp}/{chave}</w:t>
      </w:r>
      <w:r>
        <w:t xml:space="preserve">, o caminho que as regras do Firestore já liberam só para o dono do uid. Devolve</w:t>
      </w:r>
      <w:r>
        <w:t xml:space="preserve"> </w:t>
      </w:r>
      <w:r>
        <w:rPr>
          <w:rStyle w:val="VerbatimChar"/>
        </w:rPr>
        <w:t xml:space="preserve">salvar(chave, dados)</w:t>
      </w:r>
      <w:r>
        <w:t xml:space="preserve">,</w:t>
      </w:r>
      <w:r>
        <w:t xml:space="preserve"> </w:t>
      </w:r>
      <w:r>
        <w:rPr>
          <w:rStyle w:val="VerbatimChar"/>
        </w:rPr>
        <w:t xml:space="preserve">carregar(chave)</w:t>
      </w:r>
      <w:r>
        <w:t xml:space="preserve">,</w:t>
      </w:r>
      <w:r>
        <w:t xml:space="preserve"> </w:t>
      </w:r>
      <w:r>
        <w:rPr>
          <w:rStyle w:val="VerbatimChar"/>
        </w:rPr>
        <w:t xml:space="preserve">excluir(chave)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listar()</w:t>
      </w:r>
      <w:r>
        <w:t xml:space="preserve">,</w:t>
      </w:r>
      <w:r>
        <w:t xml:space="preserve"> </w:t>
      </w:r>
      <w:r>
        <w:rPr>
          <w:rStyle w:val="VerbatimChar"/>
        </w:rPr>
        <w:t xml:space="preserve">escutar(chave, aoMudar)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escutarTudo(aoMudar)</w:t>
      </w:r>
      <w:r>
        <w:t xml:space="preserve">. Os dois</w:t>
      </w:r>
      <w:r>
        <w:t xml:space="preserve"> </w:t>
      </w:r>
      <w:r>
        <w:rPr>
          <w:rStyle w:val="VerbatimChar"/>
        </w:rPr>
        <w:t xml:space="preserve">escutar</w:t>
      </w:r>
      <w:r>
        <w:t xml:space="preserve"> </w:t>
      </w:r>
      <w:r>
        <w:t xml:space="preserve">devolvem a função que para de escutar.</w:t>
      </w:r>
    </w:p>
    <w:p>
      <w:pPr>
        <w:pStyle w:val="BodyText"/>
      </w:pPr>
      <w:r>
        <w:rPr>
          <w:bCs/>
          <w:b/>
        </w:rPr>
        <w:t xml:space="preserve">Sincronia entre aparelhos</w:t>
      </w:r>
      <w:r>
        <w:t xml:space="preserve"> </w:t>
      </w:r>
      <w:r>
        <w:t xml:space="preserve">(regra 57):</w:t>
      </w:r>
      <w:r>
        <w:t xml:space="preserve"> </w:t>
      </w:r>
      <w:r>
        <w:rPr>
          <w:rStyle w:val="VerbatimChar"/>
        </w:rPr>
        <w:t xml:space="preserve">criarSincronia(db, opcoes)</w:t>
      </w:r>
      <w:r>
        <w:t xml:space="preserve"> </w:t>
      </w:r>
      <w:r>
        <w:t xml:space="preserve">mantém uma tabela igual em todos os aparelhos da mesma conta, em tempo real.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Opções:</w:t>
      </w:r>
      <w:r>
        <w:t xml:space="preserve"> </w:t>
      </w:r>
      <w:r>
        <w:rPr>
          <w:rStyle w:val="VerbatimChar"/>
        </w:rPr>
        <w:t xml:space="preserve">escopo</w:t>
      </w:r>
      <w:r>
        <w:t xml:space="preserve"> </w:t>
      </w:r>
      <w:r>
        <w:t xml:space="preserve">(</w:t>
      </w:r>
      <w:r>
        <w:rPr>
          <w:rStyle w:val="VerbatimChar"/>
        </w:rPr>
        <w:t xml:space="preserve">"pessoal"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uid</w:t>
      </w:r>
      <w:r>
        <w:t xml:space="preserve">, ou</w:t>
      </w:r>
      <w:r>
        <w:t xml:space="preserve"> </w:t>
      </w:r>
      <w:r>
        <w:rPr>
          <w:rStyle w:val="VerbatimChar"/>
        </w:rPr>
        <w:t xml:space="preserve">"empresa"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empresaId</w:t>
      </w:r>
      <w:r>
        <w:t xml:space="preserve">),</w:t>
      </w:r>
      <w:r>
        <w:t xml:space="preserve"> </w:t>
      </w:r>
      <w:r>
        <w:rPr>
          <w:rStyle w:val="VerbatimChar"/>
        </w:rPr>
        <w:t xml:space="preserve">nomeApp</w:t>
      </w:r>
      <w:r>
        <w:t xml:space="preserve">,</w:t>
      </w:r>
      <w:r>
        <w:t xml:space="preserve"> </w:t>
      </w:r>
      <w:r>
        <w:rPr>
          <w:rStyle w:val="VerbatimChar"/>
        </w:rPr>
        <w:t xml:space="preserve">tabela</w:t>
      </w:r>
      <w:r>
        <w:t xml:space="preserve">,</w:t>
      </w:r>
      <w:r>
        <w:t xml:space="preserve"> </w:t>
      </w:r>
      <w:r>
        <w:rPr>
          <w:rStyle w:val="VerbatimChar"/>
        </w:rPr>
        <w:t xml:space="preserve">lerLocal()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gravarLocal(lista)</w:t>
      </w:r>
      <w:r>
        <w:t xml:space="preserve"> </w:t>
      </w:r>
      <w:r>
        <w:t xml:space="preserve">(onde o app guarda a lista no aparelho),</w:t>
      </w:r>
      <w:r>
        <w:t xml:space="preserve"> </w:t>
      </w:r>
      <w:r>
        <w:rPr>
          <w:rStyle w:val="VerbatimChar"/>
        </w:rPr>
        <w:t xml:space="preserve">aoMudar(lista, info)</w:t>
      </w:r>
      <w:r>
        <w:t xml:space="preserve"> </w:t>
      </w:r>
      <w:r>
        <w:t xml:space="preserve">(redesenhar a tela;</w:t>
      </w:r>
      <w:r>
        <w:t xml:space="preserve"> </w:t>
      </w:r>
      <w:r>
        <w:rPr>
          <w:rStyle w:val="VerbatimChar"/>
        </w:rPr>
        <w:t xml:space="preserve">info.origem</w:t>
      </w:r>
      <w:r>
        <w:t xml:space="preserve"> </w:t>
      </w:r>
      <w:r>
        <w:t xml:space="preserve">é</w:t>
      </w:r>
      <w:r>
        <w:t xml:space="preserve"> </w:t>
      </w:r>
      <w:r>
        <w:rPr>
          <w:rStyle w:val="VerbatimChar"/>
        </w:rPr>
        <w:t xml:space="preserve">"local"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"nuvem"</w:t>
      </w:r>
      <w:r>
        <w:t xml:space="preserve">) e</w:t>
      </w:r>
      <w:r>
        <w:t xml:space="preserve"> </w:t>
      </w:r>
      <w:r>
        <w:rPr>
          <w:rStyle w:val="VerbatimChar"/>
        </w:rPr>
        <w:t xml:space="preserve">aoMudarEstado(estado)</w:t>
      </w:r>
      <w:r>
        <w:t xml:space="preserve"> </w:t>
      </w:r>
      <w:r>
        <w:t xml:space="preserve">(indicador de conexão:</w:t>
      </w:r>
      <w:r>
        <w:t xml:space="preserve"> </w:t>
      </w:r>
      <w:r>
        <w:rPr>
          <w:rStyle w:val="VerbatimChar"/>
        </w:rPr>
        <w:t xml:space="preserve">sincronizado</w:t>
      </w:r>
      <w:r>
        <w:t xml:space="preserve">,</w:t>
      </w:r>
      <w:r>
        <w:t xml:space="preserve"> </w:t>
      </w:r>
      <w:r>
        <w:rPr>
          <w:rStyle w:val="VerbatimChar"/>
        </w:rPr>
        <w:t xml:space="preserve">sincronizando</w:t>
      </w:r>
      <w:r>
        <w:t xml:space="preserve">,</w:t>
      </w:r>
      <w:r>
        <w:t xml:space="preserve"> </w:t>
      </w:r>
      <w:r>
        <w:rPr>
          <w:rStyle w:val="VerbatimChar"/>
        </w:rPr>
        <w:t xml:space="preserve">offline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erro</w:t>
      </w:r>
      <w:r>
        <w:t xml:space="preserve">). Cada registro precisa do campo</w:t>
      </w:r>
      <w:r>
        <w:t xml:space="preserve"> </w:t>
      </w:r>
      <w:r>
        <w:rPr>
          <w:rStyle w:val="VerbatimChar"/>
        </w:rPr>
        <w:t xml:space="preserve">id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Funções:</w:t>
      </w:r>
      <w:r>
        <w:t xml:space="preserve"> </w:t>
      </w:r>
      <w:r>
        <w:rPr>
          <w:rStyle w:val="VerbatimChar"/>
        </w:rPr>
        <w:t xml:space="preserve">iniciar()</w:t>
      </w:r>
      <w:r>
        <w:t xml:space="preserve">,</w:t>
      </w:r>
      <w:r>
        <w:t xml:space="preserve"> </w:t>
      </w:r>
      <w:r>
        <w:rPr>
          <w:rStyle w:val="VerbatimChar"/>
        </w:rPr>
        <w:t xml:space="preserve">parar()</w:t>
      </w:r>
      <w:r>
        <w:t xml:space="preserve">,</w:t>
      </w:r>
      <w:r>
        <w:t xml:space="preserve"> </w:t>
      </w:r>
      <w:r>
        <w:rPr>
          <w:rStyle w:val="VerbatimChar"/>
        </w:rPr>
        <w:t xml:space="preserve">salvar(registro)</w:t>
      </w:r>
      <w:r>
        <w:t xml:space="preserve">,</w:t>
      </w:r>
      <w:r>
        <w:t xml:space="preserve"> </w:t>
      </w:r>
      <w:r>
        <w:rPr>
          <w:rStyle w:val="VerbatimChar"/>
        </w:rPr>
        <w:t xml:space="preserve">excluir(id)</w:t>
      </w:r>
      <w:r>
        <w:t xml:space="preserve">,</w:t>
      </w:r>
      <w:r>
        <w:t xml:space="preserve"> </w:t>
      </w:r>
      <w:r>
        <w:rPr>
          <w:rStyle w:val="VerbatimChar"/>
        </w:rPr>
        <w:t xml:space="preserve">forcarSincronia()</w:t>
      </w:r>
      <w:r>
        <w:t xml:space="preserve"> </w:t>
      </w:r>
      <w:r>
        <w:t xml:space="preserve">(botão</w:t>
      </w:r>
      <w:r>
        <w:t xml:space="preserve"> </w:t>
      </w:r>
      <w:r>
        <w:t xml:space="preserve">“</w:t>
      </w:r>
      <w:r>
        <w:t xml:space="preserve">Sincronizar</w:t>
      </w:r>
      <w:r>
        <w:t xml:space="preserve">”</w:t>
      </w:r>
      <w:r>
        <w:t xml:space="preserve">),</w:t>
      </w:r>
      <w:r>
        <w:t xml:space="preserve"> </w:t>
      </w:r>
      <w:r>
        <w:rPr>
          <w:rStyle w:val="VerbatimChar"/>
        </w:rPr>
        <w:t xml:space="preserve">estado()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pendentes()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Como funciona:</w:t>
      </w:r>
      <w:r>
        <w:t xml:space="preserve"> </w:t>
      </w:r>
      <w:r>
        <w:t xml:space="preserve">cada registro vira um documento com a hora da última alteração. Em conflito vale a alteração mais recente, por registro. Excluir grava uma marca de</w:t>
      </w:r>
      <w:r>
        <w:t xml:space="preserve"> </w:t>
      </w:r>
      <w:r>
        <w:t xml:space="preserve">“</w:t>
      </w:r>
      <w:r>
        <w:t xml:space="preserve">apagado</w:t>
      </w:r>
      <w:r>
        <w:t xml:space="preserve">”</w:t>
      </w:r>
      <w:r>
        <w:t xml:space="preserve">, para valer nos outros aparelhos. Sem internet, as alterações ficam numa fila no aparelho e sobem sozinhas ao reconectar (evento</w:t>
      </w:r>
      <w:r>
        <w:t xml:space="preserve"> </w:t>
      </w:r>
      <w:r>
        <w:rPr>
          <w:rStyle w:val="VerbatimChar"/>
        </w:rPr>
        <w:t xml:space="preserve">online</w:t>
      </w:r>
      <w:r>
        <w:t xml:space="preserve"> </w:t>
      </w:r>
      <w:r>
        <w:t xml:space="preserve">e nova tentativa a cada 5 minutos, regra 3).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Primeiro uso:</w:t>
      </w:r>
      <w:r>
        <w:t xml:space="preserve"> </w:t>
      </w:r>
      <w:r>
        <w:t xml:space="preserve">o que só existe no aparelho sobe para a nuvem. Se o mesmo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já existir na nuvem, vale a nuvem.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Limite:</w:t>
      </w:r>
      <w:r>
        <w:t xml:space="preserve"> </w:t>
      </w:r>
      <w:r>
        <w:t xml:space="preserve">usa o relógio do aparelho; um aparelho com a hora muito errada pode</w:t>
      </w:r>
      <w:r>
        <w:t xml:space="preserve"> </w:t>
      </w:r>
      <w:r>
        <w:t xml:space="preserve">“</w:t>
      </w:r>
      <w:r>
        <w:t xml:space="preserve">ganhar</w:t>
      </w:r>
      <w:r>
        <w:t xml:space="preserve">”</w:t>
      </w:r>
      <w:r>
        <w:t xml:space="preserve"> </w:t>
      </w:r>
      <w:r>
        <w:t xml:space="preserve">conflitos.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Exemplo mínimo:</w:t>
      </w:r>
      <w:r>
        <w:t xml:space="preserve"> </w:t>
      </w:r>
      <w:r>
        <w:rPr>
          <w:rStyle w:val="VerbatimChar"/>
        </w:rPr>
        <w:t xml:space="preserve">const sync = FenixCore.criarSincronia(db, { escopo: "pessoal", uid, nomeApp: "fenix-gestor-do-tempo", tabela: "tarefas", lerLocal, gravarLocal, aoMudar: desenhar }); sync.iniciar(); sync.salvar({ id: "t1", titulo: "..." });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Por que o Gestor do Tempo não sincronizava:</w:t>
      </w:r>
      <w:r>
        <w:t xml:space="preserve"> </w:t>
      </w:r>
      <w:r>
        <w:t xml:space="preserve">guardava só no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, que é de cada aparelho. Para sincronizar, o app precisa de login com a mesma conta, banco ativo e</w:t>
      </w:r>
      <w:r>
        <w:t xml:space="preserve"> </w:t>
      </w:r>
      <w:r>
        <w:rPr>
          <w:rStyle w:val="VerbatimChar"/>
        </w:rPr>
        <w:t xml:space="preserve">criarSincronia</w:t>
      </w:r>
      <w:r>
        <w:t xml:space="preserve"> </w:t>
      </w:r>
      <w:r>
        <w:t xml:space="preserve">(ou</w:t>
      </w:r>
      <w:r>
        <w:t xml:space="preserve"> </w:t>
      </w:r>
      <w:r>
        <w:rPr>
          <w:rStyle w:val="VerbatimChar"/>
        </w:rPr>
        <w:t xml:space="preserve">criarModuloDadosPessoais</w:t>
      </w:r>
      <w:r>
        <w:t xml:space="preserve">) no lugar da gravação local direta.</w:t>
      </w:r>
    </w:p>
    <w:bookmarkEnd w:id="34"/>
    <w:bookmarkStart w:id="35" w:name="X1902f08d38587238db036ce7efba268e0cd5b44"/>
    <w:p>
      <w:pPr>
        <w:pStyle w:val="Heading3"/>
      </w:pPr>
      <w:r>
        <w:t xml:space="preserve">2.15 Licença definitiva e toque de abertura (v4.3)</w:t>
      </w:r>
    </w:p>
    <w:p>
      <w:pPr>
        <w:pStyle w:val="FirstParagraph"/>
      </w:pPr>
      <w:r>
        <w:rPr>
          <w:bCs/>
          <w:b/>
        </w:rPr>
        <w:t xml:space="preserve">Licença definitiva</w:t>
      </w:r>
      <w:r>
        <w:t xml:space="preserve"> </w:t>
      </w:r>
      <w:r>
        <w:t xml:space="preserve">(</w:t>
      </w:r>
      <w:r>
        <w:rPr>
          <w:rStyle w:val="VerbatimChar"/>
        </w:rPr>
        <w:t xml:space="preserve">FenixCore.licenca</w:t>
      </w:r>
      <w:r>
        <w:t xml:space="preserve">, regra 58):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Onde fica a licença:</w:t>
      </w:r>
      <w:r>
        <w:t xml:space="preserve"> </w:t>
      </w:r>
      <w:r>
        <w:t xml:space="preserve">campo</w:t>
      </w:r>
      <w:r>
        <w:t xml:space="preserve"> </w:t>
      </w:r>
      <w:r>
        <w:rPr>
          <w:rStyle w:val="VerbatimChar"/>
        </w:rPr>
        <w:t xml:space="preserve">licenca</w:t>
      </w:r>
      <w:r>
        <w:t xml:space="preserve"> </w:t>
      </w:r>
      <w:r>
        <w:t xml:space="preserve">do documento</w:t>
      </w:r>
      <w:r>
        <w:t xml:space="preserve"> </w:t>
      </w:r>
      <w:r>
        <w:rPr>
          <w:rStyle w:val="VerbatimChar"/>
        </w:rPr>
        <w:t xml:space="preserve">empresas/{id}</w:t>
      </w:r>
      <w:r>
        <w:t xml:space="preserve">. O valor</w:t>
      </w:r>
      <w:r>
        <w:t xml:space="preserve"> </w:t>
      </w:r>
      <w:r>
        <w:rPr>
          <w:rStyle w:val="VerbatimChar"/>
        </w:rPr>
        <w:t xml:space="preserve">"definitiva"</w:t>
      </w:r>
      <w:r>
        <w:t xml:space="preserve"> </w:t>
      </w:r>
      <w:r>
        <w:t xml:space="preserve">é a licença definitiva de uso; qualquer outro valor, ou a falta do campo, é teste. Só o Cristiano grava, pelo console do Firebase.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Cs/>
          <w:b/>
        </w:rPr>
        <w:t xml:space="preserve">ehDefinitiva(dados)</w:t>
      </w:r>
      <w:r>
        <w:rPr>
          <w:bCs/>
          <w:b/>
        </w:rPr>
        <w:t xml:space="preserve">:</w:t>
      </w:r>
      <w:r>
        <w:t xml:space="preserve"> </w:t>
      </w:r>
      <w:r>
        <w:t xml:space="preserve">devolve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se o objeto da empresa (ou o texto) é</w:t>
      </w:r>
      <w:r>
        <w:t xml:space="preserve"> </w:t>
      </w:r>
      <w:r>
        <w:rPr>
          <w:rStyle w:val="VerbatimChar"/>
        </w:rPr>
        <w:t xml:space="preserve">"definitiva"</w:t>
      </w:r>
      <w:r>
        <w:t xml:space="preserve">, sem diferenciar maiúsculas.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Cs/>
          <w:b/>
        </w:rPr>
        <w:t xml:space="preserve">daEmpresa(db, empresaId)</w:t>
      </w:r>
      <w:r>
        <w:rPr>
          <w:bCs/>
          <w:b/>
        </w:rPr>
        <w:t xml:space="preserve">:</w:t>
      </w:r>
      <w:r>
        <w:t xml:space="preserve"> </w:t>
      </w:r>
      <w:r>
        <w:t xml:space="preserve">lê a empresa e diz se a licença é definitiva (precisa de login).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Cs/>
          <w:b/>
        </w:rPr>
        <w:t xml:space="preserve">hashEmail(email)</w:t>
      </w:r>
      <w:r>
        <w:rPr>
          <w:bCs/>
          <w:b/>
        </w:rPr>
        <w:t xml:space="preserve">:</w:t>
      </w:r>
      <w:r>
        <w:t xml:space="preserve"> </w:t>
      </w:r>
      <w:r>
        <w:t xml:space="preserve">devolve o SHA-256 do e-mail em minúsculas, que é o ID do espelho. O card</w:t>
      </w:r>
      <w:r>
        <w:t xml:space="preserve"> </w:t>
      </w:r>
      <w:r>
        <w:t xml:space="preserve">“</w:t>
      </w:r>
      <w:r>
        <w:t xml:space="preserve">Licença definitiva e toque</w:t>
      </w:r>
      <w:r>
        <w:t xml:space="preserve">”</w:t>
      </w:r>
      <w:r>
        <w:t xml:space="preserve"> </w:t>
      </w:r>
      <w:r>
        <w:t xml:space="preserve">do Painel gera esse ID para você copiar.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Cs/>
          <w:b/>
        </w:rPr>
        <w:t xml:space="preserve">porEmail(db, email)</w:t>
      </w:r>
      <w:r>
        <w:rPr>
          <w:bCs/>
          <w:b/>
        </w:rPr>
        <w:t xml:space="preserve">:</w:t>
      </w:r>
      <w:r>
        <w:t xml:space="preserve"> </w:t>
      </w:r>
      <w:r>
        <w:t xml:space="preserve">consulta o espelho</w:t>
      </w:r>
      <w:r>
        <w:t xml:space="preserve"> </w:t>
      </w:r>
      <w:r>
        <w:rPr>
          <w:rStyle w:val="VerbatimChar"/>
        </w:rPr>
        <w:t xml:space="preserve">licencas/{ID}</w:t>
      </w:r>
      <w:r>
        <w:t xml:space="preserve">; funciona antes do login.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Cs/>
          <w:b/>
        </w:rPr>
        <w:t xml:space="preserve">lembrar(app, sim)</w:t>
      </w:r>
      <w:r>
        <w:rPr>
          <w:bCs/>
          <w:b/>
        </w:rPr>
        <w:t xml:space="preserve"> </w:t>
      </w:r>
      <w:r>
        <w:rPr>
          <w:bCs/>
          <w:b/>
        </w:rPr>
        <w:t xml:space="preserve">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lembrada(app)</w:t>
      </w:r>
      <w:r>
        <w:rPr>
          <w:bCs/>
          <w:b/>
        </w:rPr>
        <w:t xml:space="preserve">:</w:t>
      </w:r>
      <w:r>
        <w:t xml:space="preserve"> </w:t>
      </w:r>
      <w:r>
        <w:t xml:space="preserve">guardam e leem, neste aparelho, se a licença é definitiva (por app).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Cs/>
          <w:b/>
        </w:rPr>
        <w:t xml:space="preserve">liberaGoogle(db, { app, email, empresaId })</w:t>
      </w:r>
      <w:r>
        <w:rPr>
          <w:bCs/>
          <w:b/>
        </w:rPr>
        <w:t xml:space="preserve">:</w:t>
      </w:r>
      <w:r>
        <w:t xml:space="preserve"> </w:t>
      </w:r>
      <w:r>
        <w:t xml:space="preserve">diz se o botão do Google deve aparecer. Nunca dá erro: sem rede, vale o que o aparelho lembra.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Cs/>
          <w:b/>
        </w:rPr>
        <w:t xml:space="preserve">confirmarAposGoogle(db, modAuth, usuario, app)</w:t>
      </w:r>
      <w:r>
        <w:rPr>
          <w:bCs/>
          <w:b/>
        </w:rPr>
        <w:t xml:space="preserve">:</w:t>
      </w:r>
      <w:r>
        <w:t xml:space="preserve"> </w:t>
      </w:r>
      <w:r>
        <w:t xml:space="preserve">chame logo depois de</w:t>
      </w:r>
      <w:r>
        <w:t xml:space="preserve"> </w:t>
      </w:r>
      <w:r>
        <w:rPr>
          <w:rStyle w:val="VerbatimChar"/>
        </w:rPr>
        <w:t xml:space="preserve">entrarComGoogle()</w:t>
      </w:r>
      <w:r>
        <w:t xml:space="preserve">. Se a licença do usuário (pela empresa ou pelo espelho do e-mail) não for definitiva, sai da conta e devolve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Por que existem dois lugares:</w:t>
      </w:r>
      <w:r>
        <w:t xml:space="preserve"> </w:t>
      </w:r>
      <w:r>
        <w:t xml:space="preserve">antes do login o app não sabe quem é o usuário; por isso o botão usa a lembrança do aparelho ou o espelho pelo e-mail. A confirmação depois do Google é a trava de verdade.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Para dar uma licença definitiva:</w:t>
      </w:r>
      <w:r>
        <w:t xml:space="preserve"> </w:t>
      </w:r>
      <w:r>
        <w:t xml:space="preserve">no console do Firebase, 1) na empresa, crie o campo</w:t>
      </w:r>
      <w:r>
        <w:t xml:space="preserve"> </w:t>
      </w:r>
      <w:r>
        <w:rPr>
          <w:rStyle w:val="VerbatimChar"/>
        </w:rPr>
        <w:t xml:space="preserve">licenca</w:t>
      </w:r>
      <w:r>
        <w:t xml:space="preserve"> </w:t>
      </w:r>
      <w:r>
        <w:t xml:space="preserve">com o texto</w:t>
      </w:r>
      <w:r>
        <w:t xml:space="preserve"> </w:t>
      </w:r>
      <w:r>
        <w:rPr>
          <w:rStyle w:val="VerbatimChar"/>
        </w:rPr>
        <w:t xml:space="preserve">definitiva</w:t>
      </w:r>
      <w:r>
        <w:t xml:space="preserve">; 2) para cada e-mail que vai usar o Google, crie o documento</w:t>
      </w:r>
      <w:r>
        <w:t xml:space="preserve"> </w:t>
      </w:r>
      <w:r>
        <w:rPr>
          <w:rStyle w:val="VerbatimChar"/>
        </w:rPr>
        <w:t xml:space="preserve">licencas/ID</w:t>
      </w:r>
      <w:r>
        <w:t xml:space="preserve"> </w:t>
      </w:r>
      <w:r>
        <w:t xml:space="preserve">(ID gerado pelo Painel) com o campo</w:t>
      </w:r>
      <w:r>
        <w:t xml:space="preserve"> </w:t>
      </w:r>
      <w:r>
        <w:rPr>
          <w:rStyle w:val="VerbatimChar"/>
        </w:rPr>
        <w:t xml:space="preserve">licenca = definitiva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Toque de abertura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Asas</w:t>
      </w:r>
      <w:r>
        <w:rPr>
          <w:bCs/>
          <w:b/>
        </w:rPr>
        <w:t xml:space="preserve">”</w:t>
      </w:r>
      <w:r>
        <w:t xml:space="preserve"> </w:t>
      </w:r>
      <w:r>
        <w:t xml:space="preserve">(</w:t>
      </w:r>
      <w:r>
        <w:rPr>
          <w:rStyle w:val="VerbatimChar"/>
        </w:rPr>
        <w:t xml:space="preserve">FenixCore.som</w:t>
      </w:r>
      <w:r>
        <w:t xml:space="preserve">, regra 59): três notas, Lá, Ré e Lá, duas curtas e uma longa, no ritmo de Fê-ni-x, geradas pelo navegador, sem arquivo de áudio.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Cs/>
          <w:b/>
        </w:rPr>
        <w:t xml:space="preserve">tocarAbertura({ somentePermitido, forcar })</w:t>
      </w:r>
      <w:r>
        <w:rPr>
          <w:bCs/>
          <w:b/>
        </w:rPr>
        <w:t xml:space="preserve">:</w:t>
      </w:r>
      <w:r>
        <w:t xml:space="preserve"> </w:t>
      </w:r>
      <w:r>
        <w:t xml:space="preserve">toca o toque e devolve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se tocou. Toca no máximo uma vez por sessão (a menos que</w:t>
      </w:r>
      <w:r>
        <w:t xml:space="preserve"> </w:t>
      </w:r>
      <w:r>
        <w:rPr>
          <w:rStyle w:val="VerbatimChar"/>
        </w:rPr>
        <w:t xml:space="preserve">forcar</w:t>
      </w:r>
      <w:r>
        <w:t xml:space="preserve">). Com</w:t>
      </w:r>
      <w:r>
        <w:t xml:space="preserve"> </w:t>
      </w:r>
      <w:r>
        <w:rPr>
          <w:rStyle w:val="VerbatimChar"/>
        </w:rPr>
        <w:t xml:space="preserve">somentePermitido</w:t>
      </w:r>
      <w:r>
        <w:t xml:space="preserve">, só toca se o navegador já liberar o som (uso no splash); sem ele, use dentro de um clique (login que deu certo).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Cs/>
          <w:b/>
        </w:rPr>
        <w:t xml:space="preserve">ligado()</w:t>
      </w:r>
      <w:r>
        <w:rPr>
          <w:bCs/>
          <w:b/>
        </w:rPr>
        <w:t xml:space="preserve"> </w:t>
      </w:r>
      <w:r>
        <w:rPr>
          <w:bCs/>
          <w:b/>
        </w:rPr>
        <w:t xml:space="preserve">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definir(sim)</w:t>
      </w:r>
      <w:r>
        <w:rPr>
          <w:bCs/>
          <w:b/>
        </w:rPr>
        <w:t xml:space="preserve">:</w:t>
      </w:r>
      <w:r>
        <w:t xml:space="preserve"> </w:t>
      </w:r>
      <w:r>
        <w:t xml:space="preserve">leem e gravam a chave Som deste aparelho (padrão: ligado).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Cs/>
          <w:b/>
        </w:rPr>
        <w:t xml:space="preserve">sintetizar(contexto, inicio)</w:t>
      </w:r>
      <w:r>
        <w:rPr>
          <w:bCs/>
          <w:b/>
        </w:rPr>
        <w:t xml:space="preserve">:</w:t>
      </w:r>
      <w:r>
        <w:t xml:space="preserve"> </w:t>
      </w:r>
      <w:r>
        <w:t xml:space="preserve">escreve as três notas em um contexto de áudio (uso interno e testes).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Limite:</w:t>
      </w:r>
      <w:r>
        <w:t xml:space="preserve"> </w:t>
      </w:r>
      <w:r>
        <w:t xml:space="preserve">navegadores só liberam som depois de um toque do usuário; por isso o toque normal sai no login e não ao abrir o app.</w:t>
      </w:r>
    </w:p>
    <w:p>
      <w:pPr>
        <w:pStyle w:val="BodyText"/>
      </w:pPr>
      <w:r>
        <w:rPr>
          <w:bCs/>
          <w:b/>
        </w:rPr>
        <w:t xml:space="preserve">Animações (só CSS, nos templates):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fenix-template-login.html</w:t>
      </w:r>
      <w:r>
        <w:t xml:space="preserve"> </w:t>
      </w:r>
      <w:r>
        <w:t xml:space="preserve">tem o farol passando ao fundo; o</w:t>
      </w:r>
      <w:r>
        <w:t xml:space="preserve"> </w:t>
      </w:r>
      <w:r>
        <w:rPr>
          <w:rStyle w:val="VerbatimChar"/>
        </w:rPr>
        <w:t xml:space="preserve">fenix-template-splash.html</w:t>
      </w:r>
      <w:r>
        <w:t xml:space="preserve"> </w:t>
      </w:r>
      <w:r>
        <w:t xml:space="preserve">tem os holofotes duplos. As duas param quando o aparelho pede para reduzir movimento.</w:t>
      </w:r>
    </w:p>
    <w:bookmarkEnd w:id="35"/>
    <w:bookmarkEnd w:id="36"/>
    <w:bookmarkStart w:id="50" w:name="X3e220394d35f878387f4a836fbbace39461c7d6"/>
    <w:p>
      <w:pPr>
        <w:pStyle w:val="Heading2"/>
      </w:pPr>
      <w:r>
        <w:t xml:space="preserve">PARTE 3. O LIVRO DAS REGRAS, REGRA POR REGRA</w:t>
      </w:r>
    </w:p>
    <w:bookmarkStart w:id="37" w:name="seção-1.-arquitetura"/>
    <w:p>
      <w:pPr>
        <w:pStyle w:val="Heading3"/>
      </w:pPr>
      <w:r>
        <w:t xml:space="preserve">Seção 1. Arquitetura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Core centralizado.</w:t>
      </w:r>
      <w:r>
        <w:t xml:space="preserve"> </w:t>
      </w:r>
      <w:r>
        <w:t xml:space="preserve">Todo app carrega o core do endereço oficial e nunca guarda cópia dentro de si; assim, uma correção no core vale para todos. O banco vem pré-configurado e desligado (</w:t>
      </w:r>
      <w:r>
        <w:rPr>
          <w:rStyle w:val="VerbatimChar"/>
        </w:rPr>
        <w:t xml:space="preserve">FENIX_BANCO_ATIVO = false</w:t>
      </w:r>
      <w:r>
        <w:t xml:space="preserve">) e só é ligado quando você der o sinal. O app nasce pronto: ativar é só trocar a chave para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Carregador oficial.</w:t>
      </w:r>
      <w:r>
        <w:t xml:space="preserve"> </w:t>
      </w:r>
      <w:r>
        <w:t xml:space="preserve">Código fixo no</w:t>
      </w:r>
      <w:r>
        <w:t xml:space="preserve"> </w:t>
      </w:r>
      <w:r>
        <w:rPr>
          <w:rStyle w:val="VerbatimChar"/>
        </w:rPr>
        <w:t xml:space="preserve">&lt;head&gt;</w:t>
      </w:r>
      <w:r>
        <w:t xml:space="preserve"> </w:t>
      </w:r>
      <w:r>
        <w:t xml:space="preserve">que baixa o core, guarda uma cópia no aparelho e usa essa cópia sem internet. A primeira abertura precisa de internet.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Comportamento offline.</w:t>
      </w:r>
      <w:r>
        <w:t xml:space="preserve"> </w:t>
      </w:r>
      <w:r>
        <w:t xml:space="preserve">O app nunca trava sem internet: trabalha com dados locais e tenta reconectar a cada 5 minutos e quando a internet voltar.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Indicador de conexão.</w:t>
      </w:r>
      <w:r>
        <w:t xml:space="preserve"> </w:t>
      </w:r>
      <w:r>
        <w:t xml:space="preserve">Ícone discreto no cabeçalho: online, offline ou sincronizando.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Stack.</w:t>
      </w:r>
      <w:r>
        <w:t xml:space="preserve"> </w:t>
      </w:r>
      <w:r>
        <w:t xml:space="preserve">HTML, CSS e JS (arquivo único ou vários), PWA quando fizer sentido, Firebase, localStorage, jsPDF embutido, offline-first.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Hospedagem.</w:t>
      </w:r>
      <w:r>
        <w:t xml:space="preserve"> </w:t>
      </w:r>
      <w:r>
        <w:t xml:space="preserve">GitHub Pages.</w:t>
      </w:r>
    </w:p>
    <w:bookmarkEnd w:id="37"/>
    <w:bookmarkStart w:id="38" w:name="seção-2.-versionamento-e-entrega"/>
    <w:p>
      <w:pPr>
        <w:pStyle w:val="Heading3"/>
      </w:pPr>
      <w:r>
        <w:t xml:space="preserve">Seção 2. Versionamento e entrega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Sequência de versões.</w:t>
      </w:r>
      <w:r>
        <w:t xml:space="preserve"> </w:t>
      </w:r>
      <w:r>
        <w:t xml:space="preserve">1.0, 1.1, … 1.9, 2.0, sem pular e com uma casa decimal. Livro, guia, core, regras do Firestore, templates e documentos legais andam juntos com o mesmo número. O salto da v3.0 foi a única exceção.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Toda alteração sobe a versão</w:t>
      </w:r>
      <w:r>
        <w:t xml:space="preserve">, inclusive no arquivo baixável.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Dizer a versão</w:t>
      </w:r>
      <w:r>
        <w:t xml:space="preserve"> </w:t>
      </w:r>
      <w:r>
        <w:t xml:space="preserve">no texto da resposta de toda entrega.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Nome do arquivo</w:t>
      </w:r>
      <w:r>
        <w:t xml:space="preserve"> </w:t>
      </w:r>
      <w:r>
        <w:rPr>
          <w:rStyle w:val="VerbatimChar"/>
        </w:rPr>
        <w:t xml:space="preserve">fenix-nome-do-app-vX.X.html</w:t>
      </w:r>
      <w:r>
        <w:t xml:space="preserve">, sempre com a cópia neutra.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Duas cópias</w:t>
      </w:r>
      <w:r>
        <w:t xml:space="preserve"> </w:t>
      </w:r>
      <w:r>
        <w:t xml:space="preserve">de tudo que tem versão: com versão no nome (controle interno) e neutra (referência).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Changelog e Manual obrigatórios</w:t>
      </w:r>
      <w:r>
        <w:t xml:space="preserve">, dentro do app, só para ver. O Changelog tem as datas de criação e modificação de cada versão e PDF para baixar; o Manual é passo a passo, com print e exemplo de cada campo e botão, em MD (no app) e PDF (download). Prints refeitos a cada alteração que mude o uso.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Tela Sobre</w:t>
      </w:r>
      <w:r>
        <w:t xml:space="preserve"> </w:t>
      </w:r>
      <w:r>
        <w:t xml:space="preserve">com versão, acessos, primeiro acesso, última atualização, datas de criação e modificação e os dados da Fênix.</w:t>
      </w:r>
    </w:p>
    <w:bookmarkEnd w:id="38"/>
    <w:bookmarkStart w:id="39" w:name="seção-3.-identidade-visual"/>
    <w:p>
      <w:pPr>
        <w:pStyle w:val="Heading3"/>
      </w:pPr>
      <w:r>
        <w:t xml:space="preserve">Seção 3. Identidade visual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Paleta:</w:t>
      </w:r>
      <w:r>
        <w:t xml:space="preserve"> </w:t>
      </w:r>
      <w:r>
        <w:t xml:space="preserve">degradê</w:t>
      </w:r>
      <w:r>
        <w:t xml:space="preserve"> </w:t>
      </w:r>
      <w:r>
        <w:rPr>
          <w:rStyle w:val="VerbatimChar"/>
        </w:rPr>
        <w:t xml:space="preserve">#040798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#0076CE</w:t>
      </w:r>
      <w:r>
        <w:t xml:space="preserve">; marca</w:t>
      </w:r>
      <w:r>
        <w:t xml:space="preserve"> </w:t>
      </w:r>
      <w:r>
        <w:rPr>
          <w:rStyle w:val="VerbatimChar"/>
        </w:rPr>
        <w:t xml:space="preserve">#041273</w:t>
      </w:r>
      <w:r>
        <w:t xml:space="preserve">; botões</w:t>
      </w:r>
      <w:r>
        <w:t xml:space="preserve"> </w:t>
      </w:r>
      <w:r>
        <w:rPr>
          <w:rStyle w:val="VerbatimChar"/>
        </w:rPr>
        <w:t xml:space="preserve">#0076CE</w:t>
      </w:r>
      <w:r>
        <w:t xml:space="preserve">; destaque, alerta e hover</w:t>
      </w:r>
      <w:r>
        <w:t xml:space="preserve"> </w:t>
      </w:r>
      <w:r>
        <w:rPr>
          <w:rStyle w:val="VerbatimChar"/>
        </w:rPr>
        <w:t xml:space="preserve">#ffcb00</w:t>
      </w:r>
      <w:r>
        <w:t xml:space="preserve">; texto de input</w:t>
      </w:r>
      <w:r>
        <w:t xml:space="preserve"> </w:t>
      </w:r>
      <w:r>
        <w:rPr>
          <w:rStyle w:val="VerbatimChar"/>
        </w:rPr>
        <w:t xml:space="preserve">#000000</w:t>
      </w:r>
      <w:r>
        <w:t xml:space="preserve">; texto de menu e rodapé</w:t>
      </w:r>
      <w:r>
        <w:t xml:space="preserve"> </w:t>
      </w:r>
      <w:r>
        <w:rPr>
          <w:rStyle w:val="VerbatimChar"/>
        </w:rPr>
        <w:t xml:space="preserve">#ffffff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Degradê</w:t>
      </w:r>
      <w:r>
        <w:t xml:space="preserve"> </w:t>
      </w:r>
      <w:r>
        <w:t xml:space="preserve">em menu e rodapé.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Fundo</w:t>
      </w:r>
      <w:r>
        <w:t xml:space="preserve"> </w:t>
      </w:r>
      <w:r>
        <w:rPr>
          <w:rStyle w:val="VerbatimChar"/>
        </w:rPr>
        <w:t xml:space="preserve">#F3F4F9</w:t>
      </w:r>
      <w:r>
        <w:t xml:space="preserve">, cartões brancos com sombra suave, texto</w:t>
      </w:r>
      <w:r>
        <w:t xml:space="preserve"> </w:t>
      </w:r>
      <w:r>
        <w:rPr>
          <w:rStyle w:val="VerbatimChar"/>
        </w:rPr>
        <w:t xml:space="preserve">#020733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Identidade gráfica:</w:t>
      </w:r>
      <w:r>
        <w:t xml:space="preserve"> </w:t>
      </w:r>
      <w:r>
        <w:t xml:space="preserve">a águia. Ícones em</w:t>
      </w:r>
      <w:r>
        <w:t xml:space="preserve"> </w:t>
      </w:r>
      <w:r>
        <w:rPr>
          <w:rStyle w:val="VerbatimChar"/>
        </w:rPr>
        <w:t xml:space="preserve">Icon/</w:t>
      </w:r>
      <w:r>
        <w:t xml:space="preserve">, logos em</w:t>
      </w:r>
      <w:r>
        <w:t xml:space="preserve"> </w:t>
      </w:r>
      <w:r>
        <w:rPr>
          <w:rStyle w:val="VerbatimChar"/>
        </w:rPr>
        <w:t xml:space="preserve">Logo/</w:t>
      </w:r>
      <w:r>
        <w:t xml:space="preserve">, embutidos em base64 no app. Escolha o contraste que melhor combina: Azul (oficial) em fundo claro, Branca (segunda opção) em fundo de cor, e as auxiliares Black, Silver e Gray quando convier. Azul nunca sobre o degradê. App sem ícone próprio, ou com o ícone da letra F, usa a águia como ícone provisório, inclusive no splash.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Layout</w:t>
      </w:r>
      <w:r>
        <w:t xml:space="preserve"> </w:t>
      </w:r>
      <w:r>
        <w:t xml:space="preserve">com menu lateral ou superior mais cartões; seções colapsáveis sempre fechadas.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Mobile:</w:t>
      </w:r>
      <w:r>
        <w:t xml:space="preserve"> </w:t>
      </w:r>
      <w:r>
        <w:t xml:space="preserve">barra de abas fixa embaixo, com o ícone central em destaque.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Áreas de toque</w:t>
      </w:r>
      <w:r>
        <w:t xml:space="preserve"> </w:t>
      </w:r>
      <w:r>
        <w:t xml:space="preserve">de pelo menos 44 × 44 px.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Mensagens em português claro</w:t>
      </w:r>
      <w:r>
        <w:t xml:space="preserve">, sem jargão, dizendo o que houve e o que fazer; estados de carregando, vazio e erro iguais em todos os apps, alertas em amarelo.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Rodapé padrão:</w:t>
      </w:r>
      <w:r>
        <w:t xml:space="preserve"> </w:t>
      </w:r>
      <w:r>
        <w:t xml:space="preserve">degradê, texto branco,</w:t>
      </w:r>
      <w:r>
        <w:t xml:space="preserve"> </w:t>
      </w:r>
      <w:r>
        <w:rPr>
          <w:rStyle w:val="VerbatimChar"/>
        </w:rPr>
        <w:t xml:space="preserve">{ANO} &lt;Cristiano Fênix/&gt; | © Fênix Soluções Tecnológicas</w:t>
      </w:r>
      <w:r>
        <w:t xml:space="preserve">, com ano automático, links do WhatsApp e do Instagram e a versão do app visível.</w:t>
      </w:r>
    </w:p>
    <w:bookmarkEnd w:id="39"/>
    <w:bookmarkStart w:id="40" w:name="seção-4.-acesso-e-login"/>
    <w:p>
      <w:pPr>
        <w:pStyle w:val="Heading3"/>
      </w:pPr>
      <w:r>
        <w:t xml:space="preserve">Seção 4. Acesso e login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Layout de login único:</w:t>
      </w:r>
      <w:r>
        <w:t xml:space="preserve"> </w:t>
      </w:r>
      <w:r>
        <w:t xml:space="preserve">use o</w:t>
      </w:r>
      <w:r>
        <w:t xml:space="preserve"> </w:t>
      </w:r>
      <w:r>
        <w:rPr>
          <w:rStyle w:val="VerbatimChar"/>
        </w:rPr>
        <w:t xml:space="preserve">fenix-template-login.html</w:t>
      </w:r>
      <w:r>
        <w:t xml:space="preserve">, sem criar outro.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Endereço do template de login</w:t>
      </w:r>
      <w:r>
        <w:t xml:space="preserve"> </w:t>
      </w:r>
      <w:r>
        <w:t xml:space="preserve">e como versioná-lo.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O que muda em cada app:</w:t>
      </w:r>
      <w:r>
        <w:t xml:space="preserve"> </w:t>
      </w:r>
      <w:r>
        <w:t xml:space="preserve">só o nome do app e a ligação da autenticação ao core.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Autenticação</w:t>
      </w:r>
      <w:r>
        <w:t xml:space="preserve"> </w:t>
      </w:r>
      <w:r>
        <w:t xml:space="preserve">por e-mail ou Google, sem PIN.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Termos de Uso e Política de Privacidade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Termos/</w:t>
      </w:r>
      <w:r>
        <w:t xml:space="preserve">, com endereço fixo; a versão acompanha o livro e a data só muda quando o texto muda.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Onboarding</w:t>
      </w:r>
      <w:r>
        <w:t xml:space="preserve"> </w:t>
      </w:r>
      <w:r>
        <w:t xml:space="preserve">no primeiro acesso: primeiro nome, e-mail e CNPJ opcional (nunca CPF). O CNPJ traz razão social e endereço para conferir. Aparece uma única vez.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Template de onboarding</w:t>
      </w:r>
      <w:r>
        <w:t xml:space="preserve"> </w:t>
      </w:r>
      <w:r>
        <w:t xml:space="preserve">único, com</w:t>
      </w:r>
      <w:r>
        <w:t xml:space="preserve"> </w:t>
      </w:r>
      <w:r>
        <w:rPr>
          <w:rStyle w:val="VerbatimChar"/>
        </w:rPr>
        <w:t xml:space="preserve">FENIX_PERFIL_INICIAL</w:t>
      </w:r>
      <w:r>
        <w:t xml:space="preserve">,</w:t>
      </w:r>
      <w:r>
        <w:t xml:space="preserve"> </w:t>
      </w:r>
      <w:r>
        <w:rPr>
          <w:rStyle w:val="VerbatimChar"/>
        </w:rPr>
        <w:t xml:space="preserve">salvarPerfil()</w:t>
      </w:r>
      <w:r>
        <w:t xml:space="preserve"> </w:t>
      </w:r>
      <w:r>
        <w:t xml:space="preserve">e o evento</w:t>
      </w:r>
      <w:r>
        <w:t xml:space="preserve"> </w:t>
      </w:r>
      <w:r>
        <w:rPr>
          <w:rStyle w:val="VerbatimChar"/>
        </w:rPr>
        <w:t xml:space="preserve">fenix:onboarding-concluido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Nome do usuário</w:t>
      </w:r>
      <w:r>
        <w:t xml:space="preserve"> </w:t>
      </w:r>
      <w:r>
        <w:t xml:space="preserve">no lado direito, junto ao avatar.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Avatar</w:t>
      </w:r>
      <w:r>
        <w:t xml:space="preserve"> </w:t>
      </w:r>
      <w:r>
        <w:t xml:space="preserve">com a inicial do primeiro nome (sem foto); menu com nome, Ajuda e Sair.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Splash de abertura em todos os apps:</w:t>
      </w:r>
      <w:r>
        <w:t xml:space="preserve"> </w:t>
      </w:r>
      <w:r>
        <w:t xml:space="preserve">tela azul com o ícone do app, nome do sistema,</w:t>
      </w:r>
      <w:r>
        <w:t xml:space="preserve"> </w:t>
      </w:r>
      <w:r>
        <w:t xml:space="preserve">“</w:t>
      </w:r>
      <w:r>
        <w:t xml:space="preserve">Fênix Soluções Tecnológicas</w:t>
      </w:r>
      <w:r>
        <w:t xml:space="preserve">”</w:t>
      </w:r>
      <w:r>
        <w:t xml:space="preserve"> </w:t>
      </w:r>
      <w:r>
        <w:t xml:space="preserve">e barra animada; some quando a tela certa estiver pronta, com teto de 1,2 s.</w:t>
      </w:r>
    </w:p>
    <w:bookmarkEnd w:id="40"/>
    <w:bookmarkStart w:id="41" w:name="seção-5.-cadastros-e-dados"/>
    <w:p>
      <w:pPr>
        <w:pStyle w:val="Heading3"/>
      </w:pPr>
      <w:r>
        <w:t xml:space="preserve">Seção 5. Cadastros e dados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Cadastro PF</w:t>
      </w:r>
      <w:r>
        <w:t xml:space="preserve"> </w:t>
      </w:r>
      <w:r>
        <w:t xml:space="preserve">completo; o CEP preenche o endereço (</w:t>
      </w:r>
      <w:r>
        <w:rPr>
          <w:rStyle w:val="VerbatimChar"/>
        </w:rPr>
        <w:t xml:space="preserve">buscarPorCEPSemBanco</w:t>
      </w:r>
      <w:r>
        <w:t xml:space="preserve"> </w:t>
      </w:r>
      <w:r>
        <w:t xml:space="preserve">com o banco desligado,</w:t>
      </w:r>
      <w:r>
        <w:t xml:space="preserve"> </w:t>
      </w:r>
      <w:r>
        <w:rPr>
          <w:rStyle w:val="VerbatimChar"/>
        </w:rPr>
        <w:t xml:space="preserve">buscarPorCEP</w:t>
      </w:r>
      <w:r>
        <w:t xml:space="preserve"> </w:t>
      </w:r>
      <w:r>
        <w:t xml:space="preserve">com ele ativo).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Cadastro PJ</w:t>
      </w:r>
      <w:r>
        <w:t xml:space="preserve"> </w:t>
      </w:r>
      <w:r>
        <w:t xml:space="preserve">completo, com responsável ou contato.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Fluxo do CNPJ</w:t>
      </w:r>
      <w:r>
        <w:t xml:space="preserve"> </w:t>
      </w:r>
      <w:r>
        <w:t xml:space="preserve">em qualquer tela que capture CNPJ: use</w:t>
      </w:r>
      <w:r>
        <w:t xml:space="preserve"> </w:t>
      </w:r>
      <w:r>
        <w:rPr>
          <w:rStyle w:val="VerbatimChar"/>
        </w:rPr>
        <w:t xml:space="preserve">consultarCNPJ</w:t>
      </w:r>
      <w:r>
        <w:t xml:space="preserve"> </w:t>
      </w:r>
      <w:r>
        <w:t xml:space="preserve">e liste Razão Social, Endereço, Número, Bairro, CEP, Cidade e UF; tudo continua editável.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Alternância PF/PJ</w:t>
      </w:r>
      <w:r>
        <w:t xml:space="preserve"> </w:t>
      </w:r>
      <w:r>
        <w:t xml:space="preserve">mantendo os campos comuns.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Aviso de uso do CPF/CNPJ</w:t>
      </w:r>
      <w:r>
        <w:t xml:space="preserve"> </w:t>
      </w:r>
      <w:r>
        <w:t xml:space="preserve">sempre abaixo dos campos.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Máscaras automáticas</w:t>
      </w:r>
      <w:r>
        <w:t xml:space="preserve"> </w:t>
      </w:r>
      <w:r>
        <w:t xml:space="preserve">enquanto digita (CPF e CNPJ no mesmo campo, CEP, telefone, moeda, percentual, data, hora, placa, IP, MAC, número, inscrição estadual, RG, UF), ligadas por</w:t>
      </w:r>
      <w:r>
        <w:t xml:space="preserve"> </w:t>
      </w:r>
      <w:r>
        <w:rPr>
          <w:rStyle w:val="VerbatimChar"/>
        </w:rPr>
        <w:t xml:space="preserve">data-mask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FenixCore.mascaras.auto()</w:t>
      </w:r>
      <w:r>
        <w:t xml:space="preserve">; validação dos dígitos de CPF e CNPJ à parte. Nunca máscara própria.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Moeda</w:t>
      </w:r>
      <w:r>
        <w:t xml:space="preserve"> </w:t>
      </w:r>
      <w:r>
        <w:t xml:space="preserve">no padrão</w:t>
      </w:r>
      <w:r>
        <w:t xml:space="preserve"> </w:t>
      </w:r>
      <w:r>
        <w:rPr>
          <w:rStyle w:val="VerbatimChar"/>
        </w:rPr>
        <w:t xml:space="preserve">R$ 0.000,00</w:t>
      </w:r>
      <w:r>
        <w:t xml:space="preserve">, na exibição e na digitação (</w:t>
      </w:r>
      <w:r>
        <w:rPr>
          <w:rStyle w:val="VerbatimChar"/>
        </w:rPr>
        <w:t xml:space="preserve">data-mask="moeda"</w:t>
      </w:r>
      <w:r>
        <w:t xml:space="preserve">; o campo põe a vírgula e os pontos sozinho).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Datas</w:t>
      </w:r>
      <w:r>
        <w:t xml:space="preserve"> </w:t>
      </w:r>
      <w:r>
        <w:t xml:space="preserve">em dd/mm/aaaa e horas em 24 h; guardar em formato ISO (</w:t>
      </w:r>
      <w:r>
        <w:rPr>
          <w:rStyle w:val="VerbatimChar"/>
        </w:rPr>
        <w:t xml:space="preserve">data-mask="data"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"hora"</w:t>
      </w:r>
      <w:r>
        <w:t xml:space="preserve">).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Pessoas só pelo core:</w:t>
      </w:r>
      <w:r>
        <w:t xml:space="preserve"> </w:t>
      </w:r>
      <w:r>
        <w:t xml:space="preserve">nenhum app cria coleção própria de clientes; guarda a referência e, no máximo, um cache leve.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Padronização de escrita</w:t>
      </w:r>
      <w:r>
        <w:t xml:space="preserve"> </w:t>
      </w:r>
      <w:r>
        <w:t xml:space="preserve">ao salvar: nomes em MAIÚSCULAS, demais textos com iniciais maiúsculas, e-mail em minúsculas, UF em maiúsculas.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Ficha de produto ou equipamento:</w:t>
      </w:r>
      <w:r>
        <w:t xml:space="preserve"> </w:t>
      </w:r>
      <w:r>
        <w:t xml:space="preserve">base sempre Marca, Modelo e Série; campos extras por categoria.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Backup:</w:t>
      </w:r>
      <w:r>
        <w:t xml:space="preserve"> </w:t>
      </w:r>
      <w:r>
        <w:t xml:space="preserve">alerta após mais de 7 dias, arquivo JSON datado, botão Importar no app (que segue a regra 47).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PDF</w:t>
      </w:r>
      <w:r>
        <w:t xml:space="preserve"> </w:t>
      </w:r>
      <w:r>
        <w:t xml:space="preserve">com cabeçalho padrão: logo Azul e dados da empresa do perfil.</w:t>
      </w:r>
    </w:p>
    <w:bookmarkEnd w:id="41"/>
    <w:bookmarkStart w:id="42" w:name="seção-6.-segurança-e-qualidade"/>
    <w:p>
      <w:pPr>
        <w:pStyle w:val="Heading3"/>
      </w:pPr>
      <w:r>
        <w:t xml:space="preserve">Seção 6. Segurança e qualidade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Regras do Firestore:</w:t>
      </w:r>
      <w:r>
        <w:t xml:space="preserve"> </w:t>
      </w:r>
      <w:r>
        <w:t xml:space="preserve">nenhuma coleção aberta; cada usuário só lê e grava os próprios dados; as regras seguem junto com a entrega, partindo do arquivo-base</w:t>
      </w:r>
      <w:r>
        <w:t xml:space="preserve"> </w:t>
      </w:r>
      <w:r>
        <w:rPr>
          <w:rStyle w:val="VerbatimChar"/>
        </w:rPr>
        <w:t xml:space="preserve">firestore.rules</w:t>
      </w:r>
      <w:r>
        <w:t xml:space="preserve"> </w:t>
      </w:r>
      <w:r>
        <w:t xml:space="preserve">da biblioteca (veja o quadro</w:t>
      </w:r>
      <w:r>
        <w:t xml:space="preserve"> </w:t>
      </w:r>
      <w:r>
        <w:t xml:space="preserve">“</w:t>
      </w:r>
      <w:r>
        <w:t xml:space="preserve">firestore.rules, bloco por bloco</w:t>
      </w:r>
      <w:r>
        <w:t xml:space="preserve">”</w:t>
      </w:r>
      <w:r>
        <w:t xml:space="preserve"> </w:t>
      </w:r>
      <w:r>
        <w:t xml:space="preserve">depois da Seção 9).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Ações destrutivas</w:t>
      </w:r>
      <w:r>
        <w:t xml:space="preserve"> </w:t>
      </w:r>
      <w:r>
        <w:t xml:space="preserve">exigem digitar uma palavra (ex.: APAGAR). Nunca o</w:t>
      </w:r>
      <w:r>
        <w:t xml:space="preserve"> </w:t>
      </w:r>
      <w:r>
        <w:rPr>
          <w:rStyle w:val="VerbatimChar"/>
        </w:rPr>
        <w:t xml:space="preserve">confirm()</w:t>
      </w:r>
      <w:r>
        <w:t xml:space="preserve"> </w:t>
      </w:r>
      <w:r>
        <w:t xml:space="preserve">do navegador.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Validar o JS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node --check</w:t>
      </w:r>
      <w:r>
        <w:t xml:space="preserve"> </w:t>
      </w:r>
      <w:r>
        <w:t xml:space="preserve">(retorno 0) e chaves balanceadas.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Testar</w:t>
      </w:r>
      <w:r>
        <w:t xml:space="preserve"> </w:t>
      </w:r>
      <w:r>
        <w:t xml:space="preserve">em tela de 360 px e sem internet.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Funções dos botões</w:t>
      </w:r>
      <w:r>
        <w:t xml:space="preserve"> </w:t>
      </w:r>
      <w:r>
        <w:t xml:space="preserve">no HTML declaradas com</w:t>
      </w:r>
      <w:r>
        <w:t xml:space="preserve"> </w:t>
      </w:r>
      <w:r>
        <w:rPr>
          <w:rStyle w:val="VerbatimChar"/>
        </w:rPr>
        <w:t xml:space="preserve">var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function</w:t>
      </w:r>
      <w:r>
        <w:t xml:space="preserve">, nunca</w:t>
      </w:r>
      <w:r>
        <w:t xml:space="preserve"> </w:t>
      </w:r>
      <w:r>
        <w:rPr>
          <w:rStyle w:val="VerbatimChar"/>
        </w:rPr>
        <w:t xml:space="preserve">const</w:t>
      </w:r>
      <w:r>
        <w:t xml:space="preserve"> </w:t>
      </w:r>
      <w:r>
        <w:t xml:space="preserve">nem seta.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Evitar regressão:</w:t>
      </w:r>
      <w:r>
        <w:t xml:space="preserve"> </w:t>
      </w:r>
      <w:r>
        <w:t xml:space="preserve">conferir o escape do Python em template literals e blocos órfãos depois de refatorar.</w:t>
      </w:r>
    </w:p>
    <w:bookmarkEnd w:id="42"/>
    <w:bookmarkStart w:id="43" w:name="seção-7.-processo"/>
    <w:p>
      <w:pPr>
        <w:pStyle w:val="Heading3"/>
      </w:pPr>
      <w:r>
        <w:t xml:space="preserve">Seção 7. Processo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Livro vivo e Ficha de aplicação:</w:t>
      </w:r>
      <w:r>
        <w:t xml:space="preserve"> </w:t>
      </w:r>
      <w:r>
        <w:t xml:space="preserve">em app novo, ou existente trazido para alteração, preencher a Ficha com o Cristiano antes de começar, perguntando sempre se o app terá login com Google (grupo H) e se vai funcionar em tempo real em mais de um aparelho (grupo I).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Selo do Livro:</w:t>
      </w:r>
      <w:r>
        <w:t xml:space="preserve"> </w:t>
      </w:r>
      <w:r>
        <w:t xml:space="preserve">o app declara</w:t>
      </w:r>
      <w:r>
        <w:t xml:space="preserve"> </w:t>
      </w:r>
      <w:r>
        <w:rPr>
          <w:rStyle w:val="VerbatimChar"/>
        </w:rPr>
        <w:t xml:space="preserve">fenix-livro</w:t>
      </w:r>
      <w:r>
        <w:t xml:space="preserve"> </w:t>
      </w:r>
      <w:r>
        <w:t xml:space="preserve">(versão aplicada) e</w:t>
      </w:r>
      <w:r>
        <w:t xml:space="preserve"> </w:t>
      </w:r>
      <w:r>
        <w:rPr>
          <w:rStyle w:val="VerbatimChar"/>
        </w:rPr>
        <w:t xml:space="preserve">fenix-ficha</w:t>
      </w:r>
      <w:r>
        <w:t xml:space="preserve"> </w:t>
      </w:r>
      <w:r>
        <w:t xml:space="preserve">(grupos marcados) no</w:t>
      </w:r>
      <w:r>
        <w:t xml:space="preserve"> </w:t>
      </w:r>
      <w:r>
        <w:rPr>
          <w:rStyle w:val="VerbatimChar"/>
        </w:rPr>
        <w:t xml:space="preserve">&lt;head&gt;</w:t>
      </w:r>
      <w:r>
        <w:t xml:space="preserve"> </w:t>
      </w:r>
      <w:r>
        <w:t xml:space="preserve">e mostra</w:t>
      </w:r>
      <w:r>
        <w:t xml:space="preserve"> </w:t>
      </w:r>
      <w:r>
        <w:t xml:space="preserve">“</w:t>
      </w:r>
      <w:r>
        <w:t xml:space="preserve">Padrão: Livro das Regras Fênix vX.Y</w:t>
      </w:r>
      <w:r>
        <w:t xml:space="preserve">”</w:t>
      </w:r>
      <w:r>
        <w:t xml:space="preserve"> </w:t>
      </w:r>
      <w:r>
        <w:t xml:space="preserve">na Sobre. Selo igual à versão do livro significa que já está aplicado; selo antigo, aplicar só o que o Histórico indica; sem selo, aplicar tudo.</w:t>
      </w:r>
    </w:p>
    <w:bookmarkEnd w:id="43"/>
    <w:bookmarkStart w:id="44" w:name="seção-8.-dashboard"/>
    <w:p>
      <w:pPr>
        <w:pStyle w:val="Heading3"/>
      </w:pPr>
      <w:r>
        <w:t xml:space="preserve">Seção 8. Dashboard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Dashboard clicável:</w:t>
      </w:r>
      <w:r>
        <w:t xml:space="preserve"> </w:t>
      </w:r>
      <w:r>
        <w:t xml:space="preserve">todo indicador com dados abre os registros que o formam, com o mesmo número; zerado mostra</w:t>
      </w:r>
      <w:r>
        <w:t xml:space="preserve"> </w:t>
      </w:r>
      <w:r>
        <w:t xml:space="preserve">“</w:t>
      </w:r>
      <w:r>
        <w:t xml:space="preserve">Nenhum registro</w:t>
      </w:r>
      <w:r>
        <w:t xml:space="preserve">”</w:t>
      </w:r>
      <w:r>
        <w:t xml:space="preserve">; vale também para gráficos e valores em R$. Use</w:t>
      </w:r>
      <w:r>
        <w:t xml:space="preserve"> </w:t>
      </w:r>
      <w:r>
        <w:rPr>
          <w:rStyle w:val="VerbatimChar"/>
        </w:rPr>
        <w:t xml:space="preserve">dashboard.montar</w:t>
      </w:r>
      <w:r>
        <w:t xml:space="preserve">.</w:t>
      </w:r>
    </w:p>
    <w:bookmarkEnd w:id="44"/>
    <w:bookmarkStart w:id="45" w:name="seção-9.-trazer-um-app-antigo-ao-padrão"/>
    <w:p>
      <w:pPr>
        <w:pStyle w:val="Heading3"/>
      </w:pPr>
      <w:r>
        <w:t xml:space="preserve">Seção 9. Trazer um app antigo ao padrão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Roteiro do app antigo:</w:t>
      </w:r>
      <w:r>
        <w:t xml:space="preserve"> </w:t>
      </w:r>
      <w:r>
        <w:t xml:space="preserve">quando um app existente vem para alteração: (a) ler o selo (sem selo, aplicar tudo; selo antigo, só o que o Histórico indica); (b) preencher a Ficha; (c) fazer o inventário do que o app cumpre e do que falta, regra por regra, e mostrar antes de mexer; (d) proteger os dados: chaves e formatos do localStorage e das coleções não mudam sem migração e backup; (e) aplicar em cinco etapas, cada uma testada: 1) core, banco desligado e selo, 2) identidade, 3) acesso, 4) cadastros e máscaras, 5) qualidade (Changelog e Manual, Sobre, backup, PDF e dashboard); (f) não mexer em telas que não foram pedidas e avisar quando uma regra conflitar com algo do app; (g) entregar pelo Como entregar, com a sequência de versões do próprio app e a Ficha no Changelog; (h) anotar o app em Apps já no padrão.</w:t>
      </w:r>
    </w:p>
    <w:bookmarkEnd w:id="45"/>
    <w:bookmarkStart w:id="46" w:name="X5b8ff7dede8818ecf83d78814fa507887eb2bab"/>
    <w:p>
      <w:pPr>
        <w:pStyle w:val="Heading3"/>
      </w:pPr>
      <w:r>
        <w:t xml:space="preserve">Seção 10. Login com Google e sincronia entre aparelhos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Login com Google (grupo H):</w:t>
      </w:r>
      <w:r>
        <w:t xml:space="preserve"> </w:t>
      </w:r>
      <w:r>
        <w:t xml:space="preserve">botão</w:t>
      </w:r>
      <w:r>
        <w:t xml:space="preserve"> </w:t>
      </w:r>
      <w:r>
        <w:t xml:space="preserve">“</w:t>
      </w:r>
      <w:r>
        <w:t xml:space="preserve">Entrar com Google</w:t>
      </w:r>
      <w:r>
        <w:t xml:space="preserve">”</w:t>
      </w:r>
      <w:r>
        <w:t xml:space="preserve"> </w:t>
      </w:r>
      <w:r>
        <w:t xml:space="preserve">do template ligado a</w:t>
      </w:r>
      <w:r>
        <w:t xml:space="preserve"> </w:t>
      </w:r>
      <w:r>
        <w:rPr>
          <w:rStyle w:val="VerbatimChar"/>
        </w:rPr>
        <w:t xml:space="preserve">criarModuloAuth(app).entrarComGoogle()</w:t>
      </w:r>
      <w:r>
        <w:t xml:space="preserve">, nunca código de login próprio;</w:t>
      </w:r>
      <w:r>
        <w:t xml:space="preserve"> </w:t>
      </w:r>
      <w:r>
        <w:rPr>
          <w:rStyle w:val="VerbatimChar"/>
        </w:rPr>
        <w:t xml:space="preserve">resultadoRedirecionamento()</w:t>
      </w:r>
      <w:r>
        <w:t xml:space="preserve"> </w:t>
      </w:r>
      <w:r>
        <w:t xml:space="preserve">ao abrir;</w:t>
      </w:r>
      <w:r>
        <w:t xml:space="preserve"> </w:t>
      </w:r>
      <w:r>
        <w:rPr>
          <w:rStyle w:val="VerbatimChar"/>
        </w:rPr>
        <w:t xml:space="preserve">redefinirSenha(email)</w:t>
      </w:r>
      <w:r>
        <w:t xml:space="preserve"> </w:t>
      </w:r>
      <w:r>
        <w:t xml:space="preserve">na tela de esqueci a senha; domínio do app autorizado no Firebase Authentication.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Sincronização entre aparelhos (grupo I):</w:t>
      </w:r>
      <w:r>
        <w:t xml:space="preserve"> </w:t>
      </w:r>
      <w:r>
        <w:t xml:space="preserve">exige banco ativo e login; usa só o core (</w:t>
      </w:r>
      <w:r>
        <w:rPr>
          <w:rStyle w:val="VerbatimChar"/>
        </w:rPr>
        <w:t xml:space="preserve">criarModuloDadosPessoais</w:t>
      </w:r>
      <w:r>
        <w:t xml:space="preserve">,</w:t>
      </w:r>
      <w:r>
        <w:t xml:space="preserve"> </w:t>
      </w:r>
      <w:r>
        <w:rPr>
          <w:rStyle w:val="VerbatimChar"/>
        </w:rPr>
        <w:t xml:space="preserve">criarSincronia</w:t>
      </w:r>
      <w:r>
        <w:t xml:space="preserve">); comportamento obrigatório: tempo real, offline com fila, conflito pela alteração mais recente, exclusão que vale em todos, primeiro uso sem duplicar, indicador de conexão com</w:t>
      </w:r>
      <w:r>
        <w:t xml:space="preserve"> </w:t>
      </w:r>
      <w:r>
        <w:rPr>
          <w:rStyle w:val="VerbatimChar"/>
        </w:rPr>
        <w:t xml:space="preserve">aoMudarEstado</w:t>
      </w:r>
      <w:r>
        <w:t xml:space="preserve">, backup passando pelo</w:t>
      </w:r>
      <w:r>
        <w:t xml:space="preserve"> </w:t>
      </w:r>
      <w:r>
        <w:rPr>
          <w:rStyle w:val="VerbatimChar"/>
        </w:rPr>
        <w:t xml:space="preserve">sync.salvar</w:t>
      </w:r>
      <w:r>
        <w:t xml:space="preserve">; testar com dois aparelhos.</w:t>
      </w:r>
    </w:p>
    <w:bookmarkEnd w:id="46"/>
    <w:bookmarkStart w:id="47" w:name="X0b4914c8cf566ae7d3dd5f19cded9f0263196af"/>
    <w:p>
      <w:pPr>
        <w:pStyle w:val="Heading3"/>
      </w:pPr>
      <w:r>
        <w:t xml:space="preserve">Seção 11. Licença definitiva, animações e toque de abertura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Licença definitiva (grupo H):</w:t>
      </w:r>
      <w:r>
        <w:t xml:space="preserve"> </w:t>
      </w:r>
      <w:r>
        <w:t xml:space="preserve">o botão Entrar com Google só aparece com a licença definitiva (campo</w:t>
      </w:r>
      <w:r>
        <w:t xml:space="preserve"> </w:t>
      </w:r>
      <w:r>
        <w:rPr>
          <w:rStyle w:val="VerbatimChar"/>
        </w:rPr>
        <w:t xml:space="preserve">licenca = "definitiva"</w:t>
      </w:r>
      <w:r>
        <w:t xml:space="preserve"> </w:t>
      </w:r>
      <w:r>
        <w:t xml:space="preserve">na empresa, gravado só pelo console, mais o espelho</w:t>
      </w:r>
      <w:r>
        <w:t xml:space="preserve"> </w:t>
      </w:r>
      <w:r>
        <w:rPr>
          <w:rStyle w:val="VerbatimChar"/>
        </w:rPr>
        <w:t xml:space="preserve">licencas/{SHA-256 do e-mail}</w:t>
      </w:r>
      <w:r>
        <w:t xml:space="preserve"> </w:t>
      </w:r>
      <w:r>
        <w:t xml:space="preserve">para a tela de login);</w:t>
      </w:r>
      <w:r>
        <w:t xml:space="preserve"> </w:t>
      </w:r>
      <w:r>
        <w:rPr>
          <w:rStyle w:val="VerbatimChar"/>
        </w:rPr>
        <w:t xml:space="preserve">liberaGoogle</w:t>
      </w:r>
      <w:r>
        <w:t xml:space="preserve"> </w:t>
      </w:r>
      <w:r>
        <w:t xml:space="preserve">decide o botão e</w:t>
      </w:r>
      <w:r>
        <w:t xml:space="preserve"> </w:t>
      </w:r>
      <w:r>
        <w:rPr>
          <w:rStyle w:val="VerbatimChar"/>
        </w:rPr>
        <w:t xml:space="preserve">confirmarAposGoogle</w:t>
      </w:r>
      <w:r>
        <w:t xml:space="preserve"> </w:t>
      </w:r>
      <w:r>
        <w:t xml:space="preserve">confirma depois do login.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Animações e toque (todos os apps):</w:t>
      </w:r>
      <w:r>
        <w:t xml:space="preserve"> </w:t>
      </w:r>
      <w:r>
        <w:t xml:space="preserve">farol passando ao fundo do login e holofotes duplos de baixo para cima no splash (templates prontos, só CSS, respeitam reduzir movimento); toque Asas (Lá, Ré, Lá) sintetizado pelo core, que toca no login que deu certo e, no splash, só se o navegador já permitir; chave Som no login.</w:t>
      </w:r>
    </w:p>
    <w:bookmarkEnd w:id="47"/>
    <w:bookmarkStart w:id="48" w:name="firestore.rules-bloco-por-bloco"/>
    <w:p>
      <w:pPr>
        <w:pStyle w:val="Heading3"/>
      </w:pPr>
      <w:r>
        <w:t xml:space="preserve">firestore.rules, bloco por bloco</w:t>
      </w:r>
    </w:p>
    <w:p>
      <w:pPr>
        <w:pStyle w:val="FirstParagraph"/>
      </w:pPr>
      <w:r>
        <w:t xml:space="preserve">O arquivo está na raiz da biblioteca e</w:t>
      </w:r>
      <w:r>
        <w:t xml:space="preserve"> </w:t>
      </w:r>
      <w:r>
        <w:rPr>
          <w:bCs/>
          <w:b/>
        </w:rPr>
        <w:t xml:space="preserve">parte das regras publicadas no seu console</w:t>
      </w:r>
      <w:r>
        <w:t xml:space="preserve"> </w:t>
      </w:r>
      <w:r>
        <w:t xml:space="preserve">(as versões registradas no cabeçalho). O que já funcionava foi mantido; o que mudou na v4.0 está marcado com</w:t>
      </w:r>
      <w:r>
        <w:t xml:space="preserve"> </w:t>
      </w:r>
      <w:r>
        <w:rPr>
          <w:rStyle w:val="VerbatimChar"/>
        </w:rPr>
        <w:t xml:space="preserve">[v4.0]</w:t>
      </w:r>
      <w:r>
        <w:t xml:space="preserve">. Tudo que não está liberado é negado.</w:t>
      </w:r>
    </w:p>
    <w:p>
      <w:pPr>
        <w:pStyle w:val="BodyText"/>
      </w:pPr>
      <w:r>
        <w:rPr>
          <w:bCs/>
          <w:b/>
        </w:rPr>
        <w:t xml:space="preserve">Ordem para publicar:</w:t>
      </w:r>
      <w:r>
        <w:t xml:space="preserve"> </w:t>
      </w:r>
      <w:r>
        <w:t xml:space="preserve">1) o</w:t>
      </w:r>
      <w:r>
        <w:t xml:space="preserve"> </w:t>
      </w:r>
      <w:r>
        <w:rPr>
          <w:rStyle w:val="VerbatimChar"/>
        </w:rPr>
        <w:t xml:space="preserve">fenix-core.js</w:t>
      </w:r>
      <w:r>
        <w:t xml:space="preserve"> </w:t>
      </w:r>
      <w:r>
        <w:t xml:space="preserve">v4.0 no GitHub (ele passa a gravar o</w:t>
      </w:r>
      <w:r>
        <w:t xml:space="preserve"> </w:t>
      </w:r>
      <w:r>
        <w:rPr>
          <w:rStyle w:val="VerbatimChar"/>
        </w:rPr>
        <w:t xml:space="preserve">conviteToken</w:t>
      </w:r>
      <w:r>
        <w:t xml:space="preserve"> </w:t>
      </w:r>
      <w:r>
        <w:t xml:space="preserve">no registro do técnico); 2) só depois estas regras no console. Teste antes no</w:t>
      </w:r>
      <w:r>
        <w:t xml:space="preserve"> </w:t>
      </w:r>
      <w:r>
        <w:t xml:space="preserve">“</w:t>
      </w:r>
      <w:r>
        <w:t xml:space="preserve">Playground de regras</w:t>
      </w:r>
      <w:r>
        <w:t xml:space="preserve">”</w:t>
      </w:r>
      <w:r>
        <w:t xml:space="preserve"> </w:t>
      </w:r>
      <w:r>
        <w:t xml:space="preserve">(roteiro abaixo).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Funções de apoio:</w:t>
      </w:r>
      <w:r>
        <w:t xml:space="preserve"> </w:t>
      </w:r>
      <w:r>
        <w:rPr>
          <w:rStyle w:val="VerbatimChar"/>
        </w:rPr>
        <w:t xml:space="preserve">autenticado</w:t>
      </w:r>
      <w:r>
        <w:t xml:space="preserve">,</w:t>
      </w:r>
      <w:r>
        <w:t xml:space="preserve"> </w:t>
      </w:r>
      <w:r>
        <w:rPr>
          <w:rStyle w:val="VerbatimChar"/>
        </w:rPr>
        <w:t xml:space="preserve">pertenceAEmpresa</w:t>
      </w:r>
      <w:r>
        <w:t xml:space="preserve"> </w:t>
      </w:r>
      <w:r>
        <w:t xml:space="preserve">(vínculo aprovado em</w:t>
      </w:r>
      <w:r>
        <w:t xml:space="preserve"> </w:t>
      </w:r>
      <w:r>
        <w:rPr>
          <w:rStyle w:val="VerbatimChar"/>
        </w:rPr>
        <w:t xml:space="preserve">usuarios_empresa</w:t>
      </w:r>
      <w:r>
        <w:t xml:space="preserve">),</w:t>
      </w:r>
      <w:r>
        <w:t xml:space="preserve"> </w:t>
      </w:r>
      <w:r>
        <w:rPr>
          <w:rStyle w:val="VerbatimChar"/>
        </w:rPr>
        <w:t xml:space="preserve">souDonoDaEmpresa</w:t>
      </w:r>
      <w:r>
        <w:t xml:space="preserve">, e, novas,</w:t>
      </w:r>
      <w:r>
        <w:t xml:space="preserve"> </w:t>
      </w:r>
      <w:r>
        <w:rPr>
          <w:rStyle w:val="VerbatimChar"/>
        </w:rPr>
        <w:t xml:space="preserve">temVinculoAprovado</w:t>
      </w:r>
      <w:r>
        <w:t xml:space="preserve">,</w:t>
      </w:r>
      <w:r>
        <w:t xml:space="preserve"> </w:t>
      </w:r>
      <w:r>
        <w:rPr>
          <w:rStyle w:val="VerbatimChar"/>
        </w:rPr>
        <w:t xml:space="preserve">membroComPapel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conviteValido</w:t>
      </w:r>
      <w:r>
        <w:t xml:space="preserve"> </w:t>
      </w:r>
      <w:r>
        <w:t xml:space="preserve">(convite da empresa, não usado e não cancelado).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Base compartilhada:</w:t>
      </w:r>
      <w:r>
        <w:t xml:space="preserve"> </w:t>
      </w:r>
      <w:r>
        <w:rPr>
          <w:rStyle w:val="VerbatimChar"/>
        </w:rPr>
        <w:t xml:space="preserve">produtos_servicos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cidades</w:t>
      </w:r>
      <w:r>
        <w:t xml:space="preserve"> </w:t>
      </w:r>
      <w:r>
        <w:t xml:space="preserve">como antes.</w:t>
      </w:r>
      <w:r>
        <w:t xml:space="preserve"> </w:t>
      </w:r>
      <w:r>
        <w:rPr>
          <w:bCs/>
          <w:b/>
        </w:rPr>
        <w:t xml:space="preserve">[v4.0]</w:t>
      </w:r>
      <w:r>
        <w:t xml:space="preserve"> </w:t>
      </w:r>
      <w:r>
        <w:rPr>
          <w:rStyle w:val="VerbatimChar"/>
        </w:rPr>
        <w:t xml:space="preserve">pessoas_fisicas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pessoas_juridicas</w:t>
      </w:r>
      <w:r>
        <w:t xml:space="preserve"> </w:t>
      </w:r>
      <w:r>
        <w:t xml:space="preserve">(CPF e CNPJ, dados pessoais) só para quem tem vínculo aprovado com uma empresa; antes, qualquer conta Google logada em qualquer app lia a base inteira.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  <w:bCs/>
          <w:b/>
        </w:rPr>
        <w:t xml:space="preserve">empresas/{id}</w:t>
      </w:r>
      <w:r>
        <w:rPr>
          <w:bCs/>
          <w:b/>
        </w:rPr>
        <w:t xml:space="preserve">:</w:t>
      </w:r>
      <w:r>
        <w:t xml:space="preserve"> </w:t>
      </w:r>
      <w:r>
        <w:t xml:space="preserve">qualquer logado lê; ninguém altera nem apaga.</w:t>
      </w:r>
      <w:r>
        <w:t xml:space="preserve"> </w:t>
      </w:r>
      <w:r>
        <w:rPr>
          <w:bCs/>
          <w:b/>
        </w:rPr>
        <w:t xml:space="preserve">[v4.3]</w:t>
      </w:r>
      <w:r>
        <w:t xml:space="preserve"> </w:t>
      </w:r>
      <w:r>
        <w:t xml:space="preserve">criar exige deixar o campo</w:t>
      </w:r>
      <w:r>
        <w:t xml:space="preserve"> </w:t>
      </w:r>
      <w:r>
        <w:rPr>
          <w:rStyle w:val="VerbatimChar"/>
        </w:rPr>
        <w:t xml:space="preserve">licenca</w:t>
      </w:r>
      <w:r>
        <w:t xml:space="preserve"> </w:t>
      </w:r>
      <w:r>
        <w:t xml:space="preserve">de fora ou usar</w:t>
      </w:r>
      <w:r>
        <w:t xml:space="preserve"> </w:t>
      </w:r>
      <w:r>
        <w:rPr>
          <w:rStyle w:val="VerbatimChar"/>
        </w:rPr>
        <w:t xml:space="preserve">teste</w:t>
      </w:r>
      <w:r>
        <w:t xml:space="preserve">: o app nunca cria uma empresa como definitiva; só o console grava</w:t>
      </w:r>
      <w:r>
        <w:t xml:space="preserve"> </w:t>
      </w:r>
      <w:r>
        <w:rPr>
          <w:rStyle w:val="VerbatimChar"/>
        </w:rPr>
        <w:t xml:space="preserve">definitiva</w:t>
      </w:r>
      <w:r>
        <w:t xml:space="preserve">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[v4.3]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licencas/{ID}</w:t>
      </w:r>
      <w:r>
        <w:rPr>
          <w:bCs/>
          <w:b/>
        </w:rPr>
        <w:t xml:space="preserve">:</w:t>
      </w:r>
      <w:r>
        <w:t xml:space="preserve"> </w:t>
      </w:r>
      <w:r>
        <w:t xml:space="preserve">espelho da licença para a tela de login (ID = SHA-256 do e-mail). Leitura só pontual (</w:t>
      </w:r>
      <w:r>
        <w:rPr>
          <w:rStyle w:val="VerbatimChar"/>
        </w:rPr>
        <w:t xml:space="preserve">get</w:t>
      </w:r>
      <w:r>
        <w:t xml:space="preserve">, sem listar) e sem gravação pelo app; só o console cria.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  <w:bCs/>
          <w:b/>
        </w:rPr>
        <w:t xml:space="preserve">usuarios_empresa/{uid}</w:t>
      </w:r>
      <w:r>
        <w:rPr>
          <w:bCs/>
          <w:b/>
        </w:rPr>
        <w:t xml:space="preserve">:</w:t>
      </w:r>
      <w:r>
        <w:t xml:space="preserve"> </w:t>
      </w:r>
      <w:r>
        <w:t xml:space="preserve">leitura e remoção como antes.</w:t>
      </w:r>
      <w:r>
        <w:t xml:space="preserve"> </w:t>
      </w:r>
      <w:r>
        <w:rPr>
          <w:bCs/>
          <w:b/>
        </w:rPr>
        <w:t xml:space="preserve">[v4.0]</w:t>
      </w:r>
      <w:r>
        <w:t xml:space="preserve"> </w:t>
      </w:r>
      <w:r>
        <w:t xml:space="preserve">criar o vínculo exige já ter o registro de membro da empresa com o mesmo papel; antes, qualquer logado criava o próprio vínculo como dono de qualquer empresa e passava a ver os dados dela. Atualizar sem trocar empresa nem papel continua livre.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  <w:bCs/>
          <w:b/>
        </w:rPr>
        <w:t xml:space="preserve">convites/{token}</w:t>
      </w:r>
      <w:r>
        <w:rPr>
          <w:bCs/>
          <w:b/>
        </w:rPr>
        <w:t xml:space="preserve">:</w:t>
      </w:r>
      <w:r>
        <w:t xml:space="preserve"> </w:t>
      </w:r>
      <w:r>
        <w:t xml:space="preserve">ler um convite pelo token, listar e criar como antes.</w:t>
      </w:r>
      <w:r>
        <w:t xml:space="preserve"> </w:t>
      </w:r>
      <w:r>
        <w:rPr>
          <w:bCs/>
          <w:b/>
        </w:rPr>
        <w:t xml:space="preserve">[v4.0]</w:t>
      </w:r>
      <w:r>
        <w:t xml:space="preserve"> </w:t>
      </w:r>
      <w:r>
        <w:t xml:space="preserve">a alteração fica restrita: o titular só cancela; o convidado só marca como usado, uma vez, com o próprio uid. Antes, qualquer logado alterava qualquer campo de um convite não usado.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[v4.0]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empresas/{id}/membros/{uid}</w:t>
      </w:r>
      <w:r>
        <w:rPr>
          <w:bCs/>
          <w:b/>
        </w:rPr>
        <w:t xml:space="preserve">:</w:t>
      </w:r>
      <w:r>
        <w:t xml:space="preserve"> </w:t>
      </w:r>
      <w:r>
        <w:t xml:space="preserve">o dono cria o próprio registro (a empresa tem de ter</w:t>
      </w:r>
      <w:r>
        <w:t xml:space="preserve"> </w:t>
      </w:r>
      <w:r>
        <w:rPr>
          <w:rStyle w:val="VerbatimChar"/>
        </w:rPr>
        <w:t xml:space="preserve">donoUid</w:t>
      </w:r>
      <w:r>
        <w:t xml:space="preserve"> </w:t>
      </w:r>
      <w:r>
        <w:t xml:space="preserve">igual ao uid); o técnico cria o seu com o</w:t>
      </w:r>
      <w:r>
        <w:t xml:space="preserve"> </w:t>
      </w:r>
      <w:r>
        <w:rPr>
          <w:rStyle w:val="VerbatimChar"/>
        </w:rPr>
        <w:t xml:space="preserve">conviteToken</w:t>
      </w:r>
      <w:r>
        <w:t xml:space="preserve"> </w:t>
      </w:r>
      <w:r>
        <w:t xml:space="preserve">de um convite válido da empresa. Só o titular altera; o titular ou o próprio apaga.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Dados da empresa</w:t>
      </w:r>
      <w:r>
        <w:t xml:space="preserve"> </w:t>
      </w:r>
      <w:r>
        <w:t xml:space="preserve">(pessoas,</w:t>
      </w:r>
      <w:r>
        <w:t xml:space="preserve"> </w:t>
      </w:r>
      <w:r>
        <w:rPr>
          <w:rStyle w:val="VerbatimChar"/>
        </w:rPr>
        <w:t xml:space="preserve">appData</w:t>
      </w:r>
      <w:r>
        <w:t xml:space="preserve">, materiais, famílias, produtos e serviços e as coleções de cada app): só membros aprovados leem e gravam.</w:t>
      </w:r>
      <w:r>
        <w:t xml:space="preserve"> </w:t>
      </w:r>
      <w:r>
        <w:rPr>
          <w:bCs/>
          <w:b/>
        </w:rPr>
        <w:t xml:space="preserve">[v4.0]</w:t>
      </w:r>
      <w:r>
        <w:t xml:space="preserve"> </w:t>
      </w:r>
      <w:r>
        <w:t xml:space="preserve">a gravação não vale para a coleção</w:t>
      </w:r>
      <w:r>
        <w:t xml:space="preserve"> </w:t>
      </w:r>
      <w:r>
        <w:rPr>
          <w:rStyle w:val="VerbatimChar"/>
        </w:rPr>
        <w:t xml:space="preserve">membros</w:t>
      </w:r>
      <w:r>
        <w:t xml:space="preserve">.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  <w:bCs/>
          <w:b/>
        </w:rPr>
        <w:t xml:space="preserve">dados_pessoais/{uid}</w:t>
      </w:r>
      <w:r>
        <w:rPr>
          <w:bCs/>
          <w:b/>
        </w:rPr>
        <w:t xml:space="preserve">:</w:t>
      </w:r>
      <w:r>
        <w:t xml:space="preserve"> </w:t>
      </w:r>
      <w:r>
        <w:t xml:space="preserve">como estava (Gestor de Tempo e apps pessoais: cada um só vê o que está sob o próprio uid).</w:t>
      </w:r>
    </w:p>
    <w:p>
      <w:pPr>
        <w:pStyle w:val="FirstParagraph"/>
      </w:pPr>
      <w:r>
        <w:rPr>
          <w:bCs/>
          <w:b/>
        </w:rPr>
        <w:t xml:space="preserve">Roteiro de teste no Playground de regras</w:t>
      </w:r>
      <w:r>
        <w:t xml:space="preserve"> </w:t>
      </w:r>
      <w:r>
        <w:t xml:space="preserve">(todos com usuário logado de teste):</w:t>
      </w:r>
      <w:r>
        <w:t xml:space="preserve"> </w:t>
      </w:r>
      <w:r>
        <w:t xml:space="preserve">1. Dono cria empresa (grava a empresa, o registro de membro dono e o vínculo): permitido.</w:t>
      </w:r>
      <w:r>
        <w:t xml:space="preserve"> </w:t>
      </w:r>
      <w:r>
        <w:t xml:space="preserve">2. Usuário comum cria vínculo como dono de uma empresa que não é dele: negado.</w:t>
      </w:r>
      <w:r>
        <w:t xml:space="preserve"> </w:t>
      </w:r>
      <w:r>
        <w:t xml:space="preserve">3. Técnico aceita convite válido (grava membro com</w:t>
      </w:r>
      <w:r>
        <w:t xml:space="preserve"> </w:t>
      </w:r>
      <w:r>
        <w:rPr>
          <w:rStyle w:val="VerbatimChar"/>
        </w:rPr>
        <w:t xml:space="preserve">conviteToken</w:t>
      </w:r>
      <w:r>
        <w:t xml:space="preserve">, depois o vínculo, depois marca o convite como usado): permitido.</w:t>
      </w:r>
      <w:r>
        <w:t xml:space="preserve"> </w:t>
      </w:r>
      <w:r>
        <w:t xml:space="preserve">4. Técnico grava o registro de membro sem</w:t>
      </w:r>
      <w:r>
        <w:t xml:space="preserve"> </w:t>
      </w:r>
      <w:r>
        <w:rPr>
          <w:rStyle w:val="VerbatimChar"/>
        </w:rPr>
        <w:t xml:space="preserve">conviteToken</w:t>
      </w:r>
      <w:r>
        <w:t xml:space="preserve">, ou com convite cancelado ou já usado: negado.</w:t>
      </w:r>
      <w:r>
        <w:t xml:space="preserve"> </w:t>
      </w:r>
      <w:r>
        <w:t xml:space="preserve">5. Técnico lê os dados da empresa: permitido; grava na coleção</w:t>
      </w:r>
      <w:r>
        <w:t xml:space="preserve"> </w:t>
      </w:r>
      <w:r>
        <w:rPr>
          <w:rStyle w:val="VerbatimChar"/>
        </w:rPr>
        <w:t xml:space="preserve">membros</w:t>
      </w:r>
      <w:r>
        <w:t xml:space="preserve">: negado.</w:t>
      </w:r>
      <w:r>
        <w:t xml:space="preserve"> </w:t>
      </w:r>
      <w:r>
        <w:t xml:space="preserve">6. Usuário sem vínculo lê</w:t>
      </w:r>
      <w:r>
        <w:t xml:space="preserve"> </w:t>
      </w:r>
      <w:r>
        <w:rPr>
          <w:rStyle w:val="VerbatimChar"/>
        </w:rPr>
        <w:t xml:space="preserve">pessoas_fisicas</w:t>
      </w:r>
      <w:r>
        <w:t xml:space="preserve">: negado; com vínculo aprovado: permitido.</w:t>
      </w:r>
      <w:r>
        <w:t xml:space="preserve"> </w:t>
      </w:r>
      <w:r>
        <w:t xml:space="preserve">7. Gestor de Tempo grava em</w:t>
      </w:r>
      <w:r>
        <w:t xml:space="preserve"> </w:t>
      </w:r>
      <w:r>
        <w:rPr>
          <w:rStyle w:val="VerbatimChar"/>
        </w:rPr>
        <w:t xml:space="preserve">dados_pessoais/{o próprio uid}</w:t>
      </w:r>
      <w:r>
        <w:t xml:space="preserve">: permitido; no de outro usuário: negado.</w:t>
      </w:r>
      <w:r>
        <w:t xml:space="preserve"> </w:t>
      </w:r>
      <w:r>
        <w:t xml:space="preserve">8. Criar uma empresa com</w:t>
      </w:r>
      <w:r>
        <w:t xml:space="preserve"> </w:t>
      </w:r>
      <w:r>
        <w:rPr>
          <w:rStyle w:val="VerbatimChar"/>
        </w:rPr>
        <w:t xml:space="preserve">licenca: "definitiva"</w:t>
      </w:r>
      <w:r>
        <w:t xml:space="preserve">: negado; sem o campo, ou com</w:t>
      </w:r>
      <w:r>
        <w:t xml:space="preserve"> </w:t>
      </w:r>
      <w:r>
        <w:rPr>
          <w:rStyle w:val="VerbatimChar"/>
        </w:rPr>
        <w:t xml:space="preserve">"teste"</w:t>
      </w:r>
      <w:r>
        <w:t xml:space="preserve">: permitido.</w:t>
      </w:r>
      <w:r>
        <w:t xml:space="preserve"> </w:t>
      </w:r>
      <w:r>
        <w:t xml:space="preserve">9. Ler</w:t>
      </w:r>
      <w:r>
        <w:t xml:space="preserve"> </w:t>
      </w:r>
      <w:r>
        <w:rPr>
          <w:rStyle w:val="VerbatimChar"/>
        </w:rPr>
        <w:t xml:space="preserve">licencas/{ID}</w:t>
      </w:r>
      <w:r>
        <w:t xml:space="preserve"> </w:t>
      </w:r>
      <w:r>
        <w:t xml:space="preserve">(get) sem estar logado: permitido; listar a coleção ou gravar nela: negado.</w:t>
      </w:r>
    </w:p>
    <w:p>
      <w:pPr>
        <w:pStyle w:val="BodyText"/>
      </w:pPr>
      <w:r>
        <w:rPr>
          <w:bCs/>
          <w:b/>
        </w:rPr>
        <w:t xml:space="preserve">Pontos de atenção</w:t>
      </w:r>
      <w:r>
        <w:t xml:space="preserve"> </w:t>
      </w:r>
      <w:r>
        <w:t xml:space="preserve">- Um app com o core antigo guardado no cache do aparelho não grava o</w:t>
      </w:r>
      <w:r>
        <w:t xml:space="preserve"> </w:t>
      </w:r>
      <w:r>
        <w:rPr>
          <w:rStyle w:val="VerbatimChar"/>
        </w:rPr>
        <w:t xml:space="preserve">conviteToken</w:t>
      </w:r>
      <w:r>
        <w:t xml:space="preserve">, então não consegue aceitar convite até abrir com internet e baixar o core novo.</w:t>
      </w:r>
      <w:r>
        <w:t xml:space="preserve"> </w:t>
      </w:r>
      <w:r>
        <w:t xml:space="preserve">- Pelas regras que estavam publicadas, o</w:t>
      </w:r>
      <w:r>
        <w:t xml:space="preserve"> </w:t>
      </w:r>
      <w:r>
        <w:rPr>
          <w:rStyle w:val="VerbatimChar"/>
        </w:rPr>
        <w:t xml:space="preserve">criarEmpresa</w:t>
      </w:r>
      <w:r>
        <w:t xml:space="preserve"> </w:t>
      </w:r>
      <w:r>
        <w:t xml:space="preserve">do core gravava o registro de membro antes de existir o vínculo e era negado; agora passa. Se o Fênix Ativos tem fluxo próprio para criar empresa, ele segue funcionando.</w:t>
      </w:r>
      <w:r>
        <w:t xml:space="preserve"> </w:t>
      </w:r>
      <w:r>
        <w:t xml:space="preserve">- Mantidos como estavam no console: a regra</w:t>
      </w:r>
      <w:r>
        <w:t xml:space="preserve"> </w:t>
      </w:r>
      <w:r>
        <w:rPr>
          <w:rStyle w:val="VerbatimChar"/>
        </w:rPr>
        <w:t xml:space="preserve">empresas/{id}/cidades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write: false</w:t>
      </w:r>
      <w:r>
        <w:t xml:space="preserve"> </w:t>
      </w:r>
      <w:r>
        <w:t xml:space="preserve">(o curinga da empresa já libera a gravação, então ela não bloqueia nada) e a leitura de</w:t>
      </w:r>
      <w:r>
        <w:t xml:space="preserve"> </w:t>
      </w:r>
      <w:r>
        <w:rPr>
          <w:rStyle w:val="VerbatimChar"/>
        </w:rPr>
        <w:t xml:space="preserve">empresas/{id}</w:t>
      </w:r>
      <w:r>
        <w:t xml:space="preserve"> </w:t>
      </w:r>
      <w:r>
        <w:t xml:space="preserve">por qualquer logado, que expõe o nome da empresa e o e-mail do dono. Dá para fechar depois, se você quiser.</w:t>
      </w:r>
    </w:p>
    <w:bookmarkEnd w:id="48"/>
    <w:bookmarkStart w:id="49" w:name="seções-finais-do-livro"/>
    <w:p>
      <w:pPr>
        <w:pStyle w:val="Heading3"/>
      </w:pPr>
      <w:r>
        <w:t xml:space="preserve">Seções finais do livro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Ficha de aplicação:</w:t>
      </w:r>
      <w:r>
        <w:t xml:space="preserve"> </w:t>
      </w:r>
      <w:r>
        <w:t xml:space="preserve">sempre valem as regras 1 a 3, 5 a 22, 39, 40, 47 a 53, 55 e 59. Grupos marcáveis: A banco ativo (4, 46), B login (23 a 32), C PF/PJ (33 a 38, 41, 42), D produto (43), E backup (44), F PDF (45), G dashboard (54), H login com Google (56 e 58), I sincronização entre aparelhos (57). Os grupos H e I vêm desmarcados e são perguntados sempre.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Histórico do livro:</w:t>
      </w:r>
      <w:r>
        <w:t xml:space="preserve"> </w:t>
      </w:r>
      <w:r>
        <w:t xml:space="preserve">diz o que cada versão muda para os apps e se afeta ou não.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Endereços oficiais:</w:t>
      </w:r>
      <w:r>
        <w:t xml:space="preserve"> </w:t>
      </w:r>
      <w:r>
        <w:t xml:space="preserve">a lista única de endereços; só use os dela.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Como entregar:</w:t>
      </w:r>
      <w:r>
        <w:t xml:space="preserve"> </w:t>
      </w:r>
      <w:r>
        <w:t xml:space="preserve">declarar a versão; nome padrão; selo e Ficha no Changelog; manual MD e PDF; duas cópias; guia da biblioteca atualizado; rodar o Painel e tocar em</w:t>
      </w:r>
      <w:r>
        <w:t xml:space="preserve"> </w:t>
      </w:r>
      <w:r>
        <w:t xml:space="preserve">“</w:t>
      </w:r>
      <w:r>
        <w:t xml:space="preserve">Testar tudo</w:t>
      </w:r>
      <w:r>
        <w:t xml:space="preserve">”</w:t>
      </w:r>
      <w:r>
        <w:t xml:space="preserve">; zip com</w:t>
      </w:r>
      <w:r>
        <w:t xml:space="preserve"> </w:t>
      </w:r>
      <w:r>
        <w:rPr>
          <w:rStyle w:val="VerbatimChar"/>
        </w:rPr>
        <w:t xml:space="preserve">LEIAME.txt</w:t>
      </w:r>
      <w:r>
        <w:t xml:space="preserve"> </w:t>
      </w:r>
      <w:r>
        <w:t xml:space="preserve">quando houver mais de um arquivo; avisar se um pedido contrariar o livro.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Apps já no padrão:</w:t>
      </w:r>
      <w:r>
        <w:t xml:space="preserve"> </w:t>
      </w:r>
      <w:r>
        <w:t xml:space="preserve">anotação numerada dos apps que já seguem o livro.</w:t>
      </w:r>
    </w:p>
    <w:bookmarkEnd w:id="49"/>
    <w:bookmarkEnd w:id="50"/>
    <w:bookmarkStart w:id="54" w:name="parte-4.-changelog-da-biblioteca"/>
    <w:p>
      <w:pPr>
        <w:pStyle w:val="Heading2"/>
      </w:pPr>
      <w:r>
        <w:t xml:space="preserve">PARTE 4. CHANGELOG DA BIBLIOTECA</w:t>
      </w:r>
    </w:p>
    <w:p>
      <w:pPr>
        <w:pStyle w:val="FirstParagraph"/>
      </w:pPr>
      <w:r>
        <w:t xml:space="preserve">Cada linha diz o que mudou e o que isso exige dos apps. As versões v1.x e v2.x do core vieram antes do livro atual; as versões v3.x são niveladas entre livro, core, templates e documentos legais.</w:t>
      </w:r>
    </w:p>
    <w:bookmarkStart w:id="51" w:name="versões-v3.x-niveladas"/>
    <w:p>
      <w:pPr>
        <w:pStyle w:val="Heading3"/>
      </w:pPr>
      <w:r>
        <w:t xml:space="preserve">Versões v3.x (niveladas)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v4.3</w:t>
      </w:r>
      <w:r>
        <w:t xml:space="preserve">: login com Google só com a licença definitiva (regra 58); farol passando ao fundo do login e holofotes duplos no splash, que ganha</w:t>
      </w:r>
      <w:r>
        <w:t xml:space="preserve"> </w:t>
      </w:r>
      <w:r>
        <w:rPr>
          <w:rStyle w:val="VerbatimChar"/>
        </w:rPr>
        <w:t xml:space="preserve">fenix-template-splash.html</w:t>
      </w:r>
      <w:r>
        <w:t xml:space="preserve"> </w:t>
      </w:r>
      <w:r>
        <w:t xml:space="preserve">(regra 59); toque Asas; core com</w:t>
      </w:r>
      <w:r>
        <w:t xml:space="preserve"> </w:t>
      </w:r>
      <w:r>
        <w:rPr>
          <w:rStyle w:val="VerbatimChar"/>
        </w:rPr>
        <w:t xml:space="preserve">FenixCore.licenca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FenixCore.som</w:t>
      </w:r>
      <w:r>
        <w:t xml:space="preserve">; regras do Firestore com o campo</w:t>
      </w:r>
      <w:r>
        <w:t xml:space="preserve"> </w:t>
      </w:r>
      <w:r>
        <w:rPr>
          <w:rStyle w:val="VerbatimChar"/>
        </w:rPr>
        <w:t xml:space="preserve">licenca</w:t>
      </w:r>
      <w:r>
        <w:t xml:space="preserve"> </w:t>
      </w:r>
      <w:r>
        <w:t xml:space="preserve">protegido e a coleção</w:t>
      </w:r>
      <w:r>
        <w:t xml:space="preserve"> </w:t>
      </w:r>
      <w:r>
        <w:rPr>
          <w:rStyle w:val="VerbatimChar"/>
        </w:rPr>
        <w:t xml:space="preserve">licencas</w:t>
      </w:r>
      <w:r>
        <w:t xml:space="preserve">. Apps: SIM, na próxima alteração.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v4.2</w:t>
      </w:r>
      <w:r>
        <w:t xml:space="preserve">: Ficha com os grupos H (login com Google) e I (sincronização entre aparelhos), perguntados sempre; regras 56 e 57 (seção 10); core com</w:t>
      </w:r>
      <w:r>
        <w:t xml:space="preserve"> </w:t>
      </w:r>
      <w:r>
        <w:rPr>
          <w:rStyle w:val="VerbatimChar"/>
        </w:rPr>
        <w:t xml:space="preserve">entrarComGoogle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resultadoRedirecionamento</w:t>
      </w:r>
      <w:r>
        <w:t xml:space="preserve">,</w:t>
      </w:r>
      <w:r>
        <w:t xml:space="preserve"> </w:t>
      </w:r>
      <w:r>
        <w:rPr>
          <w:rStyle w:val="VerbatimChar"/>
        </w:rPr>
        <w:t xml:space="preserve">redefinirSenha</w:t>
      </w:r>
      <w:r>
        <w:t xml:space="preserve">,</w:t>
      </w:r>
      <w:r>
        <w:t xml:space="preserve"> </w:t>
      </w:r>
      <w:r>
        <w:rPr>
          <w:rStyle w:val="VerbatimChar"/>
        </w:rPr>
        <w:t xml:space="preserve">criarModuloDadosPessoais</w:t>
      </w:r>
      <w:r>
        <w:t xml:space="preserve">,</w:t>
      </w:r>
      <w:r>
        <w:t xml:space="preserve"> </w:t>
      </w:r>
      <w:r>
        <w:rPr>
          <w:rStyle w:val="VerbatimChar"/>
        </w:rPr>
        <w:t xml:space="preserve">criarSincronia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escutar</w:t>
      </w:r>
      <w:r>
        <w:t xml:space="preserve"> </w:t>
      </w:r>
      <w:r>
        <w:t xml:space="preserve">nos dados por empresa. Apps: SIM, na próxima alteração.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v4.1</w:t>
      </w:r>
      <w:r>
        <w:t xml:space="preserve">: placa sempre com hífen depois das três letras (</w:t>
      </w:r>
      <w:r>
        <w:rPr>
          <w:rStyle w:val="VerbatimChar"/>
        </w:rPr>
        <w:t xml:space="preserve">ABC-1D23</w:t>
      </w:r>
      <w:r>
        <w:t xml:space="preserve">,</w:t>
      </w:r>
      <w:r>
        <w:t xml:space="preserve"> </w:t>
      </w:r>
      <w:r>
        <w:rPr>
          <w:rStyle w:val="VerbatimChar"/>
        </w:rPr>
        <w:t xml:space="preserve">ABC-1234</w:t>
      </w:r>
      <w:r>
        <w:t xml:space="preserve">) e RG no formato</w:t>
      </w:r>
      <w:r>
        <w:t xml:space="preserve"> </w:t>
      </w:r>
      <w:r>
        <w:rPr>
          <w:rStyle w:val="VerbatimChar"/>
        </w:rPr>
        <w:t xml:space="preserve">00.000.000-0</w:t>
      </w:r>
      <w:r>
        <w:t xml:space="preserve">. Apps: SIM, só quem usa essas máscaras.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v4.0</w:t>
      </w:r>
      <w:r>
        <w:t xml:space="preserve">: moeda no padrão definido (1 dígito</w:t>
      </w:r>
      <w:r>
        <w:t xml:space="preserve"> </w:t>
      </w:r>
      <w:r>
        <w:rPr>
          <w:rStyle w:val="VerbatimChar"/>
        </w:rPr>
        <w:t xml:space="preserve">R$ 1</w:t>
      </w:r>
      <w:r>
        <w:t xml:space="preserve">, 2</w:t>
      </w:r>
      <w:r>
        <w:t xml:space="preserve"> </w:t>
      </w:r>
      <w:r>
        <w:rPr>
          <w:rStyle w:val="VerbatimChar"/>
        </w:rPr>
        <w:t xml:space="preserve">R$ 1,0</w:t>
      </w:r>
      <w:r>
        <w:t xml:space="preserve">, 3</w:t>
      </w:r>
      <w:r>
        <w:t xml:space="preserve"> </w:t>
      </w:r>
      <w:r>
        <w:rPr>
          <w:rStyle w:val="VerbatimChar"/>
        </w:rPr>
        <w:t xml:space="preserve">R$ 1,00</w:t>
      </w:r>
      <w:r>
        <w:t xml:space="preserve">, 4</w:t>
      </w:r>
      <w:r>
        <w:t xml:space="preserve"> </w:t>
      </w:r>
      <w:r>
        <w:rPr>
          <w:rStyle w:val="VerbatimChar"/>
        </w:rPr>
        <w:t xml:space="preserve">R$ 10,00</w:t>
      </w:r>
      <w:r>
        <w:t xml:space="preserve">; com zero na frente vêm os decimais); máscaras novas</w:t>
      </w:r>
      <w:r>
        <w:t xml:space="preserve"> </w:t>
      </w:r>
      <w:r>
        <w:rPr>
          <w:rStyle w:val="VerbatimChar"/>
        </w:rPr>
        <w:t xml:space="preserve">ie</w:t>
      </w:r>
      <w:r>
        <w:t xml:space="preserve">,</w:t>
      </w:r>
      <w:r>
        <w:t xml:space="preserve"> </w:t>
      </w:r>
      <w:r>
        <w:rPr>
          <w:rStyle w:val="VerbatimChar"/>
        </w:rPr>
        <w:t xml:space="preserve">rg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uf</w:t>
      </w:r>
      <w:r>
        <w:t xml:space="preserve">; logos com nome com sublinhado (</w:t>
      </w:r>
      <w:r>
        <w:rPr>
          <w:rStyle w:val="VerbatimChar"/>
        </w:rPr>
        <w:t xml:space="preserve">Fenix_Logo_Silver.png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Fenix_Logo_Gray.png</w:t>
      </w:r>
      <w:r>
        <w:t xml:space="preserve">);</w:t>
      </w:r>
      <w:r>
        <w:t xml:space="preserve"> </w:t>
      </w:r>
      <w:r>
        <w:rPr>
          <w:rStyle w:val="VerbatimChar"/>
        </w:rPr>
        <w:t xml:space="preserve">firestore.rules</w:t>
      </w:r>
      <w:r>
        <w:t xml:space="preserve"> </w:t>
      </w:r>
      <w:r>
        <w:t xml:space="preserve">parte das regras publicadas e fecha três brechas (vínculo com qualquer empresa, alteração livre de convites e base de CPF/CNPJ aberta a qualquer logado); core grava</w:t>
      </w:r>
      <w:r>
        <w:t xml:space="preserve"> </w:t>
      </w:r>
      <w:r>
        <w:rPr>
          <w:rStyle w:val="VerbatimChar"/>
        </w:rPr>
        <w:t xml:space="preserve">conviteToken</w:t>
      </w:r>
      <w:r>
        <w:t xml:space="preserve"> </w:t>
      </w:r>
      <w:r>
        <w:t xml:space="preserve">e recusa convite cancelado. Apps: SIM, na próxima alteração.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v3.9</w:t>
      </w:r>
      <w:r>
        <w:t xml:space="preserve">: máscaras automáticas em todo campo com formato fixo (regras 38 a 40): novo</w:t>
      </w:r>
      <w:r>
        <w:t xml:space="preserve"> </w:t>
      </w:r>
      <w:r>
        <w:rPr>
          <w:rStyle w:val="VerbatimChar"/>
        </w:rPr>
        <w:t xml:space="preserve">FenixCore.mascaras</w:t>
      </w:r>
      <w:r>
        <w:t xml:space="preserve">, ligado por</w:t>
      </w:r>
      <w:r>
        <w:t xml:space="preserve"> </w:t>
      </w:r>
      <w:r>
        <w:rPr>
          <w:rStyle w:val="VerbatimChar"/>
        </w:rPr>
        <w:t xml:space="preserve">data-mask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mascaras.auto()</w:t>
      </w:r>
      <w:r>
        <w:t xml:space="preserve">; CPF e CNPJ no mesmo campo, moeda pelos centavos, telefone, CEP, data, hora, placa, IP, MAC, percentual e número. O Painel testa as máscaras e tem um grupo para digitar. Apps: SIM, na próxima alteração cada app troca as máscaras próprias pelas do core.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v3.8</w:t>
      </w:r>
      <w:r>
        <w:t xml:space="preserve">: nova regra 55 (roteiro para trazer um app antigo ao padrão, seção 9). Novo arquivo-base</w:t>
      </w:r>
      <w:r>
        <w:t xml:space="preserve"> </w:t>
      </w:r>
      <w:r>
        <w:rPr>
          <w:rStyle w:val="VerbatimChar"/>
        </w:rPr>
        <w:t xml:space="preserve">firestore.rules</w:t>
      </w:r>
      <w:r>
        <w:t xml:space="preserve"> </w:t>
      </w:r>
      <w:r>
        <w:t xml:space="preserve">(proposta de regras do Firestore para as coleções do core), com duas cópias, nos Endereços oficiais e no Painel; a regra 46 aponta para ele. Apps: nada.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v3.7</w:t>
      </w:r>
      <w:r>
        <w:t xml:space="preserve">: o Guia da biblioteca entra no conjunto (mesma versão, duas cópias, endereços oficiais, Como entregar e Painel). O Painel ganha testes ao vivo de CNPJ e CEP, que rodam</w:t>
      </w:r>
      <w:r>
        <w:t xml:space="preserve"> </w:t>
      </w:r>
      <w:r>
        <w:rPr>
          <w:rStyle w:val="VerbatimChar"/>
        </w:rPr>
        <w:t xml:space="preserve">consultarCNPJ</w:t>
      </w:r>
      <w:r>
        <w:t xml:space="preserve">,</w:t>
      </w:r>
      <w:r>
        <w:t xml:space="preserve"> </w:t>
      </w:r>
      <w:r>
        <w:rPr>
          <w:rStyle w:val="VerbatimChar"/>
        </w:rPr>
        <w:t xml:space="preserve">buscarPorCEPSemBanco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buscarPorCEPBrasilAPI</w:t>
      </w:r>
      <w:r>
        <w:t xml:space="preserve"> </w:t>
      </w:r>
      <w:r>
        <w:t xml:space="preserve">com a internet real, sem gravar no banco. Apps: nada.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v3.6</w:t>
      </w:r>
      <w:r>
        <w:t xml:space="preserve">: entrega com mais de um arquivo leva também um</w:t>
      </w:r>
      <w:r>
        <w:t xml:space="preserve"> </w:t>
      </w:r>
      <w:r>
        <w:rPr>
          <w:rStyle w:val="VerbatimChar"/>
        </w:rPr>
        <w:t xml:space="preserve">.zip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LEIAME.txt</w:t>
      </w:r>
      <w:r>
        <w:t xml:space="preserve">. Este guia nasce nesta versão. Apps: só na entrega.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v3.5</w:t>
      </w:r>
      <w:r>
        <w:t xml:space="preserve">: nova função</w:t>
      </w:r>
      <w:r>
        <w:t xml:space="preserve"> </w:t>
      </w:r>
      <w:r>
        <w:rPr>
          <w:rStyle w:val="VerbatimChar"/>
        </w:rPr>
        <w:t xml:space="preserve">localidades.buscarPorCEPSemBanco</w:t>
      </w:r>
      <w:r>
        <w:t xml:space="preserve"> </w:t>
      </w:r>
      <w:r>
        <w:t xml:space="preserve">(ViaCEP sem gravar no banco). A data dos Termos e da Política só muda quando o texto muda. Entrega termina com o Painel e</w:t>
      </w:r>
      <w:r>
        <w:t xml:space="preserve"> </w:t>
      </w:r>
      <w:r>
        <w:t xml:space="preserve">“</w:t>
      </w:r>
      <w:r>
        <w:t xml:space="preserve">Testar tudo</w:t>
      </w:r>
      <w:r>
        <w:t xml:space="preserve">”</w:t>
      </w:r>
      <w:r>
        <w:t xml:space="preserve">. Apps: troque para</w:t>
      </w:r>
      <w:r>
        <w:t xml:space="preserve"> </w:t>
      </w:r>
      <w:r>
        <w:rPr>
          <w:rStyle w:val="VerbatimChar"/>
        </w:rPr>
        <w:t xml:space="preserve">buscarPorCEPSemBanco</w:t>
      </w:r>
      <w:r>
        <w:t xml:space="preserve"> </w:t>
      </w:r>
      <w:r>
        <w:t xml:space="preserve">se consultam CEP com o banco desligado.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v3.4</w:t>
      </w:r>
      <w:r>
        <w:t xml:space="preserve">: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vira o Painel da biblioteca. O template de login fica só em</w:t>
      </w:r>
      <w:r>
        <w:t xml:space="preserve"> </w:t>
      </w:r>
      <w:r>
        <w:rPr>
          <w:rStyle w:val="VerbatimChar"/>
        </w:rPr>
        <w:t xml:space="preserve">fenix-template-login.html</w:t>
      </w:r>
      <w:r>
        <w:t xml:space="preserve">. Apps: nada.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v3.3</w:t>
      </w:r>
      <w:r>
        <w:t xml:space="preserve">: endereços conferidos: repositório</w:t>
      </w:r>
      <w:r>
        <w:t xml:space="preserve"> </w:t>
      </w:r>
      <w:r>
        <w:rPr>
          <w:rStyle w:val="VerbatimChar"/>
        </w:rPr>
        <w:t xml:space="preserve">Fenix-Core</w:t>
      </w:r>
      <w:r>
        <w:t xml:space="preserve"> </w:t>
      </w:r>
      <w:r>
        <w:t xml:space="preserve">(com hífen), pastas</w:t>
      </w:r>
      <w:r>
        <w:t xml:space="preserve"> </w:t>
      </w:r>
      <w:r>
        <w:rPr>
          <w:rStyle w:val="VerbatimChar"/>
        </w:rPr>
        <w:t xml:space="preserve">Icon/</w:t>
      </w:r>
      <w:r>
        <w:t xml:space="preserve">,</w:t>
      </w:r>
      <w:r>
        <w:t xml:space="preserve"> </w:t>
      </w:r>
      <w:r>
        <w:rPr>
          <w:rStyle w:val="VerbatimChar"/>
        </w:rPr>
        <w:t xml:space="preserve">Logo/</w:t>
      </w:r>
      <w:r>
        <w:t xml:space="preserve">,</w:t>
      </w:r>
      <w:r>
        <w:t xml:space="preserve"> </w:t>
      </w:r>
      <w:r>
        <w:rPr>
          <w:rStyle w:val="VerbatimChar"/>
        </w:rPr>
        <w:t xml:space="preserve">Termos/</w:t>
      </w:r>
      <w:r>
        <w:t xml:space="preserve">,</w:t>
      </w:r>
      <w:r>
        <w:t xml:space="preserve"> </w:t>
      </w:r>
      <w:r>
        <w:rPr>
          <w:rStyle w:val="VerbatimChar"/>
        </w:rPr>
        <w:t xml:space="preserve">MD/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DOC/</w:t>
      </w:r>
      <w:r>
        <w:t xml:space="preserve">; logos oficial e auxiliares; criado o</w:t>
      </w:r>
      <w:r>
        <w:t xml:space="preserve"> </w:t>
      </w:r>
      <w:r>
        <w:rPr>
          <w:rStyle w:val="VerbatimChar"/>
        </w:rPr>
        <w:t xml:space="preserve">Fenix_Icone_128.png</w:t>
      </w:r>
      <w:r>
        <w:t xml:space="preserve">. A v3.2 (Fenix_Core com sublinhado) foi cancelada. Apps: apontar para os endereços novos na próxima alteração.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v3.2</w:t>
      </w:r>
      <w:r>
        <w:t xml:space="preserve">: cancelada (endereço com sublinhado que não existe).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v3.1</w:t>
      </w:r>
      <w:r>
        <w:t xml:space="preserve">: ícone provisório para app sem ícone ou com o</w:t>
      </w:r>
      <w:r>
        <w:t xml:space="preserve"> </w:t>
      </w:r>
      <w:r>
        <w:t xml:space="preserve">“</w:t>
      </w:r>
      <w:r>
        <w:t xml:space="preserve">F</w:t>
      </w:r>
      <w:r>
        <w:t xml:space="preserve">”</w:t>
      </w:r>
      <w:r>
        <w:t xml:space="preserve">; splash em todos os apps. Apps: aplicar na próxima alteração.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v3.0</w:t>
      </w:r>
      <w:r>
        <w:t xml:space="preserve">: nivelamento: livro, core, templates e documentos legais passam a ter o mesmo número; duas cópias de tudo que tem versão. Apps: passam a sair também com a cópia neutra.</w:t>
      </w:r>
    </w:p>
    <w:bookmarkEnd w:id="51"/>
    <w:bookmarkStart w:id="52" w:name="livro-das-regras-antes-do-nivelamento"/>
    <w:p>
      <w:pPr>
        <w:pStyle w:val="Heading3"/>
      </w:pPr>
      <w:r>
        <w:t xml:space="preserve">Livro das Regras, antes do nivelamento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v2.9</w:t>
      </w:r>
      <w:r>
        <w:t xml:space="preserve">: consulta de CNPJ com endereço completo; ícone provisório; app nasce pronto para o banco. Apps: sim.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v2.8</w:t>
      </w:r>
      <w:r>
        <w:t xml:space="preserve">: regras 12, 13 e 54 passam a indicar as funções prontas do core. Apps: não.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v2.7</w:t>
      </w:r>
      <w:r>
        <w:t xml:space="preserve">: Manual em MD e PDF com prints; Changelog com datas na tela Sobre; dashboard clicável (regra 54). Apps: sim.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v2.6</w:t>
      </w:r>
      <w:r>
        <w:t xml:space="preserve">: banco pré-configurado e desligado em todo app (chave</w:t>
      </w:r>
      <w:r>
        <w:t xml:space="preserve"> </w:t>
      </w:r>
      <w:r>
        <w:rPr>
          <w:rStyle w:val="VerbatimChar"/>
        </w:rPr>
        <w:t xml:space="preserve">FENIX_BANCO_ATIVO</w:t>
      </w:r>
      <w:r>
        <w:t xml:space="preserve">). Apps: sim.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v2.5</w:t>
      </w:r>
      <w:r>
        <w:t xml:space="preserve">: Ficha de aplicação das regras e Selo do Livro. Apps: sim.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v2.4</w:t>
      </w:r>
      <w:r>
        <w:t xml:space="preserve">: seção Endereços oficiais. Apps: não.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v2.3</w:t>
      </w:r>
      <w:r>
        <w:t xml:space="preserve">: templates sem versão no nome. Apps: não.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v2.2</w:t>
      </w:r>
      <w:r>
        <w:t xml:space="preserve">: removidas as regras do aviso de nova versão e do template de layout com menu. Apps: não.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v2.1</w:t>
      </w:r>
      <w:r>
        <w:t xml:space="preserve">: anotação dos apps já no padrão. Apps: não.</w:t>
      </w:r>
    </w:p>
    <w:bookmarkEnd w:id="52"/>
    <w:bookmarkStart w:id="53" w:name="X739d55319bdc378c575dba88db06b7b4450b864"/>
    <w:p>
      <w:pPr>
        <w:pStyle w:val="Heading3"/>
      </w:pPr>
      <w:r>
        <w:t xml:space="preserve">Fênix Core, funções acrescentadas (nada foi removido)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v4.3</w:t>
      </w:r>
      <w:r>
        <w:t xml:space="preserve">:</w:t>
      </w:r>
      <w:r>
        <w:t xml:space="preserve"> </w:t>
      </w:r>
      <w:r>
        <w:rPr>
          <w:rStyle w:val="VerbatimChar"/>
        </w:rPr>
        <w:t xml:space="preserve">FenixCore.licenca</w:t>
      </w:r>
      <w:r>
        <w:t xml:space="preserve"> </w:t>
      </w:r>
      <w:r>
        <w:t xml:space="preserve">(</w:t>
      </w:r>
      <w:r>
        <w:rPr>
          <w:rStyle w:val="VerbatimChar"/>
        </w:rPr>
        <w:t xml:space="preserve">ehDefinitiva</w:t>
      </w:r>
      <w:r>
        <w:t xml:space="preserve">,</w:t>
      </w:r>
      <w:r>
        <w:t xml:space="preserve"> </w:t>
      </w:r>
      <w:r>
        <w:rPr>
          <w:rStyle w:val="VerbatimChar"/>
        </w:rPr>
        <w:t xml:space="preserve">daEmpresa</w:t>
      </w:r>
      <w:r>
        <w:t xml:space="preserve">,</w:t>
      </w:r>
      <w:r>
        <w:t xml:space="preserve"> </w:t>
      </w:r>
      <w:r>
        <w:rPr>
          <w:rStyle w:val="VerbatimChar"/>
        </w:rPr>
        <w:t xml:space="preserve">hashEmail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porEmail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lembrar</w:t>
      </w:r>
      <w:r>
        <w:t xml:space="preserve">,</w:t>
      </w:r>
      <w:r>
        <w:t xml:space="preserve"> </w:t>
      </w:r>
      <w:r>
        <w:rPr>
          <w:rStyle w:val="VerbatimChar"/>
        </w:rPr>
        <w:t xml:space="preserve">lembrada</w:t>
      </w:r>
      <w:r>
        <w:t xml:space="preserve">,</w:t>
      </w:r>
      <w:r>
        <w:t xml:space="preserve"> </w:t>
      </w:r>
      <w:r>
        <w:rPr>
          <w:rStyle w:val="VerbatimChar"/>
        </w:rPr>
        <w:t xml:space="preserve">liberaGoogle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confirmarAposGoogle</w:t>
      </w:r>
      <w:r>
        <w:t xml:space="preserve">) e</w:t>
      </w:r>
      <w:r>
        <w:t xml:space="preserve"> </w:t>
      </w:r>
      <w:r>
        <w:rPr>
          <w:rStyle w:val="VerbatimChar"/>
        </w:rPr>
        <w:t xml:space="preserve">FenixCore.som</w:t>
      </w:r>
      <w:r>
        <w:t xml:space="preserve"> </w:t>
      </w:r>
      <w:r>
        <w:t xml:space="preserve">(</w:t>
      </w:r>
      <w:r>
        <w:rPr>
          <w:rStyle w:val="VerbatimChar"/>
        </w:rPr>
        <w:t xml:space="preserve">tocarAbertura</w:t>
      </w:r>
      <w:r>
        <w:t xml:space="preserve">,</w:t>
      </w:r>
      <w:r>
        <w:t xml:space="preserve"> </w:t>
      </w:r>
      <w:r>
        <w:rPr>
          <w:rStyle w:val="VerbatimChar"/>
        </w:rPr>
        <w:t xml:space="preserve">ligado</w:t>
      </w:r>
      <w:r>
        <w:t xml:space="preserve">,</w:t>
      </w:r>
      <w:r>
        <w:t xml:space="preserve"> </w:t>
      </w:r>
      <w:r>
        <w:rPr>
          <w:rStyle w:val="VerbatimChar"/>
        </w:rPr>
        <w:t xml:space="preserve">definir</w:t>
      </w:r>
      <w:r>
        <w:t xml:space="preserve">,</w:t>
      </w:r>
      <w:r>
        <w:t xml:space="preserve"> </w:t>
      </w:r>
      <w:r>
        <w:rPr>
          <w:rStyle w:val="VerbatimChar"/>
        </w:rPr>
        <w:t xml:space="preserve">sintetizar</w:t>
      </w:r>
      <w:r>
        <w:t xml:space="preserve">), seção 2.15.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v4.2</w:t>
      </w:r>
      <w:r>
        <w:t xml:space="preserve">:</w:t>
      </w:r>
      <w:r>
        <w:t xml:space="preserve"> </w:t>
      </w:r>
      <w:r>
        <w:rPr>
          <w:rStyle w:val="VerbatimChar"/>
        </w:rPr>
        <w:t xml:space="preserve">criarModuloAuth</w:t>
      </w:r>
      <w:r>
        <w:t xml:space="preserve">:</w:t>
      </w:r>
      <w:r>
        <w:t xml:space="preserve"> </w:t>
      </w:r>
      <w:r>
        <w:rPr>
          <w:rStyle w:val="VerbatimChar"/>
        </w:rPr>
        <w:t xml:space="preserve">entrarComGoogle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resultadoRedirecionamento</w:t>
      </w:r>
      <w:r>
        <w:t xml:space="preserve">,</w:t>
      </w:r>
      <w:r>
        <w:t xml:space="preserve"> </w:t>
      </w:r>
      <w:r>
        <w:rPr>
          <w:rStyle w:val="VerbatimChar"/>
        </w:rPr>
        <w:t xml:space="preserve">redefinirSenha</w:t>
      </w:r>
      <w:r>
        <w:t xml:space="preserve">;</w:t>
      </w:r>
      <w:r>
        <w:t xml:space="preserve"> </w:t>
      </w:r>
      <w:r>
        <w:rPr>
          <w:rStyle w:val="VerbatimChar"/>
        </w:rPr>
        <w:t xml:space="preserve">criarModuloDadosPessoais</w:t>
      </w:r>
      <w:r>
        <w:t xml:space="preserve">;</w:t>
      </w:r>
      <w:r>
        <w:t xml:space="preserve"> </w:t>
      </w:r>
      <w:r>
        <w:rPr>
          <w:rStyle w:val="VerbatimChar"/>
        </w:rPr>
        <w:t xml:space="preserve">criarSincronia</w:t>
      </w:r>
      <w:r>
        <w:t xml:space="preserve">;</w:t>
      </w:r>
      <w:r>
        <w:t xml:space="preserve"> </w:t>
      </w:r>
      <w:r>
        <w:rPr>
          <w:rStyle w:val="VerbatimChar"/>
        </w:rPr>
        <w:t xml:space="preserve">criarModuloAppData.escutar</w:t>
      </w:r>
      <w:r>
        <w:t xml:space="preserve"> </w:t>
      </w:r>
      <w:r>
        <w:t xml:space="preserve">(seção 2.14).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v4.1</w:t>
      </w:r>
      <w:r>
        <w:t xml:space="preserve">: ajuste de</w:t>
      </w:r>
      <w:r>
        <w:t xml:space="preserve"> </w:t>
      </w:r>
      <w:r>
        <w:rPr>
          <w:rStyle w:val="VerbatimChar"/>
        </w:rPr>
        <w:t xml:space="preserve">mascaras.placa</w:t>
      </w:r>
      <w:r>
        <w:t xml:space="preserve"> </w:t>
      </w:r>
      <w:r>
        <w:t xml:space="preserve">(hífen sempre) e</w:t>
      </w:r>
      <w:r>
        <w:t xml:space="preserve"> </w:t>
      </w:r>
      <w:r>
        <w:rPr>
          <w:rStyle w:val="VerbatimChar"/>
        </w:rPr>
        <w:t xml:space="preserve">mascaras.rg</w:t>
      </w:r>
      <w:r>
        <w:t xml:space="preserve"> </w:t>
      </w:r>
      <w:r>
        <w:t xml:space="preserve">(formato</w:t>
      </w:r>
      <w:r>
        <w:t xml:space="preserve"> </w:t>
      </w:r>
      <w:r>
        <w:rPr>
          <w:rStyle w:val="VerbatimChar"/>
        </w:rPr>
        <w:t xml:space="preserve">00.000.000-0</w:t>
      </w:r>
      <w:r>
        <w:t xml:space="preserve">);</w:t>
      </w:r>
      <w:r>
        <w:t xml:space="preserve"> </w:t>
      </w:r>
      <w:r>
        <w:rPr>
          <w:rStyle w:val="VerbatimChar"/>
        </w:rPr>
        <w:t xml:space="preserve">valorLimpo("rg")</w:t>
      </w:r>
      <w:r>
        <w:t xml:space="preserve"> </w:t>
      </w:r>
      <w:r>
        <w:t xml:space="preserve">devolve números e X.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v4.0</w:t>
      </w:r>
      <w:r>
        <w:t xml:space="preserve">:</w:t>
      </w:r>
      <w:r>
        <w:t xml:space="preserve"> </w:t>
      </w:r>
      <w:r>
        <w:rPr>
          <w:rStyle w:val="VerbatimChar"/>
        </w:rPr>
        <w:t xml:space="preserve">mascaras.ie</w:t>
      </w:r>
      <w:r>
        <w:t xml:space="preserve">,</w:t>
      </w:r>
      <w:r>
        <w:t xml:space="preserve"> </w:t>
      </w:r>
      <w:r>
        <w:rPr>
          <w:rStyle w:val="VerbatimChar"/>
        </w:rPr>
        <w:t xml:space="preserve">rg</w:t>
      </w:r>
      <w:r>
        <w:t xml:space="preserve">,</w:t>
      </w:r>
      <w:r>
        <w:t xml:space="preserve"> </w:t>
      </w:r>
      <w:r>
        <w:rPr>
          <w:rStyle w:val="VerbatimChar"/>
        </w:rPr>
        <w:t xml:space="preserve">uf</w:t>
      </w:r>
      <w:r>
        <w:t xml:space="preserve">; regra nova da moeda;</w:t>
      </w:r>
      <w:r>
        <w:t xml:space="preserve"> </w:t>
      </w:r>
      <w:r>
        <w:rPr>
          <w:rStyle w:val="VerbatimChar"/>
        </w:rPr>
        <w:t xml:space="preserve">moedaParaNumero</w:t>
      </w:r>
      <w:r>
        <w:t xml:space="preserve"> </w:t>
      </w:r>
      <w:r>
        <w:t xml:space="preserve">lê a vírgula decimal;</w:t>
      </w:r>
      <w:r>
        <w:t xml:space="preserve"> </w:t>
      </w:r>
      <w:r>
        <w:rPr>
          <w:rStyle w:val="VerbatimChar"/>
        </w:rPr>
        <w:t xml:space="preserve">aceitarConvite</w:t>
      </w:r>
      <w:r>
        <w:t xml:space="preserve"> </w:t>
      </w:r>
      <w:r>
        <w:t xml:space="preserve">grava</w:t>
      </w:r>
      <w:r>
        <w:t xml:space="preserve"> </w:t>
      </w:r>
      <w:r>
        <w:rPr>
          <w:rStyle w:val="VerbatimChar"/>
        </w:rPr>
        <w:t xml:space="preserve">conviteToken</w:t>
      </w:r>
      <w:r>
        <w:t xml:space="preserve"> </w:t>
      </w:r>
      <w:r>
        <w:t xml:space="preserve">e recusa convite cancelado.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v3.9</w:t>
      </w:r>
      <w:r>
        <w:t xml:space="preserve">:</w:t>
      </w:r>
      <w:r>
        <w:t xml:space="preserve"> </w:t>
      </w:r>
      <w:r>
        <w:rPr>
          <w:rStyle w:val="VerbatimChar"/>
        </w:rPr>
        <w:t xml:space="preserve">FenixCore.mascaras</w:t>
      </w:r>
      <w:r>
        <w:t xml:space="preserve"> </w:t>
      </w:r>
      <w:r>
        <w:t xml:space="preserve">(máscaras automáticas e funções de apoio, seção 2.13).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v3.5</w:t>
      </w:r>
      <w:r>
        <w:t xml:space="preserve">:</w:t>
      </w:r>
      <w:r>
        <w:t xml:space="preserve"> </w:t>
      </w:r>
      <w:r>
        <w:rPr>
          <w:rStyle w:val="VerbatimChar"/>
        </w:rPr>
        <w:t xml:space="preserve">localidades.buscarPorCEPSemBanco</w:t>
      </w:r>
      <w:r>
        <w:t xml:space="preserve">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v2.5</w:t>
      </w:r>
      <w:r>
        <w:t xml:space="preserve">:</w:t>
      </w:r>
      <w:r>
        <w:t xml:space="preserve"> </w:t>
      </w:r>
      <w:r>
        <w:rPr>
          <w:rStyle w:val="VerbatimChar"/>
        </w:rPr>
        <w:t xml:space="preserve">pessoas.consultarCNPJ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localidades.buscarPorCEPBrasilAPI</w:t>
      </w:r>
      <w:r>
        <w:t xml:space="preserve">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v2.4</w:t>
      </w:r>
      <w:r>
        <w:t xml:space="preserve">:</w:t>
      </w:r>
      <w:r>
        <w:t xml:space="preserve"> </w:t>
      </w:r>
      <w:r>
        <w:rPr>
          <w:rStyle w:val="VerbatimChar"/>
        </w:rPr>
        <w:t xml:space="preserve">sobre.montarTela</w:t>
      </w:r>
      <w:r>
        <w:t xml:space="preserve">,</w:t>
      </w:r>
      <w:r>
        <w:t xml:space="preserve"> </w:t>
      </w:r>
      <w:r>
        <w:rPr>
          <w:rStyle w:val="VerbatimChar"/>
        </w:rPr>
        <w:t xml:space="preserve">changelogHTML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ordenarChangelog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datasDoApp</w:t>
      </w:r>
      <w:r>
        <w:t xml:space="preserve">,</w:t>
      </w:r>
      <w:r>
        <w:t xml:space="preserve"> </w:t>
      </w:r>
      <w:r>
        <w:rPr>
          <w:rStyle w:val="VerbatimChar"/>
        </w:rPr>
        <w:t xml:space="preserve">baixarChangelogPDF</w:t>
      </w:r>
      <w:r>
        <w:t xml:space="preserve">; módulo</w:t>
      </w:r>
      <w:r>
        <w:t xml:space="preserve"> </w:t>
      </w:r>
      <w:r>
        <w:rPr>
          <w:rStyle w:val="VerbatimChar"/>
        </w:rPr>
        <w:t xml:space="preserve">manual</w:t>
      </w:r>
      <w:r>
        <w:t xml:space="preserve"> </w:t>
      </w:r>
      <w:r>
        <w:t xml:space="preserve">(</w:t>
      </w:r>
      <w:r>
        <w:rPr>
          <w:rStyle w:val="VerbatimChar"/>
        </w:rPr>
        <w:t xml:space="preserve">paraHTML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montarTela</w:t>
      </w:r>
      <w:r>
        <w:t xml:space="preserve">,</w:t>
      </w:r>
      <w:r>
        <w:t xml:space="preserve"> </w:t>
      </w:r>
      <w:r>
        <w:rPr>
          <w:rStyle w:val="VerbatimChar"/>
        </w:rPr>
        <w:t xml:space="preserve">baixarPDF</w:t>
      </w:r>
      <w:r>
        <w:t xml:space="preserve">);</w:t>
      </w:r>
      <w:r>
        <w:t xml:space="preserve"> </w:t>
      </w:r>
      <w:r>
        <w:rPr>
          <w:rStyle w:val="VerbatimChar"/>
        </w:rPr>
        <w:t xml:space="preserve">dashboard.montar</w:t>
      </w:r>
      <w:r>
        <w:t xml:space="preserve">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v2.3</w:t>
      </w:r>
      <w:r>
        <w:t xml:space="preserve">:</w:t>
      </w:r>
      <w:r>
        <w:t xml:space="preserve"> </w:t>
      </w:r>
      <w:r>
        <w:rPr>
          <w:rStyle w:val="VerbatimChar"/>
        </w:rPr>
        <w:t xml:space="preserve">EMPRESA.razaoSocial</w:t>
      </w:r>
      <w:r>
        <w:t xml:space="preserve"> </w:t>
      </w:r>
      <w:r>
        <w:t xml:space="preserve">e e-mail corrigido para</w:t>
      </w:r>
      <w:r>
        <w:t xml:space="preserve"> </w:t>
      </w:r>
      <w:r>
        <w:rPr>
          <w:rStyle w:val="VerbatimChar"/>
        </w:rPr>
        <w:t xml:space="preserve">trampodofenix@gmail.com</w:t>
      </w:r>
      <w:r>
        <w:t xml:space="preserve">; texto de uso atualizado para o carregador oficial.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v2.2</w:t>
      </w:r>
      <w:r>
        <w:t xml:space="preserve">: módulo</w:t>
      </w:r>
      <w:r>
        <w:t xml:space="preserve"> </w:t>
      </w:r>
      <w:r>
        <w:rPr>
          <w:rStyle w:val="VerbatimChar"/>
        </w:rPr>
        <w:t xml:space="preserve">sobre</w:t>
      </w:r>
      <w:r>
        <w:t xml:space="preserve"> </w:t>
      </w:r>
      <w:r>
        <w:t xml:space="preserve">(</w:t>
      </w:r>
      <w:r>
        <w:rPr>
          <w:rStyle w:val="VerbatimChar"/>
        </w:rPr>
        <w:t xml:space="preserve">registrarAcesso</w:t>
      </w:r>
      <w:r>
        <w:t xml:space="preserve">,</w:t>
      </w:r>
      <w:r>
        <w:t xml:space="preserve"> </w:t>
      </w:r>
      <w:r>
        <w:rPr>
          <w:rStyle w:val="VerbatimChar"/>
        </w:rPr>
        <w:t xml:space="preserve">obter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formatarData</w:t>
      </w:r>
      <w:r>
        <w:t xml:space="preserve">).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v2.1</w:t>
      </w:r>
      <w:r>
        <w:t xml:space="preserve">:</w:t>
      </w:r>
      <w:r>
        <w:t xml:space="preserve"> </w:t>
      </w:r>
      <w:r>
        <w:rPr>
          <w:rStyle w:val="VerbatimChar"/>
        </w:rPr>
        <w:t xml:space="preserve">EMPRESA</w:t>
      </w:r>
      <w:r>
        <w:t xml:space="preserve">; módulo</w:t>
      </w:r>
      <w:r>
        <w:t xml:space="preserve"> </w:t>
      </w:r>
      <w:r>
        <w:rPr>
          <w:rStyle w:val="VerbatimChar"/>
        </w:rPr>
        <w:t xml:space="preserve">backup</w:t>
      </w:r>
      <w:r>
        <w:t xml:space="preserve">; padronização de escrita ao salvar (</w:t>
      </w:r>
      <w:r>
        <w:rPr>
          <w:rStyle w:val="VerbatimChar"/>
        </w:rPr>
        <w:t xml:space="preserve">formatarTitulo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formatarNomeMaiusculo</w:t>
      </w:r>
      <w:r>
        <w:t xml:space="preserve">).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v2.0</w:t>
      </w:r>
      <w:r>
        <w:t xml:space="preserve">:</w:t>
      </w:r>
      <w:r>
        <w:t xml:space="preserve"> </w:t>
      </w:r>
      <w:r>
        <w:rPr>
          <w:rStyle w:val="VerbatimChar"/>
        </w:rPr>
        <w:t xml:space="preserve">pessoas.buscarPorNome</w:t>
      </w:r>
      <w:r>
        <w:t xml:space="preserve"> </w:t>
      </w:r>
      <w:r>
        <w:t xml:space="preserve">corrigido com o campo</w:t>
      </w:r>
      <w:r>
        <w:t xml:space="preserve"> </w:t>
      </w:r>
      <w:r>
        <w:rPr>
          <w:rStyle w:val="VerbatimChar"/>
        </w:rPr>
        <w:t xml:space="preserve">nomeBusca</w:t>
      </w:r>
      <w:r>
        <w:t xml:space="preserve">; documentação corrigida.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v1.9</w:t>
      </w:r>
      <w:r>
        <w:t xml:space="preserve">: correção grave: o vínculo usuário e empresa passou a usar a coleção</w:t>
      </w:r>
      <w:r>
        <w:t xml:space="preserve"> </w:t>
      </w:r>
      <w:r>
        <w:rPr>
          <w:rStyle w:val="VerbatimChar"/>
        </w:rPr>
        <w:t xml:space="preserve">usuarios_empresa</w:t>
      </w:r>
      <w:r>
        <w:t xml:space="preserve">, a mesma das regras do banco.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v1.8</w:t>
      </w:r>
      <w:r>
        <w:t xml:space="preserve">:</w:t>
      </w:r>
      <w:r>
        <w:t xml:space="preserve"> </w:t>
      </w:r>
      <w:r>
        <w:rPr>
          <w:rStyle w:val="VerbatimChar"/>
        </w:rPr>
        <w:t xml:space="preserve">criarModuloCatalogoEmpresa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excluir</w:t>
      </w:r>
      <w:r>
        <w:t xml:space="preserve"> </w:t>
      </w:r>
      <w:r>
        <w:t xml:space="preserve">no catálogo por empresa.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v1.7</w:t>
      </w:r>
      <w:r>
        <w:t xml:space="preserve">: reconstrução dos módulos multiempresa, alinhada ao uso real do Fênix Ativos.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v1.3 a v1.6</w:t>
      </w:r>
      <w:r>
        <w:t xml:space="preserve">: módulos de login, empresas, convites, equipe, dados do app, catálogos e pessoas por empresa.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v1.2</w:t>
      </w:r>
      <w:r>
        <w:t xml:space="preserve">:</w:t>
      </w:r>
      <w:r>
        <w:t xml:space="preserve"> </w:t>
      </w:r>
      <w:r>
        <w:rPr>
          <w:rStyle w:val="VerbatimChar"/>
        </w:rPr>
        <w:t xml:space="preserve">pessoas.buscarNaReceita</w:t>
      </w:r>
      <w:r>
        <w:t xml:space="preserve"> </w:t>
      </w:r>
      <w:r>
        <w:t xml:space="preserve">(consulta de CNPJ).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v1.1</w:t>
      </w:r>
      <w:r>
        <w:t xml:space="preserve">:</w:t>
      </w:r>
      <w:r>
        <w:t xml:space="preserve"> </w:t>
      </w:r>
      <w:r>
        <w:rPr>
          <w:rStyle w:val="VerbatimChar"/>
        </w:rPr>
        <w:t xml:space="preserve">localidades.buscarPorCEP</w:t>
      </w:r>
      <w:r>
        <w:t xml:space="preserve"> </w:t>
      </w:r>
      <w:r>
        <w:t xml:space="preserve">(ViaCEP).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v1.0</w:t>
      </w:r>
      <w:r>
        <w:t xml:space="preserve">: módulo base: pessoas, produtos e serviços, localidades.</w:t>
      </w:r>
    </w:p>
    <w:bookmarkEnd w:id="53"/>
    <w:bookmarkEnd w:id="54"/>
    <w:bookmarkStart w:id="55" w:name="Xa6704dc26446374b7bec430b9a703ded3460d80"/>
    <w:p>
      <w:pPr>
        <w:pStyle w:val="Heading2"/>
      </w:pPr>
      <w:r>
        <w:t xml:space="preserve">PARTE 5. RECEITA RÁPIDA: APP NOVO EM 10 PASSOS</w:t>
      </w:r>
    </w:p>
    <w:p>
      <w:pPr>
        <w:numPr>
          <w:ilvl w:val="0"/>
          <w:numId w:val="1028"/>
        </w:numPr>
        <w:pStyle w:val="Compact"/>
      </w:pPr>
      <w:r>
        <w:t xml:space="preserve">Preencha a Ficha de aplicação com o Cristiano (regra 52), perguntando sempre se terá login com Google e se vai funcionar em mais de um aparelho, e escolha o nome do arquivo</w:t>
      </w:r>
      <w:r>
        <w:t xml:space="preserve"> </w:t>
      </w:r>
      <w:r>
        <w:rPr>
          <w:rStyle w:val="VerbatimChar"/>
        </w:rPr>
        <w:t xml:space="preserve">fenix-nome-do-app</w:t>
      </w:r>
      <w:r>
        <w:t xml:space="preserve"> </w:t>
      </w:r>
      <w:r>
        <w:t xml:space="preserve">(regra 10).</w:t>
      </w:r>
    </w:p>
    <w:p>
      <w:pPr>
        <w:numPr>
          <w:ilvl w:val="0"/>
          <w:numId w:val="1028"/>
        </w:numPr>
        <w:pStyle w:val="Compact"/>
      </w:pPr>
      <w:r>
        <w:t xml:space="preserve">Ponha o carregador oficial do core no</w:t>
      </w:r>
      <w:r>
        <w:t xml:space="preserve"> </w:t>
      </w:r>
      <w:r>
        <w:rPr>
          <w:rStyle w:val="VerbatimChar"/>
        </w:rPr>
        <w:t xml:space="preserve">&lt;head&gt;</w:t>
      </w:r>
      <w:r>
        <w:t xml:space="preserve"> </w:t>
      </w:r>
      <w:r>
        <w:t xml:space="preserve">(regra 2) e chame</w:t>
      </w:r>
      <w:r>
        <w:t xml:space="preserve"> </w:t>
      </w:r>
      <w:r>
        <w:rPr>
          <w:rStyle w:val="VerbatimChar"/>
        </w:rPr>
        <w:t xml:space="preserve">FenixCore.init("fenix-nome-do-app")</w:t>
      </w:r>
      <w:r>
        <w:t xml:space="preserve">.</w:t>
      </w:r>
    </w:p>
    <w:p>
      <w:pPr>
        <w:numPr>
          <w:ilvl w:val="0"/>
          <w:numId w:val="1028"/>
        </w:numPr>
        <w:pStyle w:val="Compact"/>
      </w:pPr>
      <w:r>
        <w:t xml:space="preserve">Crie a chave</w:t>
      </w:r>
      <w:r>
        <w:t xml:space="preserve"> </w:t>
      </w:r>
      <w:r>
        <w:rPr>
          <w:rStyle w:val="VerbatimChar"/>
        </w:rPr>
        <w:t xml:space="preserve">FENIX_BANCO_ATIVO = false</w:t>
      </w:r>
      <w:r>
        <w:t xml:space="preserve"> </w:t>
      </w:r>
      <w:r>
        <w:t xml:space="preserve">e escreva as leituras e gravações do banco atrás dela (regra 1).</w:t>
      </w:r>
    </w:p>
    <w:p>
      <w:pPr>
        <w:numPr>
          <w:ilvl w:val="0"/>
          <w:numId w:val="1028"/>
        </w:numPr>
        <w:pStyle w:val="Compact"/>
      </w:pPr>
      <w:r>
        <w:t xml:space="preserve">Monte o login e o onboarding a partir dos templates (regras 23 e 29), o splash (32), o avatar (30 e 31) e o rodapé padrão (22).</w:t>
      </w:r>
    </w:p>
    <w:p>
      <w:pPr>
        <w:numPr>
          <w:ilvl w:val="0"/>
          <w:numId w:val="1028"/>
        </w:numPr>
        <w:pStyle w:val="Compact"/>
      </w:pPr>
      <w:r>
        <w:t xml:space="preserve">Use a paleta, o ícone e os logos oficiais; se não houver ícone próprio, use a águia (regras 14 a 17).</w:t>
      </w:r>
    </w:p>
    <w:p>
      <w:pPr>
        <w:numPr>
          <w:ilvl w:val="0"/>
          <w:numId w:val="1028"/>
        </w:numPr>
        <w:pStyle w:val="Compact"/>
      </w:pPr>
      <w:r>
        <w:t xml:space="preserve">Cadastros: campos com</w:t>
      </w:r>
      <w:r>
        <w:t xml:space="preserve"> </w:t>
      </w:r>
      <w:r>
        <w:rPr>
          <w:rStyle w:val="VerbatimChar"/>
        </w:rPr>
        <w:t xml:space="preserve">data-mask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FenixCore.mascaras.auto()</w:t>
      </w:r>
      <w:r>
        <w:t xml:space="preserve"> </w:t>
      </w:r>
      <w:r>
        <w:t xml:space="preserve">(CPF/CNPJ, CEP, telefone, moeda), validação de CPF e CNPJ,</w:t>
      </w:r>
      <w:r>
        <w:t xml:space="preserve"> </w:t>
      </w:r>
      <w:r>
        <w:rPr>
          <w:rStyle w:val="VerbatimChar"/>
        </w:rPr>
        <w:t xml:space="preserve">consultarCNPJ</w:t>
      </w:r>
      <w:r>
        <w:t xml:space="preserve">, CEP com</w:t>
      </w:r>
      <w:r>
        <w:t xml:space="preserve"> </w:t>
      </w:r>
      <w:r>
        <w:rPr>
          <w:rStyle w:val="VerbatimChar"/>
        </w:rPr>
        <w:t xml:space="preserve">buscarPorCEPSemBanco</w:t>
      </w:r>
      <w:r>
        <w:t xml:space="preserve"> </w:t>
      </w:r>
      <w:r>
        <w:t xml:space="preserve">(regras 33 a 38).</w:t>
      </w:r>
    </w:p>
    <w:p>
      <w:pPr>
        <w:numPr>
          <w:ilvl w:val="0"/>
          <w:numId w:val="1028"/>
        </w:numPr>
        <w:pStyle w:val="Compact"/>
      </w:pPr>
      <w:r>
        <w:t xml:space="preserve">Moeda e datas no padrão brasileiro (39 e 40); ações destrutivas com palavra de confirmação (47).</w:t>
      </w:r>
    </w:p>
    <w:p>
      <w:pPr>
        <w:numPr>
          <w:ilvl w:val="0"/>
          <w:numId w:val="1028"/>
        </w:numPr>
        <w:pStyle w:val="Compact"/>
      </w:pPr>
      <w:r>
        <w:t xml:space="preserve">Backup com</w:t>
      </w:r>
      <w:r>
        <w:t xml:space="preserve"> </w:t>
      </w:r>
      <w:r>
        <w:rPr>
          <w:rStyle w:val="VerbatimChar"/>
        </w:rPr>
        <w:t xml:space="preserve">verificarLembrete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baixarJSON</w:t>
      </w:r>
      <w:r>
        <w:t xml:space="preserve"> </w:t>
      </w:r>
      <w:r>
        <w:t xml:space="preserve">(44); Sobre com</w:t>
      </w:r>
      <w:r>
        <w:t xml:space="preserve"> </w:t>
      </w:r>
      <w:r>
        <w:rPr>
          <w:rStyle w:val="VerbatimChar"/>
        </w:rPr>
        <w:t xml:space="preserve">registrarAcesso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montarTela</w:t>
      </w:r>
      <w:r>
        <w:t xml:space="preserve"> </w:t>
      </w:r>
      <w:r>
        <w:t xml:space="preserve">(13); dashboard com</w:t>
      </w:r>
      <w:r>
        <w:t xml:space="preserve"> </w:t>
      </w:r>
      <w:r>
        <w:rPr>
          <w:rStyle w:val="VerbatimChar"/>
        </w:rPr>
        <w:t xml:space="preserve">dashboard.montar</w:t>
      </w:r>
      <w:r>
        <w:t xml:space="preserve"> </w:t>
      </w:r>
      <w:r>
        <w:t xml:space="preserve">(54).</w:t>
      </w:r>
    </w:p>
    <w:p>
      <w:pPr>
        <w:numPr>
          <w:ilvl w:val="0"/>
          <w:numId w:val="1028"/>
        </w:numPr>
        <w:pStyle w:val="Compact"/>
      </w:pPr>
      <w:r>
        <w:t xml:space="preserve">Escreva o Changelog e o Manual (com prints a 360 px), declare o selo e a ficha no</w:t>
      </w:r>
      <w:r>
        <w:t xml:space="preserve"> </w:t>
      </w:r>
      <w:r>
        <w:rPr>
          <w:rStyle w:val="VerbatimChar"/>
        </w:rPr>
        <w:t xml:space="preserve">&lt;head&gt;</w:t>
      </w:r>
      <w:r>
        <w:t xml:space="preserve"> </w:t>
      </w:r>
      <w:r>
        <w:t xml:space="preserve">(12 e 53) e valide o JS e o app sem internet (48 e 49).</w:t>
      </w:r>
    </w:p>
    <w:p>
      <w:pPr>
        <w:numPr>
          <w:ilvl w:val="0"/>
          <w:numId w:val="1028"/>
        </w:numPr>
        <w:pStyle w:val="Compact"/>
      </w:pPr>
      <w:r>
        <w:t xml:space="preserve">Entregue o app nas duas cópias, o manual em MD e PDF e o zip; depois rode o Painel e toque em</w:t>
      </w:r>
      <w:r>
        <w:t xml:space="preserve"> </w:t>
      </w:r>
      <w:r>
        <w:t xml:space="preserve">“</w:t>
      </w:r>
      <w:r>
        <w:t xml:space="preserve">Testar tudo</w:t>
      </w:r>
      <w:r>
        <w:t xml:space="preserve">”</w:t>
      </w:r>
      <w:r>
        <w:t xml:space="preserve">.</w:t>
      </w:r>
    </w:p>
    <w:p>
      <w:pPr>
        <w:pStyle w:val="FirstParagraph"/>
      </w:pPr>
      <w:r>
        <w:t xml:space="preserve">App que já existe? Em vez desta receita, siga o roteiro da regra 55 (selo, Ficha, inventário, proteção dos dados e cinco etapas).</w:t>
      </w:r>
    </w:p>
    <w:bookmarkEnd w:id="55"/>
    <w:bookmarkEnd w:id="5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14">
    <w:nsid w:val="A994114"/>
    <w:multiLevelType w:val="multilevel"/>
    <w:lvl w:ilvl="0">
      <w:start w:val="14"/>
      <w:numFmt w:val="decimal"/>
      <w:lvlText w:val="%1."/>
      <w:lvlJc w:val="left"/>
      <w:pPr>
        <w:ind w:left="720" w:hanging="480"/>
      </w:pPr>
    </w:lvl>
    <w:lvl w:ilvl="1">
      <w:start w:val="14"/>
      <w:numFmt w:val="decimal"/>
      <w:lvlText w:val="%2."/>
      <w:lvlJc w:val="left"/>
      <w:pPr>
        <w:ind w:left="1440" w:hanging="480"/>
      </w:pPr>
    </w:lvl>
    <w:lvl w:ilvl="2">
      <w:start w:val="14"/>
      <w:numFmt w:val="decimal"/>
      <w:lvlText w:val="%3."/>
      <w:lvlJc w:val="left"/>
      <w:pPr>
        <w:ind w:left="2160" w:hanging="480"/>
      </w:pPr>
    </w:lvl>
    <w:lvl w:ilvl="3">
      <w:start w:val="14"/>
      <w:numFmt w:val="decimal"/>
      <w:lvlText w:val="%4."/>
      <w:lvlJc w:val="left"/>
      <w:pPr>
        <w:ind w:left="2880" w:hanging="480"/>
      </w:pPr>
    </w:lvl>
    <w:lvl w:ilvl="4">
      <w:start w:val="14"/>
      <w:numFmt w:val="decimal"/>
      <w:lvlText w:val="%5."/>
      <w:lvlJc w:val="left"/>
      <w:pPr>
        <w:ind w:left="3600" w:hanging="480"/>
      </w:pPr>
    </w:lvl>
    <w:lvl w:ilvl="5">
      <w:start w:val="14"/>
      <w:numFmt w:val="decimal"/>
      <w:lvlText w:val="%6."/>
      <w:lvlJc w:val="left"/>
      <w:pPr>
        <w:ind w:left="4320" w:hanging="480"/>
      </w:pPr>
    </w:lvl>
    <w:lvl w:ilvl="6">
      <w:start w:val="14"/>
      <w:numFmt w:val="decimal"/>
      <w:lvlText w:val="%7."/>
      <w:lvlJc w:val="left"/>
      <w:pPr>
        <w:ind w:left="5040" w:hanging="480"/>
      </w:pPr>
    </w:lvl>
    <w:lvl w:ilvl="7">
      <w:start w:val="14"/>
      <w:numFmt w:val="decimal"/>
      <w:lvlText w:val="%8."/>
      <w:lvlJc w:val="left"/>
      <w:pPr>
        <w:ind w:left="5760" w:hanging="480"/>
      </w:pPr>
    </w:lvl>
    <w:lvl w:ilvl="8">
      <w:start w:val="14"/>
      <w:numFmt w:val="decimal"/>
      <w:lvlText w:val="%9."/>
      <w:lvlJc w:val="left"/>
      <w:pPr>
        <w:ind w:left="6480" w:hanging="480"/>
      </w:pPr>
    </w:lvl>
  </w:abstractNum>
  <w:abstractNum w:abstractNumId="994123">
    <w:nsid w:val="A994123"/>
    <w:multiLevelType w:val="multilevel"/>
    <w:lvl w:ilvl="0">
      <w:start w:val="23"/>
      <w:numFmt w:val="decimal"/>
      <w:lvlText w:val="%1."/>
      <w:lvlJc w:val="left"/>
      <w:pPr>
        <w:ind w:left="720" w:hanging="480"/>
      </w:pPr>
    </w:lvl>
    <w:lvl w:ilvl="1">
      <w:start w:val="23"/>
      <w:numFmt w:val="decimal"/>
      <w:lvlText w:val="%2."/>
      <w:lvlJc w:val="left"/>
      <w:pPr>
        <w:ind w:left="1440" w:hanging="480"/>
      </w:pPr>
    </w:lvl>
    <w:lvl w:ilvl="2">
      <w:start w:val="23"/>
      <w:numFmt w:val="decimal"/>
      <w:lvlText w:val="%3."/>
      <w:lvlJc w:val="left"/>
      <w:pPr>
        <w:ind w:left="2160" w:hanging="480"/>
      </w:pPr>
    </w:lvl>
    <w:lvl w:ilvl="3">
      <w:start w:val="23"/>
      <w:numFmt w:val="decimal"/>
      <w:lvlText w:val="%4."/>
      <w:lvlJc w:val="left"/>
      <w:pPr>
        <w:ind w:left="2880" w:hanging="480"/>
      </w:pPr>
    </w:lvl>
    <w:lvl w:ilvl="4">
      <w:start w:val="23"/>
      <w:numFmt w:val="decimal"/>
      <w:lvlText w:val="%5."/>
      <w:lvlJc w:val="left"/>
      <w:pPr>
        <w:ind w:left="3600" w:hanging="480"/>
      </w:pPr>
    </w:lvl>
    <w:lvl w:ilvl="5">
      <w:start w:val="23"/>
      <w:numFmt w:val="decimal"/>
      <w:lvlText w:val="%6."/>
      <w:lvlJc w:val="left"/>
      <w:pPr>
        <w:ind w:left="4320" w:hanging="480"/>
      </w:pPr>
    </w:lvl>
    <w:lvl w:ilvl="6">
      <w:start w:val="23"/>
      <w:numFmt w:val="decimal"/>
      <w:lvlText w:val="%7."/>
      <w:lvlJc w:val="left"/>
      <w:pPr>
        <w:ind w:left="5040" w:hanging="480"/>
      </w:pPr>
    </w:lvl>
    <w:lvl w:ilvl="7">
      <w:start w:val="23"/>
      <w:numFmt w:val="decimal"/>
      <w:lvlText w:val="%8."/>
      <w:lvlJc w:val="left"/>
      <w:pPr>
        <w:ind w:left="5760" w:hanging="480"/>
      </w:pPr>
    </w:lvl>
    <w:lvl w:ilvl="8">
      <w:start w:val="23"/>
      <w:numFmt w:val="decimal"/>
      <w:lvlText w:val="%9."/>
      <w:lvlJc w:val="left"/>
      <w:pPr>
        <w:ind w:left="6480" w:hanging="480"/>
      </w:pPr>
    </w:lvl>
  </w:abstractNum>
  <w:abstractNum w:abstractNumId="994133">
    <w:nsid w:val="A994133"/>
    <w:multiLevelType w:val="multilevel"/>
    <w:lvl w:ilvl="0">
      <w:start w:val="33"/>
      <w:numFmt w:val="decimal"/>
      <w:lvlText w:val="%1."/>
      <w:lvlJc w:val="left"/>
      <w:pPr>
        <w:ind w:left="720" w:hanging="480"/>
      </w:pPr>
    </w:lvl>
    <w:lvl w:ilvl="1">
      <w:start w:val="33"/>
      <w:numFmt w:val="decimal"/>
      <w:lvlText w:val="%2."/>
      <w:lvlJc w:val="left"/>
      <w:pPr>
        <w:ind w:left="1440" w:hanging="480"/>
      </w:pPr>
    </w:lvl>
    <w:lvl w:ilvl="2">
      <w:start w:val="33"/>
      <w:numFmt w:val="decimal"/>
      <w:lvlText w:val="%3."/>
      <w:lvlJc w:val="left"/>
      <w:pPr>
        <w:ind w:left="2160" w:hanging="480"/>
      </w:pPr>
    </w:lvl>
    <w:lvl w:ilvl="3">
      <w:start w:val="33"/>
      <w:numFmt w:val="decimal"/>
      <w:lvlText w:val="%4."/>
      <w:lvlJc w:val="left"/>
      <w:pPr>
        <w:ind w:left="2880" w:hanging="480"/>
      </w:pPr>
    </w:lvl>
    <w:lvl w:ilvl="4">
      <w:start w:val="33"/>
      <w:numFmt w:val="decimal"/>
      <w:lvlText w:val="%5."/>
      <w:lvlJc w:val="left"/>
      <w:pPr>
        <w:ind w:left="3600" w:hanging="480"/>
      </w:pPr>
    </w:lvl>
    <w:lvl w:ilvl="5">
      <w:start w:val="33"/>
      <w:numFmt w:val="decimal"/>
      <w:lvlText w:val="%6."/>
      <w:lvlJc w:val="left"/>
      <w:pPr>
        <w:ind w:left="4320" w:hanging="480"/>
      </w:pPr>
    </w:lvl>
    <w:lvl w:ilvl="6">
      <w:start w:val="33"/>
      <w:numFmt w:val="decimal"/>
      <w:lvlText w:val="%7."/>
      <w:lvlJc w:val="left"/>
      <w:pPr>
        <w:ind w:left="5040" w:hanging="480"/>
      </w:pPr>
    </w:lvl>
    <w:lvl w:ilvl="7">
      <w:start w:val="33"/>
      <w:numFmt w:val="decimal"/>
      <w:lvlText w:val="%8."/>
      <w:lvlJc w:val="left"/>
      <w:pPr>
        <w:ind w:left="5760" w:hanging="480"/>
      </w:pPr>
    </w:lvl>
    <w:lvl w:ilvl="8">
      <w:start w:val="33"/>
      <w:numFmt w:val="decimal"/>
      <w:lvlText w:val="%9."/>
      <w:lvlJc w:val="left"/>
      <w:pPr>
        <w:ind w:left="6480" w:hanging="480"/>
      </w:pPr>
    </w:lvl>
  </w:abstractNum>
  <w:abstractNum w:abstractNumId="994146">
    <w:nsid w:val="A994146"/>
    <w:multiLevelType w:val="multilevel"/>
    <w:lvl w:ilvl="0">
      <w:start w:val="46"/>
      <w:numFmt w:val="decimal"/>
      <w:lvlText w:val="%1."/>
      <w:lvlJc w:val="left"/>
      <w:pPr>
        <w:ind w:left="720" w:hanging="480"/>
      </w:pPr>
    </w:lvl>
    <w:lvl w:ilvl="1">
      <w:start w:val="46"/>
      <w:numFmt w:val="decimal"/>
      <w:lvlText w:val="%2."/>
      <w:lvlJc w:val="left"/>
      <w:pPr>
        <w:ind w:left="1440" w:hanging="480"/>
      </w:pPr>
    </w:lvl>
    <w:lvl w:ilvl="2">
      <w:start w:val="46"/>
      <w:numFmt w:val="decimal"/>
      <w:lvlText w:val="%3."/>
      <w:lvlJc w:val="left"/>
      <w:pPr>
        <w:ind w:left="2160" w:hanging="480"/>
      </w:pPr>
    </w:lvl>
    <w:lvl w:ilvl="3">
      <w:start w:val="46"/>
      <w:numFmt w:val="decimal"/>
      <w:lvlText w:val="%4."/>
      <w:lvlJc w:val="left"/>
      <w:pPr>
        <w:ind w:left="2880" w:hanging="480"/>
      </w:pPr>
    </w:lvl>
    <w:lvl w:ilvl="4">
      <w:start w:val="46"/>
      <w:numFmt w:val="decimal"/>
      <w:lvlText w:val="%5."/>
      <w:lvlJc w:val="left"/>
      <w:pPr>
        <w:ind w:left="3600" w:hanging="480"/>
      </w:pPr>
    </w:lvl>
    <w:lvl w:ilvl="5">
      <w:start w:val="46"/>
      <w:numFmt w:val="decimal"/>
      <w:lvlText w:val="%6."/>
      <w:lvlJc w:val="left"/>
      <w:pPr>
        <w:ind w:left="4320" w:hanging="480"/>
      </w:pPr>
    </w:lvl>
    <w:lvl w:ilvl="6">
      <w:start w:val="46"/>
      <w:numFmt w:val="decimal"/>
      <w:lvlText w:val="%7."/>
      <w:lvlJc w:val="left"/>
      <w:pPr>
        <w:ind w:left="5040" w:hanging="480"/>
      </w:pPr>
    </w:lvl>
    <w:lvl w:ilvl="7">
      <w:start w:val="46"/>
      <w:numFmt w:val="decimal"/>
      <w:lvlText w:val="%8."/>
      <w:lvlJc w:val="left"/>
      <w:pPr>
        <w:ind w:left="5760" w:hanging="480"/>
      </w:pPr>
    </w:lvl>
    <w:lvl w:ilvl="8">
      <w:start w:val="46"/>
      <w:numFmt w:val="decimal"/>
      <w:lvlText w:val="%9."/>
      <w:lvlJc w:val="left"/>
      <w:pPr>
        <w:ind w:left="6480" w:hanging="480"/>
      </w:pPr>
    </w:lvl>
  </w:abstractNum>
  <w:abstractNum w:abstractNumId="994152">
    <w:nsid w:val="A994152"/>
    <w:multiLevelType w:val="multilevel"/>
    <w:lvl w:ilvl="0">
      <w:start w:val="52"/>
      <w:numFmt w:val="decimal"/>
      <w:lvlText w:val="%1."/>
      <w:lvlJc w:val="left"/>
      <w:pPr>
        <w:ind w:left="720" w:hanging="480"/>
      </w:pPr>
    </w:lvl>
    <w:lvl w:ilvl="1">
      <w:start w:val="52"/>
      <w:numFmt w:val="decimal"/>
      <w:lvlText w:val="%2."/>
      <w:lvlJc w:val="left"/>
      <w:pPr>
        <w:ind w:left="1440" w:hanging="480"/>
      </w:pPr>
    </w:lvl>
    <w:lvl w:ilvl="2">
      <w:start w:val="52"/>
      <w:numFmt w:val="decimal"/>
      <w:lvlText w:val="%3."/>
      <w:lvlJc w:val="left"/>
      <w:pPr>
        <w:ind w:left="2160" w:hanging="480"/>
      </w:pPr>
    </w:lvl>
    <w:lvl w:ilvl="3">
      <w:start w:val="52"/>
      <w:numFmt w:val="decimal"/>
      <w:lvlText w:val="%4."/>
      <w:lvlJc w:val="left"/>
      <w:pPr>
        <w:ind w:left="2880" w:hanging="480"/>
      </w:pPr>
    </w:lvl>
    <w:lvl w:ilvl="4">
      <w:start w:val="52"/>
      <w:numFmt w:val="decimal"/>
      <w:lvlText w:val="%5."/>
      <w:lvlJc w:val="left"/>
      <w:pPr>
        <w:ind w:left="3600" w:hanging="480"/>
      </w:pPr>
    </w:lvl>
    <w:lvl w:ilvl="5">
      <w:start w:val="52"/>
      <w:numFmt w:val="decimal"/>
      <w:lvlText w:val="%6."/>
      <w:lvlJc w:val="left"/>
      <w:pPr>
        <w:ind w:left="4320" w:hanging="480"/>
      </w:pPr>
    </w:lvl>
    <w:lvl w:ilvl="6">
      <w:start w:val="52"/>
      <w:numFmt w:val="decimal"/>
      <w:lvlText w:val="%7."/>
      <w:lvlJc w:val="left"/>
      <w:pPr>
        <w:ind w:left="5040" w:hanging="480"/>
      </w:pPr>
    </w:lvl>
    <w:lvl w:ilvl="7">
      <w:start w:val="52"/>
      <w:numFmt w:val="decimal"/>
      <w:lvlText w:val="%8."/>
      <w:lvlJc w:val="left"/>
      <w:pPr>
        <w:ind w:left="5760" w:hanging="480"/>
      </w:pPr>
    </w:lvl>
    <w:lvl w:ilvl="8">
      <w:start w:val="52"/>
      <w:numFmt w:val="decimal"/>
      <w:lvlText w:val="%9."/>
      <w:lvlJc w:val="left"/>
      <w:pPr>
        <w:ind w:left="6480" w:hanging="480"/>
      </w:pPr>
    </w:lvl>
  </w:abstractNum>
  <w:abstractNum w:abstractNumId="994154">
    <w:nsid w:val="A994154"/>
    <w:multiLevelType w:val="multilevel"/>
    <w:lvl w:ilvl="0">
      <w:start w:val="54"/>
      <w:numFmt w:val="decimal"/>
      <w:lvlText w:val="%1."/>
      <w:lvlJc w:val="left"/>
      <w:pPr>
        <w:ind w:left="720" w:hanging="480"/>
      </w:pPr>
    </w:lvl>
    <w:lvl w:ilvl="1">
      <w:start w:val="54"/>
      <w:numFmt w:val="decimal"/>
      <w:lvlText w:val="%2."/>
      <w:lvlJc w:val="left"/>
      <w:pPr>
        <w:ind w:left="1440" w:hanging="480"/>
      </w:pPr>
    </w:lvl>
    <w:lvl w:ilvl="2">
      <w:start w:val="54"/>
      <w:numFmt w:val="decimal"/>
      <w:lvlText w:val="%3."/>
      <w:lvlJc w:val="left"/>
      <w:pPr>
        <w:ind w:left="2160" w:hanging="480"/>
      </w:pPr>
    </w:lvl>
    <w:lvl w:ilvl="3">
      <w:start w:val="54"/>
      <w:numFmt w:val="decimal"/>
      <w:lvlText w:val="%4."/>
      <w:lvlJc w:val="left"/>
      <w:pPr>
        <w:ind w:left="2880" w:hanging="480"/>
      </w:pPr>
    </w:lvl>
    <w:lvl w:ilvl="4">
      <w:start w:val="54"/>
      <w:numFmt w:val="decimal"/>
      <w:lvlText w:val="%5."/>
      <w:lvlJc w:val="left"/>
      <w:pPr>
        <w:ind w:left="3600" w:hanging="480"/>
      </w:pPr>
    </w:lvl>
    <w:lvl w:ilvl="5">
      <w:start w:val="54"/>
      <w:numFmt w:val="decimal"/>
      <w:lvlText w:val="%6."/>
      <w:lvlJc w:val="left"/>
      <w:pPr>
        <w:ind w:left="4320" w:hanging="480"/>
      </w:pPr>
    </w:lvl>
    <w:lvl w:ilvl="6">
      <w:start w:val="54"/>
      <w:numFmt w:val="decimal"/>
      <w:lvlText w:val="%7."/>
      <w:lvlJc w:val="left"/>
      <w:pPr>
        <w:ind w:left="5040" w:hanging="480"/>
      </w:pPr>
    </w:lvl>
    <w:lvl w:ilvl="7">
      <w:start w:val="54"/>
      <w:numFmt w:val="decimal"/>
      <w:lvlText w:val="%8."/>
      <w:lvlJc w:val="left"/>
      <w:pPr>
        <w:ind w:left="5760" w:hanging="480"/>
      </w:pPr>
    </w:lvl>
    <w:lvl w:ilvl="8">
      <w:start w:val="54"/>
      <w:numFmt w:val="decimal"/>
      <w:lvlText w:val="%9."/>
      <w:lvlJc w:val="left"/>
      <w:pPr>
        <w:ind w:left="6480" w:hanging="480"/>
      </w:pPr>
    </w:lvl>
  </w:abstractNum>
  <w:abstractNum w:abstractNumId="994155">
    <w:nsid w:val="A994155"/>
    <w:multiLevelType w:val="multilevel"/>
    <w:lvl w:ilvl="0">
      <w:start w:val="55"/>
      <w:numFmt w:val="decimal"/>
      <w:lvlText w:val="%1."/>
      <w:lvlJc w:val="left"/>
      <w:pPr>
        <w:ind w:left="720" w:hanging="480"/>
      </w:pPr>
    </w:lvl>
    <w:lvl w:ilvl="1">
      <w:start w:val="55"/>
      <w:numFmt w:val="decimal"/>
      <w:lvlText w:val="%2."/>
      <w:lvlJc w:val="left"/>
      <w:pPr>
        <w:ind w:left="1440" w:hanging="480"/>
      </w:pPr>
    </w:lvl>
    <w:lvl w:ilvl="2">
      <w:start w:val="55"/>
      <w:numFmt w:val="decimal"/>
      <w:lvlText w:val="%3."/>
      <w:lvlJc w:val="left"/>
      <w:pPr>
        <w:ind w:left="2160" w:hanging="480"/>
      </w:pPr>
    </w:lvl>
    <w:lvl w:ilvl="3">
      <w:start w:val="55"/>
      <w:numFmt w:val="decimal"/>
      <w:lvlText w:val="%4."/>
      <w:lvlJc w:val="left"/>
      <w:pPr>
        <w:ind w:left="2880" w:hanging="480"/>
      </w:pPr>
    </w:lvl>
    <w:lvl w:ilvl="4">
      <w:start w:val="55"/>
      <w:numFmt w:val="decimal"/>
      <w:lvlText w:val="%5."/>
      <w:lvlJc w:val="left"/>
      <w:pPr>
        <w:ind w:left="3600" w:hanging="480"/>
      </w:pPr>
    </w:lvl>
    <w:lvl w:ilvl="5">
      <w:start w:val="55"/>
      <w:numFmt w:val="decimal"/>
      <w:lvlText w:val="%6."/>
      <w:lvlJc w:val="left"/>
      <w:pPr>
        <w:ind w:left="4320" w:hanging="480"/>
      </w:pPr>
    </w:lvl>
    <w:lvl w:ilvl="6">
      <w:start w:val="55"/>
      <w:numFmt w:val="decimal"/>
      <w:lvlText w:val="%7."/>
      <w:lvlJc w:val="left"/>
      <w:pPr>
        <w:ind w:left="5040" w:hanging="480"/>
      </w:pPr>
    </w:lvl>
    <w:lvl w:ilvl="7">
      <w:start w:val="55"/>
      <w:numFmt w:val="decimal"/>
      <w:lvlText w:val="%8."/>
      <w:lvlJc w:val="left"/>
      <w:pPr>
        <w:ind w:left="5760" w:hanging="480"/>
      </w:pPr>
    </w:lvl>
    <w:lvl w:ilvl="8">
      <w:start w:val="55"/>
      <w:numFmt w:val="decimal"/>
      <w:lvlText w:val="%9."/>
      <w:lvlJc w:val="left"/>
      <w:pPr>
        <w:ind w:left="6480" w:hanging="480"/>
      </w:pPr>
    </w:lvl>
  </w:abstractNum>
  <w:abstractNum w:abstractNumId="994156">
    <w:nsid w:val="A994156"/>
    <w:multiLevelType w:val="multilevel"/>
    <w:lvl w:ilvl="0">
      <w:start w:val="56"/>
      <w:numFmt w:val="decimal"/>
      <w:lvlText w:val="%1."/>
      <w:lvlJc w:val="left"/>
      <w:pPr>
        <w:ind w:left="720" w:hanging="480"/>
      </w:pPr>
    </w:lvl>
    <w:lvl w:ilvl="1">
      <w:start w:val="56"/>
      <w:numFmt w:val="decimal"/>
      <w:lvlText w:val="%2."/>
      <w:lvlJc w:val="left"/>
      <w:pPr>
        <w:ind w:left="1440" w:hanging="480"/>
      </w:pPr>
    </w:lvl>
    <w:lvl w:ilvl="2">
      <w:start w:val="56"/>
      <w:numFmt w:val="decimal"/>
      <w:lvlText w:val="%3."/>
      <w:lvlJc w:val="left"/>
      <w:pPr>
        <w:ind w:left="2160" w:hanging="480"/>
      </w:pPr>
    </w:lvl>
    <w:lvl w:ilvl="3">
      <w:start w:val="56"/>
      <w:numFmt w:val="decimal"/>
      <w:lvlText w:val="%4."/>
      <w:lvlJc w:val="left"/>
      <w:pPr>
        <w:ind w:left="2880" w:hanging="480"/>
      </w:pPr>
    </w:lvl>
    <w:lvl w:ilvl="4">
      <w:start w:val="56"/>
      <w:numFmt w:val="decimal"/>
      <w:lvlText w:val="%5."/>
      <w:lvlJc w:val="left"/>
      <w:pPr>
        <w:ind w:left="3600" w:hanging="480"/>
      </w:pPr>
    </w:lvl>
    <w:lvl w:ilvl="5">
      <w:start w:val="56"/>
      <w:numFmt w:val="decimal"/>
      <w:lvlText w:val="%6."/>
      <w:lvlJc w:val="left"/>
      <w:pPr>
        <w:ind w:left="4320" w:hanging="480"/>
      </w:pPr>
    </w:lvl>
    <w:lvl w:ilvl="6">
      <w:start w:val="56"/>
      <w:numFmt w:val="decimal"/>
      <w:lvlText w:val="%7."/>
      <w:lvlJc w:val="left"/>
      <w:pPr>
        <w:ind w:left="5040" w:hanging="480"/>
      </w:pPr>
    </w:lvl>
    <w:lvl w:ilvl="7">
      <w:start w:val="56"/>
      <w:numFmt w:val="decimal"/>
      <w:lvlText w:val="%8."/>
      <w:lvlJc w:val="left"/>
      <w:pPr>
        <w:ind w:left="5760" w:hanging="480"/>
      </w:pPr>
    </w:lvl>
    <w:lvl w:ilvl="8">
      <w:start w:val="56"/>
      <w:numFmt w:val="decimal"/>
      <w:lvlText w:val="%9."/>
      <w:lvlJc w:val="left"/>
      <w:pPr>
        <w:ind w:left="6480" w:hanging="480"/>
      </w:pPr>
    </w:lvl>
  </w:abstractNum>
  <w:abstractNum w:abstractNumId="994158">
    <w:nsid w:val="A994158"/>
    <w:multiLevelType w:val="multilevel"/>
    <w:lvl w:ilvl="0">
      <w:start w:val="58"/>
      <w:numFmt w:val="decimal"/>
      <w:lvlText w:val="%1."/>
      <w:lvlJc w:val="left"/>
      <w:pPr>
        <w:ind w:left="720" w:hanging="480"/>
      </w:pPr>
    </w:lvl>
    <w:lvl w:ilvl="1">
      <w:start w:val="58"/>
      <w:numFmt w:val="decimal"/>
      <w:lvlText w:val="%2."/>
      <w:lvlJc w:val="left"/>
      <w:pPr>
        <w:ind w:left="1440" w:hanging="480"/>
      </w:pPr>
    </w:lvl>
    <w:lvl w:ilvl="2">
      <w:start w:val="58"/>
      <w:numFmt w:val="decimal"/>
      <w:lvlText w:val="%3."/>
      <w:lvlJc w:val="left"/>
      <w:pPr>
        <w:ind w:left="2160" w:hanging="480"/>
      </w:pPr>
    </w:lvl>
    <w:lvl w:ilvl="3">
      <w:start w:val="58"/>
      <w:numFmt w:val="decimal"/>
      <w:lvlText w:val="%4."/>
      <w:lvlJc w:val="left"/>
      <w:pPr>
        <w:ind w:left="2880" w:hanging="480"/>
      </w:pPr>
    </w:lvl>
    <w:lvl w:ilvl="4">
      <w:start w:val="58"/>
      <w:numFmt w:val="decimal"/>
      <w:lvlText w:val="%5."/>
      <w:lvlJc w:val="left"/>
      <w:pPr>
        <w:ind w:left="3600" w:hanging="480"/>
      </w:pPr>
    </w:lvl>
    <w:lvl w:ilvl="5">
      <w:start w:val="58"/>
      <w:numFmt w:val="decimal"/>
      <w:lvlText w:val="%6."/>
      <w:lvlJc w:val="left"/>
      <w:pPr>
        <w:ind w:left="4320" w:hanging="480"/>
      </w:pPr>
    </w:lvl>
    <w:lvl w:ilvl="6">
      <w:start w:val="58"/>
      <w:numFmt w:val="decimal"/>
      <w:lvlText w:val="%7."/>
      <w:lvlJc w:val="left"/>
      <w:pPr>
        <w:ind w:left="5040" w:hanging="480"/>
      </w:pPr>
    </w:lvl>
    <w:lvl w:ilvl="7">
      <w:start w:val="58"/>
      <w:numFmt w:val="decimal"/>
      <w:lvlText w:val="%8."/>
      <w:lvlJc w:val="left"/>
      <w:pPr>
        <w:ind w:left="5760" w:hanging="480"/>
      </w:pPr>
    </w:lvl>
    <w:lvl w:ilvl="8">
      <w:start w:val="58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4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5">
    <w:abstractNumId w:val="9941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016">
    <w:abstractNumId w:val="994133"/>
    <w:lvlOverride w:ilvl="0">
      <w:startOverride w:val="33"/>
    </w:lvlOverride>
    <w:lvlOverride w:ilvl="1">
      <w:startOverride w:val="33"/>
    </w:lvlOverride>
    <w:lvlOverride w:ilvl="2">
      <w:startOverride w:val="33"/>
    </w:lvlOverride>
    <w:lvlOverride w:ilvl="3">
      <w:startOverride w:val="33"/>
    </w:lvlOverride>
    <w:lvlOverride w:ilvl="4">
      <w:startOverride w:val="33"/>
    </w:lvlOverride>
    <w:lvlOverride w:ilvl="5">
      <w:startOverride w:val="33"/>
    </w:lvlOverride>
    <w:lvlOverride w:ilvl="6">
      <w:startOverride w:val="33"/>
    </w:lvlOverride>
    <w:lvlOverride w:ilvl="7">
      <w:startOverride w:val="33"/>
    </w:lvlOverride>
    <w:lvlOverride w:ilvl="8">
      <w:startOverride w:val="33"/>
    </w:lvlOverride>
  </w:num>
  <w:num w:numId="1017">
    <w:abstractNumId w:val="994146"/>
    <w:lvlOverride w:ilvl="0">
      <w:startOverride w:val="46"/>
    </w:lvlOverride>
    <w:lvlOverride w:ilvl="1">
      <w:startOverride w:val="46"/>
    </w:lvlOverride>
    <w:lvlOverride w:ilvl="2">
      <w:startOverride w:val="46"/>
    </w:lvlOverride>
    <w:lvlOverride w:ilvl="3">
      <w:startOverride w:val="46"/>
    </w:lvlOverride>
    <w:lvlOverride w:ilvl="4">
      <w:startOverride w:val="46"/>
    </w:lvlOverride>
    <w:lvlOverride w:ilvl="5">
      <w:startOverride w:val="46"/>
    </w:lvlOverride>
    <w:lvlOverride w:ilvl="6">
      <w:startOverride w:val="46"/>
    </w:lvlOverride>
    <w:lvlOverride w:ilvl="7">
      <w:startOverride w:val="46"/>
    </w:lvlOverride>
    <w:lvlOverride w:ilvl="8">
      <w:startOverride w:val="46"/>
    </w:lvlOverride>
  </w:num>
  <w:num w:numId="1018">
    <w:abstractNumId w:val="994152"/>
    <w:lvlOverride w:ilvl="0">
      <w:startOverride w:val="52"/>
    </w:lvlOverride>
    <w:lvlOverride w:ilvl="1">
      <w:startOverride w:val="52"/>
    </w:lvlOverride>
    <w:lvlOverride w:ilvl="2">
      <w:startOverride w:val="52"/>
    </w:lvlOverride>
    <w:lvlOverride w:ilvl="3">
      <w:startOverride w:val="52"/>
    </w:lvlOverride>
    <w:lvlOverride w:ilvl="4">
      <w:startOverride w:val="52"/>
    </w:lvlOverride>
    <w:lvlOverride w:ilvl="5">
      <w:startOverride w:val="52"/>
    </w:lvlOverride>
    <w:lvlOverride w:ilvl="6">
      <w:startOverride w:val="52"/>
    </w:lvlOverride>
    <w:lvlOverride w:ilvl="7">
      <w:startOverride w:val="52"/>
    </w:lvlOverride>
    <w:lvlOverride w:ilvl="8">
      <w:startOverride w:val="52"/>
    </w:lvlOverride>
  </w:num>
  <w:num w:numId="1019">
    <w:abstractNumId w:val="994154"/>
    <w:lvlOverride w:ilvl="0">
      <w:startOverride w:val="54"/>
    </w:lvlOverride>
    <w:lvlOverride w:ilvl="1">
      <w:startOverride w:val="54"/>
    </w:lvlOverride>
    <w:lvlOverride w:ilvl="2">
      <w:startOverride w:val="54"/>
    </w:lvlOverride>
    <w:lvlOverride w:ilvl="3">
      <w:startOverride w:val="54"/>
    </w:lvlOverride>
    <w:lvlOverride w:ilvl="4">
      <w:startOverride w:val="54"/>
    </w:lvlOverride>
    <w:lvlOverride w:ilvl="5">
      <w:startOverride w:val="54"/>
    </w:lvlOverride>
    <w:lvlOverride w:ilvl="6">
      <w:startOverride w:val="54"/>
    </w:lvlOverride>
    <w:lvlOverride w:ilvl="7">
      <w:startOverride w:val="54"/>
    </w:lvlOverride>
    <w:lvlOverride w:ilvl="8">
      <w:startOverride w:val="54"/>
    </w:lvlOverride>
  </w:num>
  <w:num w:numId="1020">
    <w:abstractNumId w:val="994155"/>
    <w:lvlOverride w:ilvl="0">
      <w:startOverride w:val="55"/>
    </w:lvlOverride>
    <w:lvlOverride w:ilvl="1">
      <w:startOverride w:val="55"/>
    </w:lvlOverride>
    <w:lvlOverride w:ilvl="2">
      <w:startOverride w:val="55"/>
    </w:lvlOverride>
    <w:lvlOverride w:ilvl="3">
      <w:startOverride w:val="55"/>
    </w:lvlOverride>
    <w:lvlOverride w:ilvl="4">
      <w:startOverride w:val="55"/>
    </w:lvlOverride>
    <w:lvlOverride w:ilvl="5">
      <w:startOverride w:val="55"/>
    </w:lvlOverride>
    <w:lvlOverride w:ilvl="6">
      <w:startOverride w:val="55"/>
    </w:lvlOverride>
    <w:lvlOverride w:ilvl="7">
      <w:startOverride w:val="55"/>
    </w:lvlOverride>
    <w:lvlOverride w:ilvl="8">
      <w:startOverride w:val="55"/>
    </w:lvlOverride>
  </w:num>
  <w:num w:numId="1021">
    <w:abstractNumId w:val="994156"/>
    <w:lvlOverride w:ilvl="0">
      <w:startOverride w:val="56"/>
    </w:lvlOverride>
    <w:lvlOverride w:ilvl="1">
      <w:startOverride w:val="56"/>
    </w:lvlOverride>
    <w:lvlOverride w:ilvl="2">
      <w:startOverride w:val="56"/>
    </w:lvlOverride>
    <w:lvlOverride w:ilvl="3">
      <w:startOverride w:val="56"/>
    </w:lvlOverride>
    <w:lvlOverride w:ilvl="4">
      <w:startOverride w:val="56"/>
    </w:lvlOverride>
    <w:lvlOverride w:ilvl="5">
      <w:startOverride w:val="56"/>
    </w:lvlOverride>
    <w:lvlOverride w:ilvl="6">
      <w:startOverride w:val="56"/>
    </w:lvlOverride>
    <w:lvlOverride w:ilvl="7">
      <w:startOverride w:val="56"/>
    </w:lvlOverride>
    <w:lvlOverride w:ilvl="8">
      <w:startOverride w:val="56"/>
    </w:lvlOverride>
  </w:num>
  <w:num w:numId="1022">
    <w:abstractNumId w:val="994158"/>
    <w:lvlOverride w:ilvl="0">
      <w:startOverride w:val="58"/>
    </w:lvlOverride>
    <w:lvlOverride w:ilvl="1">
      <w:startOverride w:val="58"/>
    </w:lvlOverride>
    <w:lvlOverride w:ilvl="2">
      <w:startOverride w:val="58"/>
    </w:lvlOverride>
    <w:lvlOverride w:ilvl="3">
      <w:startOverride w:val="58"/>
    </w:lvlOverride>
    <w:lvlOverride w:ilvl="4">
      <w:startOverride w:val="58"/>
    </w:lvlOverride>
    <w:lvlOverride w:ilvl="5">
      <w:startOverride w:val="58"/>
    </w:lvlOverride>
    <w:lvlOverride w:ilvl="6">
      <w:startOverride w:val="58"/>
    </w:lvlOverride>
    <w:lvlOverride w:ilvl="7">
      <w:startOverride w:val="58"/>
    </w:lvlOverride>
    <w:lvlOverride w:ilvl="8">
      <w:startOverride w:val="58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2026-10-23T02:43:49Z</dcterms:created>
  <dcterms:modified xsi:type="dcterms:W3CDTF">2026-10-23T02:43:49Z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