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1AAA0" w14:textId="44C13266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324D92">
        <w:rPr>
          <w:b/>
          <w:sz w:val="32"/>
        </w:rPr>
        <w:t>2</w:t>
      </w:r>
      <w:r>
        <w:rPr>
          <w:b/>
          <w:sz w:val="32"/>
        </w:rPr>
        <w:t xml:space="preserve"> </w:t>
      </w:r>
      <w:r w:rsidR="00FB4AA3">
        <w:rPr>
          <w:b/>
          <w:sz w:val="32"/>
        </w:rPr>
        <w:br/>
      </w:r>
    </w:p>
    <w:p w14:paraId="721B9DFB" w14:textId="7FAA0765" w:rsidR="003500B4" w:rsidRPr="007E0690" w:rsidRDefault="00FB4AA3" w:rsidP="007E0690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324D92" w:rsidRPr="00324D92">
        <w:rPr>
          <w:b/>
          <w:sz w:val="28"/>
        </w:rPr>
        <w:t>Semantic HTML5 Pages with Accessibility-Ready Structure</w:t>
      </w:r>
    </w:p>
    <w:p w14:paraId="0402DCAD" w14:textId="77777777" w:rsidR="00324D92" w:rsidRDefault="00650F58" w:rsidP="00324D92">
      <w:pPr>
        <w:pStyle w:val="Heading2"/>
        <w:jc w:val="both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A313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Problem Definition:</w:t>
      </w:r>
      <w:r w:rsidRPr="00650F58">
        <w:rPr>
          <w:rFonts w:ascii="Times New Roman" w:eastAsiaTheme="minorEastAsia" w:hAnsi="Times New Roman" w:cs="Times New Roman"/>
          <w:sz w:val="24"/>
          <w:szCs w:val="24"/>
          <w:lang w:val="en-IN"/>
        </w:rPr>
        <w:t xml:space="preserve"> </w:t>
      </w:r>
      <w:r w:rsidR="00324D92" w:rsidRPr="00324D92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Develop static HTML5 skeletons for at least 10 </w:t>
      </w:r>
      <w:proofErr w:type="spellStart"/>
      <w:r w:rsidR="00324D92" w:rsidRPr="00324D92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StudentHub</w:t>
      </w:r>
      <w:proofErr w:type="spellEnd"/>
      <w:r w:rsidR="00324D92" w:rsidRPr="00324D92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pages such as</w:t>
      </w:r>
      <w:r w:rsidR="00324D92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324D92" w:rsidRPr="00324D92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Home, About, Register, Login, Dashboard, Events, Profile, Contact,</w:t>
      </w:r>
      <w:r w:rsidR="00324D92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324D92" w:rsidRPr="00324D92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Admin, FAQ, and Feedback. Use semantic tags and accessibility-friendly</w:t>
      </w:r>
      <w:r w:rsidR="00324D92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324D92" w:rsidRPr="00324D92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structure.</w:t>
      </w:r>
    </w:p>
    <w:p w14:paraId="11006598" w14:textId="77777777" w:rsidR="00324D92" w:rsidRPr="00324D92" w:rsidRDefault="00324D92" w:rsidP="00324D92"/>
    <w:p w14:paraId="0C06A9D9" w14:textId="71D16E1F" w:rsidR="00324D92" w:rsidRDefault="00FB4AA3" w:rsidP="00324D92">
      <w:pPr>
        <w:pStyle w:val="Heading2"/>
        <w:jc w:val="both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14:paraId="3D7995A2" w14:textId="77777777" w:rsidR="00324D92" w:rsidRPr="00324D92" w:rsidRDefault="00324D92" w:rsidP="00324D92"/>
    <w:p w14:paraId="26F4CD6C" w14:textId="4364AEC4" w:rsidR="00324D92" w:rsidRPr="00324D92" w:rsidRDefault="00324D92" w:rsidP="00324D92">
      <w:pPr>
        <w:rPr>
          <w:b/>
          <w:bCs/>
        </w:rPr>
      </w:pPr>
      <w:r w:rsidRPr="00324D92">
        <w:rPr>
          <w:b/>
          <w:bCs/>
        </w:rPr>
        <w:t>1. Are semantic tags such as header, nav, main, section, article, aside, and</w:t>
      </w:r>
      <w:r>
        <w:rPr>
          <w:b/>
          <w:bCs/>
        </w:rPr>
        <w:t xml:space="preserve"> </w:t>
      </w:r>
      <w:r w:rsidRPr="00324D92">
        <w:rPr>
          <w:b/>
          <w:bCs/>
        </w:rPr>
        <w:t>footer used properly?</w:t>
      </w:r>
    </w:p>
    <w:p w14:paraId="1D3AAF83" w14:textId="01875874" w:rsidR="00324D92" w:rsidRDefault="00324D92" w:rsidP="00324D92">
      <w:r>
        <w:t>Answer:</w:t>
      </w:r>
    </w:p>
    <w:p w14:paraId="3121D275" w14:textId="4853615A" w:rsidR="00324D92" w:rsidRDefault="00324D92" w:rsidP="00324D92">
      <w:r w:rsidRPr="00324D92">
        <w:t>Yes. The website uses semantic HTML5 tags appropriately to organize the page structure and improve readability, accessibility, and SEO.</w:t>
      </w:r>
    </w:p>
    <w:p w14:paraId="009682DA" w14:textId="77777777" w:rsidR="00324D92" w:rsidRDefault="00324D92" w:rsidP="00324D92"/>
    <w:p w14:paraId="03781E84" w14:textId="7722BA84" w:rsidR="00324D92" w:rsidRPr="00324D92" w:rsidRDefault="00324D92" w:rsidP="00324D92">
      <w:pPr>
        <w:rPr>
          <w:b/>
          <w:bCs/>
        </w:rPr>
      </w:pPr>
      <w:r w:rsidRPr="00324D92">
        <w:rPr>
          <w:b/>
          <w:bCs/>
        </w:rPr>
        <w:t>2. Are form labels, headings, image alt text, and navigation links</w:t>
      </w:r>
      <w:r>
        <w:rPr>
          <w:b/>
          <w:bCs/>
        </w:rPr>
        <w:t xml:space="preserve"> </w:t>
      </w:r>
      <w:r w:rsidRPr="00324D92">
        <w:rPr>
          <w:b/>
          <w:bCs/>
        </w:rPr>
        <w:t>accessible?</w:t>
      </w:r>
    </w:p>
    <w:p w14:paraId="2CAFD289" w14:textId="21E254D1" w:rsidR="00324D92" w:rsidRDefault="00324D92" w:rsidP="00324D92">
      <w:r>
        <w:t>Answer:</w:t>
      </w:r>
    </w:p>
    <w:p w14:paraId="62C6781F" w14:textId="10C83B1A" w:rsidR="00324D92" w:rsidRDefault="00324D92" w:rsidP="00324D92">
      <w:r w:rsidRPr="00324D92">
        <w:t>Yes. All form fields have associated labels, headings follow a logical hierarchy, images include descriptive alt text, and navigation links are clear and keyboard accessible.</w:t>
      </w:r>
    </w:p>
    <w:p w14:paraId="24F98B56" w14:textId="77777777" w:rsidR="00324D92" w:rsidRDefault="00324D92" w:rsidP="00324D92"/>
    <w:p w14:paraId="60ACBC72" w14:textId="323765C7" w:rsidR="001643EF" w:rsidRPr="00324D92" w:rsidRDefault="00324D92" w:rsidP="00324D92">
      <w:pPr>
        <w:rPr>
          <w:b/>
          <w:bCs/>
        </w:rPr>
      </w:pPr>
      <w:r w:rsidRPr="00324D92">
        <w:rPr>
          <w:b/>
          <w:bCs/>
        </w:rPr>
        <w:t>3. Is the page structure consistent across all pages?</w:t>
      </w:r>
    </w:p>
    <w:p w14:paraId="27EB4F84" w14:textId="1E39F72B" w:rsidR="00324D92" w:rsidRDefault="00324D92" w:rsidP="00324D92">
      <w:r>
        <w:t>Answer:</w:t>
      </w:r>
    </w:p>
    <w:p w14:paraId="17F9756A" w14:textId="7F6C5B23" w:rsidR="00324D92" w:rsidRPr="001643EF" w:rsidRDefault="00324D92" w:rsidP="00324D92">
      <w:r w:rsidRPr="00324D92">
        <w:t>Yes. All pages follow a consistent layout with the same header, navigation menu, main content area, and footer, providing a uniform user experience.</w:t>
      </w:r>
    </w:p>
    <w:p w14:paraId="4F12E285" w14:textId="77777777" w:rsidR="00324D92" w:rsidRDefault="00324D92" w:rsidP="00324D92">
      <w:pPr>
        <w:pStyle w:val="Heading2"/>
        <w:rPr>
          <w:rFonts w:ascii="Times New Roman" w:hAnsi="Times New Roman"/>
          <w:sz w:val="28"/>
        </w:rPr>
      </w:pPr>
    </w:p>
    <w:p w14:paraId="0BD11980" w14:textId="77777777" w:rsidR="00324D92" w:rsidRPr="00324D92" w:rsidRDefault="00324D92" w:rsidP="00324D92"/>
    <w:p w14:paraId="28994B77" w14:textId="77777777" w:rsidR="003A40E1" w:rsidRDefault="003A40E1" w:rsidP="003A40E1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</w:p>
    <w:p w14:paraId="16396F77" w14:textId="4080CF30" w:rsidR="003A40E1" w:rsidRDefault="0015463B" w:rsidP="003A40E1">
      <w:pPr>
        <w:pStyle w:val="Heading2"/>
        <w:rPr>
          <w:rFonts w:hAnsi="Symbol" w:cs="Times New Roman"/>
          <w:szCs w:val="24"/>
          <w:lang w:val="en-IN" w:eastAsia="en-IN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 w:rsidR="003A40E1" w:rsidRPr="003A40E1">
        <w:rPr>
          <w:rFonts w:hAnsi="Symbol" w:cs="Times New Roman"/>
          <w:szCs w:val="24"/>
          <w:lang w:val="en-IN" w:eastAsia="en-IN"/>
        </w:rPr>
        <w:t xml:space="preserve"> </w:t>
      </w:r>
    </w:p>
    <w:p w14:paraId="7B471AAE" w14:textId="77777777" w:rsidR="003A40E1" w:rsidRPr="003A40E1" w:rsidRDefault="003A40E1" w:rsidP="003A40E1">
      <w:pPr>
        <w:rPr>
          <w:lang w:val="en-IN" w:eastAsia="en-IN"/>
        </w:rPr>
      </w:pPr>
    </w:p>
    <w:p w14:paraId="2AD1385B" w14:textId="6C3707F7" w:rsidR="003A40E1" w:rsidRPr="003A40E1" w:rsidRDefault="003A40E1" w:rsidP="003A40E1">
      <w:pPr>
        <w:pStyle w:val="Heading2"/>
        <w:rPr>
          <w:b w:val="0"/>
          <w:bCs w:val="0"/>
          <w:color w:val="000000" w:themeColor="text1"/>
          <w:sz w:val="24"/>
          <w:szCs w:val="24"/>
          <w:lang w:val="en-IN"/>
        </w:rPr>
      </w:pPr>
      <w:r w:rsidRPr="003A40E1">
        <w:rPr>
          <w:b w:val="0"/>
          <w:bCs w:val="0"/>
          <w:color w:val="000000" w:themeColor="text1"/>
          <w:sz w:val="24"/>
          <w:szCs w:val="24"/>
          <w:lang w:val="en-IN"/>
        </w:rPr>
        <w:t xml:space="preserve"> &lt;html&gt; – Root element that contains the entire HTML document.</w:t>
      </w:r>
    </w:p>
    <w:p w14:paraId="376BB5A7" w14:textId="450792FF" w:rsidR="003A40E1" w:rsidRPr="003A40E1" w:rsidRDefault="003A40E1" w:rsidP="003A40E1">
      <w:pPr>
        <w:pStyle w:val="Heading2"/>
        <w:rPr>
          <w:b w:val="0"/>
          <w:bCs w:val="0"/>
          <w:color w:val="000000" w:themeColor="text1"/>
          <w:sz w:val="24"/>
          <w:szCs w:val="24"/>
          <w:lang w:val="en-IN"/>
        </w:rPr>
      </w:pPr>
      <w:r w:rsidRPr="003A40E1">
        <w:rPr>
          <w:b w:val="0"/>
          <w:bCs w:val="0"/>
          <w:color w:val="000000" w:themeColor="text1"/>
          <w:sz w:val="24"/>
          <w:szCs w:val="24"/>
          <w:lang w:val="en-IN"/>
        </w:rPr>
        <w:t>&lt;head&gt; – Contains metadata, title, links to CSS, and other resources.</w:t>
      </w:r>
    </w:p>
    <w:p w14:paraId="3A24A328" w14:textId="27718DD6" w:rsidR="003A40E1" w:rsidRPr="003A40E1" w:rsidRDefault="003A40E1" w:rsidP="003A40E1">
      <w:pPr>
        <w:pStyle w:val="Heading2"/>
        <w:rPr>
          <w:b w:val="0"/>
          <w:bCs w:val="0"/>
          <w:color w:val="000000" w:themeColor="text1"/>
          <w:sz w:val="24"/>
          <w:szCs w:val="24"/>
          <w:lang w:val="en-IN"/>
        </w:rPr>
      </w:pPr>
      <w:r w:rsidRPr="003A40E1">
        <w:rPr>
          <w:b w:val="0"/>
          <w:bCs w:val="0"/>
          <w:color w:val="000000" w:themeColor="text1"/>
          <w:sz w:val="24"/>
          <w:szCs w:val="24"/>
          <w:lang w:val="en-IN"/>
        </w:rPr>
        <w:t>&lt;title&gt; – Defines the title of the web page displayed in the browser tab.</w:t>
      </w:r>
    </w:p>
    <w:p w14:paraId="2A94070E" w14:textId="5B48AE77" w:rsidR="003A40E1" w:rsidRPr="003A40E1" w:rsidRDefault="003A40E1" w:rsidP="003A40E1">
      <w:pPr>
        <w:pStyle w:val="Heading2"/>
        <w:rPr>
          <w:b w:val="0"/>
          <w:bCs w:val="0"/>
          <w:color w:val="000000" w:themeColor="text1"/>
          <w:sz w:val="24"/>
          <w:szCs w:val="24"/>
          <w:lang w:val="en-IN"/>
        </w:rPr>
      </w:pPr>
      <w:r w:rsidRPr="003A40E1">
        <w:rPr>
          <w:b w:val="0"/>
          <w:bCs w:val="0"/>
          <w:color w:val="000000" w:themeColor="text1"/>
          <w:sz w:val="24"/>
          <w:szCs w:val="24"/>
          <w:lang w:val="en-IN"/>
        </w:rPr>
        <w:t>&lt;body&gt; – Contains all visible content of the web page.</w:t>
      </w:r>
    </w:p>
    <w:p w14:paraId="0BDF6F8B" w14:textId="4C902B02" w:rsidR="003A40E1" w:rsidRPr="003A40E1" w:rsidRDefault="003A40E1" w:rsidP="003A40E1">
      <w:pPr>
        <w:pStyle w:val="Heading2"/>
        <w:rPr>
          <w:b w:val="0"/>
          <w:bCs w:val="0"/>
          <w:color w:val="000000" w:themeColor="text1"/>
          <w:sz w:val="24"/>
          <w:szCs w:val="24"/>
          <w:lang w:val="en-IN"/>
        </w:rPr>
      </w:pPr>
      <w:r w:rsidRPr="003A40E1">
        <w:rPr>
          <w:b w:val="0"/>
          <w:bCs w:val="0"/>
          <w:color w:val="000000" w:themeColor="text1"/>
          <w:sz w:val="24"/>
          <w:szCs w:val="24"/>
          <w:lang w:val="en-IN"/>
        </w:rPr>
        <w:t>&lt;header&gt; – Represents the introductory section or page header.</w:t>
      </w:r>
    </w:p>
    <w:p w14:paraId="15C6D79A" w14:textId="089AF8AF" w:rsidR="003A40E1" w:rsidRPr="003A40E1" w:rsidRDefault="003A40E1" w:rsidP="003A40E1">
      <w:pPr>
        <w:pStyle w:val="Heading2"/>
        <w:rPr>
          <w:b w:val="0"/>
          <w:bCs w:val="0"/>
          <w:color w:val="000000" w:themeColor="text1"/>
          <w:sz w:val="24"/>
          <w:szCs w:val="24"/>
          <w:lang w:val="en-IN"/>
        </w:rPr>
      </w:pPr>
      <w:r w:rsidRPr="003A40E1">
        <w:rPr>
          <w:b w:val="0"/>
          <w:bCs w:val="0"/>
          <w:color w:val="000000" w:themeColor="text1"/>
          <w:sz w:val="24"/>
          <w:szCs w:val="24"/>
          <w:lang w:val="en-IN"/>
        </w:rPr>
        <w:t>&lt;nav&gt; – Defines the navigation menu with links.</w:t>
      </w:r>
    </w:p>
    <w:p w14:paraId="0849F9F4" w14:textId="365677CE" w:rsidR="003A40E1" w:rsidRPr="003A40E1" w:rsidRDefault="003A40E1" w:rsidP="003A40E1">
      <w:pPr>
        <w:pStyle w:val="Heading2"/>
        <w:rPr>
          <w:b w:val="0"/>
          <w:bCs w:val="0"/>
          <w:color w:val="000000" w:themeColor="text1"/>
          <w:sz w:val="24"/>
          <w:szCs w:val="24"/>
          <w:lang w:val="en-IN"/>
        </w:rPr>
      </w:pPr>
      <w:r w:rsidRPr="003A40E1">
        <w:rPr>
          <w:b w:val="0"/>
          <w:bCs w:val="0"/>
          <w:color w:val="000000" w:themeColor="text1"/>
          <w:sz w:val="24"/>
          <w:szCs w:val="24"/>
          <w:lang w:val="en-IN"/>
        </w:rPr>
        <w:t>&lt;main&gt; – Contains the primary content of the page.</w:t>
      </w:r>
    </w:p>
    <w:p w14:paraId="6387C6BC" w14:textId="068678C3" w:rsidR="003A40E1" w:rsidRPr="003A40E1" w:rsidRDefault="003A40E1" w:rsidP="003A40E1">
      <w:pPr>
        <w:pStyle w:val="Heading2"/>
        <w:rPr>
          <w:b w:val="0"/>
          <w:bCs w:val="0"/>
          <w:color w:val="000000" w:themeColor="text1"/>
          <w:sz w:val="24"/>
          <w:szCs w:val="24"/>
          <w:lang w:val="en-IN"/>
        </w:rPr>
      </w:pPr>
      <w:r w:rsidRPr="003A40E1">
        <w:rPr>
          <w:b w:val="0"/>
          <w:bCs w:val="0"/>
          <w:color w:val="000000" w:themeColor="text1"/>
          <w:sz w:val="24"/>
          <w:szCs w:val="24"/>
          <w:lang w:val="en-IN"/>
        </w:rPr>
        <w:t>&lt;footer&gt; – Represents the footer section of the page.</w:t>
      </w:r>
    </w:p>
    <w:p w14:paraId="6ADFF3AF" w14:textId="27112890" w:rsidR="003A40E1" w:rsidRPr="003A40E1" w:rsidRDefault="003A40E1" w:rsidP="003A40E1">
      <w:pPr>
        <w:pStyle w:val="Heading2"/>
        <w:rPr>
          <w:b w:val="0"/>
          <w:bCs w:val="0"/>
          <w:color w:val="000000" w:themeColor="text1"/>
          <w:sz w:val="24"/>
          <w:szCs w:val="24"/>
          <w:lang w:val="en-IN"/>
        </w:rPr>
      </w:pPr>
      <w:r w:rsidRPr="003A40E1">
        <w:rPr>
          <w:b w:val="0"/>
          <w:bCs w:val="0"/>
          <w:color w:val="000000" w:themeColor="text1"/>
          <w:sz w:val="24"/>
          <w:szCs w:val="24"/>
          <w:lang w:val="en-IN"/>
        </w:rPr>
        <w:t>&lt;h1&gt; to &lt;h6&gt; – Defines headings from highest to lowest level.</w:t>
      </w:r>
    </w:p>
    <w:p w14:paraId="2C94752A" w14:textId="3246DEE8" w:rsidR="003A40E1" w:rsidRPr="003A40E1" w:rsidRDefault="003A40E1" w:rsidP="003A40E1">
      <w:pPr>
        <w:pStyle w:val="Heading2"/>
        <w:rPr>
          <w:b w:val="0"/>
          <w:bCs w:val="0"/>
          <w:color w:val="000000" w:themeColor="text1"/>
          <w:sz w:val="24"/>
          <w:szCs w:val="24"/>
          <w:lang w:val="en-IN"/>
        </w:rPr>
      </w:pPr>
      <w:r w:rsidRPr="003A40E1">
        <w:rPr>
          <w:b w:val="0"/>
          <w:bCs w:val="0"/>
          <w:color w:val="000000" w:themeColor="text1"/>
          <w:sz w:val="24"/>
          <w:szCs w:val="24"/>
          <w:lang w:val="en-IN"/>
        </w:rPr>
        <w:t>&lt;p&gt; – Defines a paragraph of text.</w:t>
      </w:r>
    </w:p>
    <w:p w14:paraId="565F9802" w14:textId="66CA7343" w:rsidR="003A40E1" w:rsidRPr="003A40E1" w:rsidRDefault="003A40E1" w:rsidP="003A40E1">
      <w:pPr>
        <w:pStyle w:val="Heading2"/>
        <w:rPr>
          <w:b w:val="0"/>
          <w:bCs w:val="0"/>
          <w:color w:val="000000" w:themeColor="text1"/>
          <w:sz w:val="24"/>
          <w:szCs w:val="24"/>
          <w:lang w:val="en-IN"/>
        </w:rPr>
      </w:pPr>
      <w:r w:rsidRPr="003A40E1">
        <w:rPr>
          <w:b w:val="0"/>
          <w:bCs w:val="0"/>
          <w:color w:val="000000" w:themeColor="text1"/>
          <w:sz w:val="24"/>
          <w:szCs w:val="24"/>
          <w:lang w:val="en-IN"/>
        </w:rPr>
        <w:t>&lt;a&gt; – Creates hyperlinks to other pages or resources.</w:t>
      </w:r>
    </w:p>
    <w:p w14:paraId="2C577712" w14:textId="48C1FA2A" w:rsidR="003A40E1" w:rsidRPr="003A40E1" w:rsidRDefault="003A40E1" w:rsidP="003A40E1">
      <w:pPr>
        <w:pStyle w:val="Heading2"/>
        <w:rPr>
          <w:b w:val="0"/>
          <w:bCs w:val="0"/>
          <w:color w:val="000000" w:themeColor="text1"/>
          <w:sz w:val="24"/>
          <w:szCs w:val="24"/>
          <w:lang w:val="en-IN"/>
        </w:rPr>
      </w:pPr>
      <w:r w:rsidRPr="003A40E1">
        <w:rPr>
          <w:b w:val="0"/>
          <w:bCs w:val="0"/>
          <w:color w:val="000000" w:themeColor="text1"/>
          <w:sz w:val="24"/>
          <w:szCs w:val="24"/>
          <w:lang w:val="en-IN"/>
        </w:rPr>
        <w:t>&lt;</w:t>
      </w:r>
      <w:proofErr w:type="spellStart"/>
      <w:r w:rsidRPr="003A40E1">
        <w:rPr>
          <w:b w:val="0"/>
          <w:bCs w:val="0"/>
          <w:color w:val="000000" w:themeColor="text1"/>
          <w:sz w:val="24"/>
          <w:szCs w:val="24"/>
          <w:lang w:val="en-IN"/>
        </w:rPr>
        <w:t>img</w:t>
      </w:r>
      <w:proofErr w:type="spellEnd"/>
      <w:r w:rsidRPr="003A40E1">
        <w:rPr>
          <w:b w:val="0"/>
          <w:bCs w:val="0"/>
          <w:color w:val="000000" w:themeColor="text1"/>
          <w:sz w:val="24"/>
          <w:szCs w:val="24"/>
          <w:lang w:val="en-IN"/>
        </w:rPr>
        <w:t>&gt; – Displays an image with an alt attribute for accessibility.</w:t>
      </w:r>
    </w:p>
    <w:p w14:paraId="327FA80F" w14:textId="59F0183E" w:rsidR="003A40E1" w:rsidRPr="003A40E1" w:rsidRDefault="003A40E1" w:rsidP="003A40E1">
      <w:pPr>
        <w:pStyle w:val="Heading2"/>
        <w:rPr>
          <w:b w:val="0"/>
          <w:bCs w:val="0"/>
          <w:color w:val="000000" w:themeColor="text1"/>
          <w:sz w:val="24"/>
          <w:szCs w:val="24"/>
          <w:lang w:val="en-IN"/>
        </w:rPr>
      </w:pPr>
      <w:r w:rsidRPr="003A40E1">
        <w:rPr>
          <w:b w:val="0"/>
          <w:bCs w:val="0"/>
          <w:color w:val="000000" w:themeColor="text1"/>
          <w:sz w:val="24"/>
          <w:szCs w:val="24"/>
          <w:lang w:val="en-IN"/>
        </w:rPr>
        <w:t>&lt;form&gt; – Creates a form to collect user input.</w:t>
      </w:r>
    </w:p>
    <w:p w14:paraId="665F1BF7" w14:textId="6018B8AC" w:rsidR="003A40E1" w:rsidRPr="003A40E1" w:rsidRDefault="003A40E1" w:rsidP="003A40E1">
      <w:pPr>
        <w:pStyle w:val="Heading2"/>
        <w:rPr>
          <w:b w:val="0"/>
          <w:bCs w:val="0"/>
          <w:color w:val="000000" w:themeColor="text1"/>
          <w:sz w:val="24"/>
          <w:szCs w:val="24"/>
          <w:lang w:val="en-IN"/>
        </w:rPr>
      </w:pPr>
      <w:r w:rsidRPr="003A40E1">
        <w:rPr>
          <w:b w:val="0"/>
          <w:bCs w:val="0"/>
          <w:color w:val="000000" w:themeColor="text1"/>
          <w:sz w:val="24"/>
          <w:szCs w:val="24"/>
          <w:lang w:val="en-IN"/>
        </w:rPr>
        <w:t>&lt;label&gt; – Provides a label for form controls.</w:t>
      </w:r>
    </w:p>
    <w:p w14:paraId="69C0CEBC" w14:textId="656CCBCA" w:rsidR="003A40E1" w:rsidRPr="003A40E1" w:rsidRDefault="003A40E1" w:rsidP="003A40E1">
      <w:pPr>
        <w:pStyle w:val="Heading2"/>
        <w:rPr>
          <w:b w:val="0"/>
          <w:bCs w:val="0"/>
          <w:color w:val="000000" w:themeColor="text1"/>
          <w:sz w:val="24"/>
          <w:szCs w:val="24"/>
          <w:lang w:val="en-IN"/>
        </w:rPr>
      </w:pPr>
      <w:r w:rsidRPr="003A40E1">
        <w:rPr>
          <w:b w:val="0"/>
          <w:bCs w:val="0"/>
          <w:color w:val="000000" w:themeColor="text1"/>
          <w:sz w:val="24"/>
          <w:szCs w:val="24"/>
          <w:lang w:val="en-IN"/>
        </w:rPr>
        <w:t>&lt;input&gt; – Accepts user input such as text, email, or password.</w:t>
      </w:r>
    </w:p>
    <w:p w14:paraId="24C7F3BE" w14:textId="00972143" w:rsidR="003A40E1" w:rsidRPr="003A40E1" w:rsidRDefault="003A40E1" w:rsidP="003A40E1">
      <w:pPr>
        <w:pStyle w:val="Heading2"/>
        <w:rPr>
          <w:b w:val="0"/>
          <w:bCs w:val="0"/>
          <w:color w:val="000000" w:themeColor="text1"/>
          <w:sz w:val="24"/>
          <w:szCs w:val="24"/>
          <w:lang w:val="en-IN"/>
        </w:rPr>
      </w:pPr>
      <w:r w:rsidRPr="003A40E1">
        <w:rPr>
          <w:b w:val="0"/>
          <w:bCs w:val="0"/>
          <w:color w:val="000000" w:themeColor="text1"/>
          <w:sz w:val="24"/>
          <w:szCs w:val="24"/>
          <w:lang w:val="en-IN"/>
        </w:rPr>
        <w:t>&lt;button&gt; – Creates a clickable button.</w:t>
      </w:r>
    </w:p>
    <w:p w14:paraId="25DE73A7" w14:textId="0E0EC583" w:rsidR="003A40E1" w:rsidRDefault="003A40E1" w:rsidP="003A40E1">
      <w:pPr>
        <w:pStyle w:val="Heading2"/>
        <w:rPr>
          <w:b w:val="0"/>
          <w:bCs w:val="0"/>
          <w:color w:val="000000" w:themeColor="text1"/>
          <w:sz w:val="24"/>
          <w:szCs w:val="24"/>
          <w:lang w:val="en-IN"/>
        </w:rPr>
      </w:pPr>
      <w:r w:rsidRPr="003A40E1">
        <w:rPr>
          <w:b w:val="0"/>
          <w:bCs w:val="0"/>
          <w:color w:val="000000" w:themeColor="text1"/>
          <w:sz w:val="24"/>
          <w:szCs w:val="24"/>
          <w:lang w:val="en-IN"/>
        </w:rPr>
        <w:t>&lt;ul&gt; – Creates an unordered (bulleted) list.</w:t>
      </w:r>
    </w:p>
    <w:p w14:paraId="0A8BAA9A" w14:textId="77777777" w:rsidR="003A40E1" w:rsidRDefault="003A40E1" w:rsidP="003A40E1">
      <w:pPr>
        <w:rPr>
          <w:lang w:val="en-IN"/>
        </w:rPr>
      </w:pPr>
    </w:p>
    <w:p w14:paraId="006F0A4F" w14:textId="77777777" w:rsidR="003A40E1" w:rsidRDefault="003A40E1" w:rsidP="003A40E1">
      <w:pPr>
        <w:rPr>
          <w:lang w:val="en-IN"/>
        </w:rPr>
      </w:pPr>
    </w:p>
    <w:p w14:paraId="5CF9A3D1" w14:textId="77777777" w:rsidR="003A40E1" w:rsidRDefault="003A40E1" w:rsidP="003A40E1">
      <w:pPr>
        <w:rPr>
          <w:lang w:val="en-IN"/>
        </w:rPr>
      </w:pPr>
    </w:p>
    <w:p w14:paraId="733D6761" w14:textId="77777777" w:rsidR="003A40E1" w:rsidRDefault="003A40E1" w:rsidP="003A40E1">
      <w:pPr>
        <w:rPr>
          <w:lang w:val="en-IN"/>
        </w:rPr>
      </w:pPr>
    </w:p>
    <w:p w14:paraId="7387EC4A" w14:textId="77777777" w:rsidR="003A40E1" w:rsidRPr="003A40E1" w:rsidRDefault="003A40E1" w:rsidP="003A40E1">
      <w:pPr>
        <w:rPr>
          <w:lang w:val="en-IN"/>
        </w:rPr>
      </w:pPr>
    </w:p>
    <w:p w14:paraId="456BA097" w14:textId="620786E9" w:rsidR="003500B4" w:rsidRPr="001F5B65" w:rsidRDefault="003A40E1" w:rsidP="003A40E1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proofErr w:type="gramStart"/>
      <w:r w:rsidRPr="003A40E1">
        <w:rPr>
          <w:rFonts w:ascii="Times New Roman" w:eastAsia="Times New Roman" w:hAnsi="Times New Roman" w:cstheme="minorBidi"/>
          <w:bCs w:val="0"/>
          <w:color w:val="auto"/>
          <w:sz w:val="28"/>
          <w:szCs w:val="22"/>
          <w:lang w:val="en-IN"/>
        </w:rPr>
        <w:lastRenderedPageBreak/>
        <w:t xml:space="preserve">  </w:t>
      </w:r>
      <w:r w:rsidR="00FB4AA3"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Evidence</w:t>
      </w:r>
      <w:proofErr w:type="gramEnd"/>
      <w:r w:rsidR="00FB4AA3"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of Work (Screenshots)</w:t>
      </w:r>
    </w:p>
    <w:p w14:paraId="0BDE8719" w14:textId="2BFC2368" w:rsidR="001F5B65" w:rsidRDefault="003A40E1">
      <w:pPr>
        <w:pStyle w:val="Heading2"/>
        <w:rPr>
          <w:rFonts w:ascii="Times New Roman" w:hAnsi="Times New Roman"/>
          <w:sz w:val="28"/>
        </w:rPr>
      </w:pPr>
      <w:r>
        <w:rPr>
          <w:noProof/>
        </w:rPr>
        <w:drawing>
          <wp:inline distT="0" distB="0" distL="0" distR="0" wp14:anchorId="1072C89C" wp14:editId="38C762DB">
            <wp:extent cx="4876800" cy="4087142"/>
            <wp:effectExtent l="0" t="0" r="0" b="8890"/>
            <wp:docPr id="163942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4259" cy="4101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0072F" w14:textId="5E0C1514" w:rsidR="003A40E1" w:rsidRDefault="003A40E1" w:rsidP="003A40E1">
      <w:r>
        <w:rPr>
          <w:noProof/>
        </w:rPr>
        <w:drawing>
          <wp:inline distT="0" distB="0" distL="0" distR="0" wp14:anchorId="0CCA952F" wp14:editId="78F159B9">
            <wp:extent cx="4851400" cy="3251200"/>
            <wp:effectExtent l="0" t="0" r="6350" b="6350"/>
            <wp:docPr id="20071351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400" cy="325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4EF9C" w14:textId="77777777" w:rsidR="003A40E1" w:rsidRDefault="003A40E1" w:rsidP="003A40E1"/>
    <w:p w14:paraId="094EE083" w14:textId="78C27CAE" w:rsidR="003A40E1" w:rsidRDefault="003A40E1" w:rsidP="003A40E1">
      <w:r>
        <w:rPr>
          <w:noProof/>
        </w:rPr>
        <w:lastRenderedPageBreak/>
        <w:drawing>
          <wp:inline distT="0" distB="0" distL="0" distR="0" wp14:anchorId="726AB58F" wp14:editId="435A42D3">
            <wp:extent cx="4360545" cy="2057400"/>
            <wp:effectExtent l="0" t="0" r="1905" b="0"/>
            <wp:docPr id="6890633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54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1B916" w14:textId="734A8910" w:rsidR="003A40E1" w:rsidRDefault="003A40E1" w:rsidP="003A40E1">
      <w:r>
        <w:rPr>
          <w:noProof/>
        </w:rPr>
        <w:drawing>
          <wp:inline distT="0" distB="0" distL="0" distR="0" wp14:anchorId="47945A4B" wp14:editId="62D3D2CA">
            <wp:extent cx="4372752" cy="5444067"/>
            <wp:effectExtent l="0" t="0" r="8890" b="4445"/>
            <wp:docPr id="20061516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232" cy="5449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4D7C3" w14:textId="16522EED" w:rsidR="003A40E1" w:rsidRDefault="003A40E1" w:rsidP="003A40E1">
      <w:r>
        <w:rPr>
          <w:noProof/>
        </w:rPr>
        <w:lastRenderedPageBreak/>
        <w:drawing>
          <wp:inline distT="0" distB="0" distL="0" distR="0" wp14:anchorId="6F085DC9" wp14:editId="016B7030">
            <wp:extent cx="3141345" cy="6866255"/>
            <wp:effectExtent l="0" t="0" r="1905" b="0"/>
            <wp:docPr id="68512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345" cy="686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A1235" w14:textId="75BE39AA" w:rsidR="003A40E1" w:rsidRDefault="003A40E1" w:rsidP="003A40E1">
      <w:r>
        <w:rPr>
          <w:noProof/>
        </w:rPr>
        <w:lastRenderedPageBreak/>
        <w:drawing>
          <wp:inline distT="0" distB="0" distL="0" distR="0" wp14:anchorId="1BB99731" wp14:editId="319F8004">
            <wp:extent cx="2472267" cy="3809890"/>
            <wp:effectExtent l="0" t="0" r="4445" b="635"/>
            <wp:docPr id="639312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1030" cy="3823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8159B" w14:textId="0164E69A" w:rsidR="003A40E1" w:rsidRDefault="003A40E1" w:rsidP="003A40E1">
      <w:r>
        <w:rPr>
          <w:noProof/>
        </w:rPr>
        <w:drawing>
          <wp:inline distT="0" distB="0" distL="0" distR="0" wp14:anchorId="582A3D82" wp14:editId="2F5E08A0">
            <wp:extent cx="2480733" cy="3949589"/>
            <wp:effectExtent l="0" t="0" r="0" b="0"/>
            <wp:docPr id="16814901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0435" cy="3996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38952" w14:textId="4D2AC244" w:rsidR="003A40E1" w:rsidRDefault="003A40E1" w:rsidP="003A40E1">
      <w:r>
        <w:rPr>
          <w:noProof/>
        </w:rPr>
        <w:lastRenderedPageBreak/>
        <w:drawing>
          <wp:inline distT="0" distB="0" distL="0" distR="0" wp14:anchorId="45F5C678" wp14:editId="7FD2F0B8">
            <wp:extent cx="4165600" cy="3494958"/>
            <wp:effectExtent l="0" t="0" r="6350" b="0"/>
            <wp:docPr id="10386069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9167" cy="3506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CAB05" w14:textId="1371BBEF" w:rsidR="003A40E1" w:rsidRPr="003A40E1" w:rsidRDefault="003A40E1" w:rsidP="003A40E1">
      <w:r>
        <w:rPr>
          <w:noProof/>
        </w:rPr>
        <w:drawing>
          <wp:inline distT="0" distB="0" distL="0" distR="0" wp14:anchorId="70739155" wp14:editId="3223DE46">
            <wp:extent cx="3793067" cy="4457293"/>
            <wp:effectExtent l="0" t="0" r="0" b="635"/>
            <wp:docPr id="5461057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637" cy="4493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190F6" w14:textId="77777777" w:rsidR="003500B4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61F30F9C" w14:textId="2AB43A3B" w:rsidR="003A40E1" w:rsidRDefault="003A40E1" w:rsidP="003A40E1">
      <w:hyperlink r:id="rId17" w:history="1">
        <w:r w:rsidRPr="009970DB">
          <w:rPr>
            <w:rStyle w:val="Hyperlink"/>
          </w:rPr>
          <w:t>https://github.com/fenikaila12/WDF/tree/main/Practical%202</w:t>
        </w:r>
      </w:hyperlink>
    </w:p>
    <w:p w14:paraId="38532720" w14:textId="77777777" w:rsidR="001F5B65" w:rsidRPr="00AA0EAB" w:rsidRDefault="001F5B65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</w:p>
    <w:p w14:paraId="6910D6E8" w14:textId="77777777" w:rsidR="003500B4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4ABD4CE1" w14:textId="77777777" w:rsidR="00265B80" w:rsidRPr="00265B80" w:rsidRDefault="00265B80" w:rsidP="00265B80"/>
    <w:p w14:paraId="7380671C" w14:textId="7E7A1480" w:rsidR="00265B80" w:rsidRPr="00265B80" w:rsidRDefault="00265B80" w:rsidP="00265B80">
      <w:pPr>
        <w:pStyle w:val="ListParagraph"/>
        <w:numPr>
          <w:ilvl w:val="0"/>
          <w:numId w:val="15"/>
        </w:numPr>
        <w:spacing w:after="0" w:line="240" w:lineRule="auto"/>
        <w:rPr>
          <w:rFonts w:cs="Times New Roman"/>
          <w:szCs w:val="24"/>
          <w:lang w:val="en-IN" w:eastAsia="en-IN"/>
        </w:rPr>
      </w:pPr>
      <w:r w:rsidRPr="00265B80">
        <w:rPr>
          <w:rFonts w:cs="Times New Roman"/>
          <w:szCs w:val="24"/>
          <w:lang w:val="en-IN" w:eastAsia="en-IN"/>
        </w:rPr>
        <w:t xml:space="preserve">Using HTML5 semantic tags correctly. </w:t>
      </w:r>
    </w:p>
    <w:p w14:paraId="20009416" w14:textId="18112D38" w:rsidR="00265B80" w:rsidRPr="00265B80" w:rsidRDefault="00265B80" w:rsidP="00265B80">
      <w:pPr>
        <w:pStyle w:val="ListParagraph"/>
        <w:numPr>
          <w:ilvl w:val="0"/>
          <w:numId w:val="15"/>
        </w:numPr>
        <w:spacing w:after="0" w:line="240" w:lineRule="auto"/>
        <w:rPr>
          <w:rFonts w:cs="Times New Roman"/>
          <w:szCs w:val="24"/>
          <w:lang w:val="en-IN" w:eastAsia="en-IN"/>
        </w:rPr>
      </w:pPr>
      <w:r w:rsidRPr="00265B80">
        <w:rPr>
          <w:rFonts w:cs="Times New Roman"/>
          <w:szCs w:val="24"/>
          <w:lang w:val="en-IN" w:eastAsia="en-IN"/>
        </w:rPr>
        <w:t xml:space="preserve">Maintaining a consistent page structure. </w:t>
      </w:r>
    </w:p>
    <w:p w14:paraId="513DCDA8" w14:textId="575233FD" w:rsidR="00265B80" w:rsidRPr="00265B80" w:rsidRDefault="00265B80" w:rsidP="00265B80">
      <w:pPr>
        <w:pStyle w:val="ListParagraph"/>
        <w:numPr>
          <w:ilvl w:val="0"/>
          <w:numId w:val="15"/>
        </w:numPr>
        <w:spacing w:after="0" w:line="240" w:lineRule="auto"/>
        <w:rPr>
          <w:rFonts w:cs="Times New Roman"/>
          <w:szCs w:val="24"/>
          <w:lang w:val="en-IN" w:eastAsia="en-IN"/>
        </w:rPr>
      </w:pPr>
      <w:r w:rsidRPr="00265B80">
        <w:rPr>
          <w:rFonts w:cs="Times New Roman"/>
          <w:szCs w:val="24"/>
          <w:lang w:val="en-IN" w:eastAsia="en-IN"/>
        </w:rPr>
        <w:t xml:space="preserve">Creating accessible forms and navigation. </w:t>
      </w:r>
    </w:p>
    <w:p w14:paraId="4B0792AD" w14:textId="11D8816D" w:rsidR="00265B80" w:rsidRPr="00265B80" w:rsidRDefault="00265B80" w:rsidP="00265B80">
      <w:pPr>
        <w:pStyle w:val="ListParagraph"/>
        <w:numPr>
          <w:ilvl w:val="0"/>
          <w:numId w:val="15"/>
        </w:numPr>
        <w:spacing w:after="0" w:line="240" w:lineRule="auto"/>
        <w:rPr>
          <w:rFonts w:cs="Times New Roman"/>
          <w:szCs w:val="24"/>
          <w:lang w:val="en-IN" w:eastAsia="en-IN"/>
        </w:rPr>
      </w:pPr>
      <w:r w:rsidRPr="00265B80">
        <w:rPr>
          <w:rFonts w:cs="Times New Roman"/>
          <w:szCs w:val="24"/>
          <w:lang w:val="en-IN" w:eastAsia="en-IN"/>
        </w:rPr>
        <w:t xml:space="preserve">Organizing content logically. </w:t>
      </w:r>
    </w:p>
    <w:p w14:paraId="7C92DF38" w14:textId="1CB07039" w:rsidR="00265B80" w:rsidRPr="00265B80" w:rsidRDefault="00265B80" w:rsidP="00265B80">
      <w:pPr>
        <w:pStyle w:val="ListParagraph"/>
        <w:numPr>
          <w:ilvl w:val="0"/>
          <w:numId w:val="15"/>
        </w:numPr>
        <w:spacing w:after="0" w:line="240" w:lineRule="auto"/>
        <w:rPr>
          <w:rFonts w:cs="Times New Roman"/>
          <w:szCs w:val="24"/>
          <w:lang w:val="en-IN" w:eastAsia="en-IN"/>
        </w:rPr>
      </w:pPr>
      <w:r w:rsidRPr="00265B80">
        <w:rPr>
          <w:rFonts w:cs="Times New Roman"/>
          <w:szCs w:val="24"/>
          <w:lang w:val="en-IN" w:eastAsia="en-IN"/>
        </w:rPr>
        <w:t xml:space="preserve">Ensuring proper heading hierarchy. </w:t>
      </w:r>
    </w:p>
    <w:p w14:paraId="298A6886" w14:textId="4BD47C30" w:rsidR="00265B80" w:rsidRPr="00265B80" w:rsidRDefault="00265B80" w:rsidP="00265B80">
      <w:pPr>
        <w:pStyle w:val="ListParagraph"/>
        <w:numPr>
          <w:ilvl w:val="0"/>
          <w:numId w:val="15"/>
        </w:numPr>
        <w:spacing w:after="0" w:line="240" w:lineRule="auto"/>
        <w:rPr>
          <w:rFonts w:cs="Times New Roman"/>
          <w:szCs w:val="24"/>
          <w:lang w:val="en-IN" w:eastAsia="en-IN"/>
        </w:rPr>
      </w:pPr>
      <w:r w:rsidRPr="00265B80">
        <w:rPr>
          <w:rFonts w:cs="Times New Roman"/>
          <w:szCs w:val="24"/>
          <w:lang w:val="en-IN" w:eastAsia="en-IN"/>
        </w:rPr>
        <w:t xml:space="preserve">Avoiding HTML syntax errors. </w:t>
      </w:r>
    </w:p>
    <w:p w14:paraId="3DD895DA" w14:textId="5A161813" w:rsidR="00265B80" w:rsidRPr="00265B80" w:rsidRDefault="00265B80" w:rsidP="00265B80">
      <w:pPr>
        <w:pStyle w:val="ListParagraph"/>
        <w:numPr>
          <w:ilvl w:val="0"/>
          <w:numId w:val="15"/>
        </w:numPr>
        <w:spacing w:after="0" w:line="240" w:lineRule="auto"/>
        <w:rPr>
          <w:rFonts w:cs="Times New Roman"/>
          <w:szCs w:val="24"/>
          <w:lang w:val="en-IN" w:eastAsia="en-IN"/>
        </w:rPr>
      </w:pPr>
      <w:r w:rsidRPr="00265B80">
        <w:rPr>
          <w:rFonts w:cs="Times New Roman"/>
          <w:szCs w:val="24"/>
          <w:lang w:val="en-IN" w:eastAsia="en-IN"/>
        </w:rPr>
        <w:t xml:space="preserve">Keeping layouts uniform across pages. </w:t>
      </w:r>
    </w:p>
    <w:p w14:paraId="2560A7E8" w14:textId="4CA2F391" w:rsidR="003500B4" w:rsidRPr="00265B80" w:rsidRDefault="00265B80" w:rsidP="00265B80">
      <w:pPr>
        <w:pStyle w:val="ListParagraph"/>
        <w:numPr>
          <w:ilvl w:val="0"/>
          <w:numId w:val="15"/>
        </w:numPr>
        <w:rPr>
          <w:b/>
          <w:sz w:val="28"/>
        </w:rPr>
      </w:pPr>
      <w:r w:rsidRPr="00265B80">
        <w:rPr>
          <w:rFonts w:cs="Times New Roman"/>
          <w:szCs w:val="24"/>
          <w:lang w:val="en-IN" w:eastAsia="en-IN"/>
        </w:rPr>
        <w:t>Following HTML5 and accessibility standards.</w:t>
      </w:r>
      <w:r w:rsidR="00FB4AA3" w:rsidRPr="00265B80">
        <w:rPr>
          <w:b/>
          <w:sz w:val="28"/>
        </w:rPr>
        <w:br/>
      </w:r>
    </w:p>
    <w:p w14:paraId="0816375E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2E683EC5" w14:textId="77777777" w:rsidR="00265B80" w:rsidRPr="00265B80" w:rsidRDefault="00265B80" w:rsidP="00265B8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265B80">
        <w:rPr>
          <w:rFonts w:cs="Times New Roman"/>
          <w:szCs w:val="24"/>
          <w:lang w:val="en-IN" w:eastAsia="en-IN"/>
        </w:rPr>
        <w:t xml:space="preserve">Learned to create HTML5 page structures using semantic tags. </w:t>
      </w:r>
    </w:p>
    <w:p w14:paraId="703CD538" w14:textId="77777777" w:rsidR="00265B80" w:rsidRPr="00265B80" w:rsidRDefault="00265B80" w:rsidP="00265B8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265B80">
        <w:rPr>
          <w:rFonts w:cs="Times New Roman"/>
          <w:szCs w:val="24"/>
          <w:lang w:val="en-IN" w:eastAsia="en-IN"/>
        </w:rPr>
        <w:t xml:space="preserve">Understood the importance of accessibility-friendly web design. </w:t>
      </w:r>
    </w:p>
    <w:p w14:paraId="68CCB463" w14:textId="77777777" w:rsidR="00265B80" w:rsidRPr="00265B80" w:rsidRDefault="00265B80" w:rsidP="00265B8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265B80">
        <w:rPr>
          <w:rFonts w:cs="Times New Roman"/>
          <w:szCs w:val="24"/>
          <w:lang w:val="en-IN" w:eastAsia="en-IN"/>
        </w:rPr>
        <w:t xml:space="preserve">Developed skills in organizing content with a proper layout. </w:t>
      </w:r>
    </w:p>
    <w:p w14:paraId="10311B4D" w14:textId="77777777" w:rsidR="00265B80" w:rsidRPr="00265B80" w:rsidRDefault="00265B80" w:rsidP="00265B8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265B80">
        <w:rPr>
          <w:rFonts w:cs="Times New Roman"/>
          <w:szCs w:val="24"/>
          <w:lang w:val="en-IN" w:eastAsia="en-IN"/>
        </w:rPr>
        <w:t xml:space="preserve">Learned to create consistent structures for multiple web pages. </w:t>
      </w:r>
    </w:p>
    <w:p w14:paraId="46F10A93" w14:textId="77777777" w:rsidR="00265B80" w:rsidRPr="00265B80" w:rsidRDefault="00265B80" w:rsidP="00265B8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cs="Times New Roman"/>
          <w:szCs w:val="24"/>
          <w:lang w:val="en-IN" w:eastAsia="en-IN"/>
        </w:rPr>
      </w:pPr>
      <w:r w:rsidRPr="00265B80">
        <w:rPr>
          <w:rFonts w:cs="Times New Roman"/>
          <w:szCs w:val="24"/>
          <w:lang w:val="en-IN" w:eastAsia="en-IN"/>
        </w:rPr>
        <w:t xml:space="preserve">Built a strong foundation for future CSS styling and JavaScript development. </w:t>
      </w:r>
    </w:p>
    <w:p w14:paraId="12A3A127" w14:textId="77777777" w:rsidR="00AA0EAB" w:rsidRPr="00AA0EAB" w:rsidRDefault="00AA0EAB">
      <w:pPr>
        <w:rPr>
          <w:b/>
          <w:sz w:val="28"/>
        </w:rPr>
      </w:pPr>
    </w:p>
    <w:p w14:paraId="2A6A178E" w14:textId="7777777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  <w:r w:rsidR="0044214D" w:rsidRPr="0044214D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>(Keep this blank for faculty)</w:t>
      </w:r>
    </w:p>
    <w:p w14:paraId="431679E1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504E77AA" w14:textId="77777777" w:rsidR="003500B4" w:rsidRDefault="003500B4" w:rsidP="00AF5463"/>
    <w:sectPr w:rsidR="003500B4" w:rsidSect="00034616">
      <w:headerReference w:type="default" r:id="rId18"/>
      <w:footerReference w:type="default" r:id="rId1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4BE6C" w14:textId="77777777" w:rsidR="00EB66B5" w:rsidRDefault="00EB66B5">
      <w:pPr>
        <w:spacing w:after="0" w:line="240" w:lineRule="auto"/>
      </w:pPr>
      <w:r>
        <w:separator/>
      </w:r>
    </w:p>
  </w:endnote>
  <w:endnote w:type="continuationSeparator" w:id="0">
    <w:p w14:paraId="58F4B1A3" w14:textId="77777777" w:rsidR="00EB66B5" w:rsidRDefault="00EB66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FCFA4" w14:textId="77777777" w:rsidR="00346B63" w:rsidRDefault="00346B63">
    <w:pPr>
      <w:pStyle w:val="Footer"/>
      <w:jc w:val="right"/>
    </w:pPr>
  </w:p>
  <w:p w14:paraId="14ED8812" w14:textId="4AF0C288" w:rsidR="001040C6" w:rsidRDefault="001040C6">
    <w:pPr>
      <w:pStyle w:val="Footer"/>
      <w:jc w:val="right"/>
    </w:pPr>
    <w:r w:rsidRPr="00D05E20">
      <w:rPr>
        <w:color w:val="FF0000"/>
      </w:rPr>
      <w:t>25DCE</w:t>
    </w:r>
    <w:r w:rsidR="00324D92">
      <w:rPr>
        <w:color w:val="FF0000"/>
      </w:rPr>
      <w:t>036</w:t>
    </w:r>
    <w:r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789C492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0E9C6" w14:textId="77777777" w:rsidR="00EB66B5" w:rsidRDefault="00EB66B5">
      <w:pPr>
        <w:spacing w:after="0" w:line="240" w:lineRule="auto"/>
      </w:pPr>
      <w:r>
        <w:separator/>
      </w:r>
    </w:p>
  </w:footnote>
  <w:footnote w:type="continuationSeparator" w:id="0">
    <w:p w14:paraId="677DF38C" w14:textId="77777777" w:rsidR="00EB66B5" w:rsidRDefault="00EB66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C06EE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EC57BD"/>
    <w:multiLevelType w:val="hybridMultilevel"/>
    <w:tmpl w:val="CA8009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FE5E2F"/>
    <w:multiLevelType w:val="multilevel"/>
    <w:tmpl w:val="0CB4B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EB3F17"/>
    <w:multiLevelType w:val="hybridMultilevel"/>
    <w:tmpl w:val="F7D6920E"/>
    <w:lvl w:ilvl="0" w:tplc="40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3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6943318">
    <w:abstractNumId w:val="8"/>
  </w:num>
  <w:num w:numId="2" w16cid:durableId="1098022888">
    <w:abstractNumId w:val="6"/>
  </w:num>
  <w:num w:numId="3" w16cid:durableId="766510478">
    <w:abstractNumId w:val="5"/>
  </w:num>
  <w:num w:numId="4" w16cid:durableId="1236670721">
    <w:abstractNumId w:val="4"/>
  </w:num>
  <w:num w:numId="5" w16cid:durableId="505171091">
    <w:abstractNumId w:val="7"/>
  </w:num>
  <w:num w:numId="6" w16cid:durableId="1714962425">
    <w:abstractNumId w:val="3"/>
  </w:num>
  <w:num w:numId="7" w16cid:durableId="750546159">
    <w:abstractNumId w:val="2"/>
  </w:num>
  <w:num w:numId="8" w16cid:durableId="2081824680">
    <w:abstractNumId w:val="1"/>
  </w:num>
  <w:num w:numId="9" w16cid:durableId="1664163078">
    <w:abstractNumId w:val="0"/>
  </w:num>
  <w:num w:numId="10" w16cid:durableId="716510111">
    <w:abstractNumId w:val="14"/>
  </w:num>
  <w:num w:numId="11" w16cid:durableId="1240991328">
    <w:abstractNumId w:val="11"/>
  </w:num>
  <w:num w:numId="12" w16cid:durableId="2108455565">
    <w:abstractNumId w:val="13"/>
  </w:num>
  <w:num w:numId="13" w16cid:durableId="563219821">
    <w:abstractNumId w:val="10"/>
  </w:num>
  <w:num w:numId="14" w16cid:durableId="2054883678">
    <w:abstractNumId w:val="9"/>
  </w:num>
  <w:num w:numId="15" w16cid:durableId="34205637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56467"/>
    <w:rsid w:val="0006063C"/>
    <w:rsid w:val="00081FB7"/>
    <w:rsid w:val="001040C6"/>
    <w:rsid w:val="0015074B"/>
    <w:rsid w:val="0015463B"/>
    <w:rsid w:val="001643EF"/>
    <w:rsid w:val="001F317E"/>
    <w:rsid w:val="001F5B65"/>
    <w:rsid w:val="00265B80"/>
    <w:rsid w:val="0029639D"/>
    <w:rsid w:val="003043E5"/>
    <w:rsid w:val="00324D92"/>
    <w:rsid w:val="00326F90"/>
    <w:rsid w:val="00346B63"/>
    <w:rsid w:val="003500B4"/>
    <w:rsid w:val="003A3130"/>
    <w:rsid w:val="003A40E1"/>
    <w:rsid w:val="0044214D"/>
    <w:rsid w:val="004877D9"/>
    <w:rsid w:val="004C52C2"/>
    <w:rsid w:val="005058E6"/>
    <w:rsid w:val="00584198"/>
    <w:rsid w:val="00611615"/>
    <w:rsid w:val="00650F58"/>
    <w:rsid w:val="00663804"/>
    <w:rsid w:val="006757BA"/>
    <w:rsid w:val="007D65AC"/>
    <w:rsid w:val="007E0690"/>
    <w:rsid w:val="008D3898"/>
    <w:rsid w:val="00903BA6"/>
    <w:rsid w:val="00986F20"/>
    <w:rsid w:val="009B59F4"/>
    <w:rsid w:val="009D63D0"/>
    <w:rsid w:val="00A660A7"/>
    <w:rsid w:val="00AA0EAB"/>
    <w:rsid w:val="00AA1D8D"/>
    <w:rsid w:val="00AF5463"/>
    <w:rsid w:val="00B46F39"/>
    <w:rsid w:val="00B47730"/>
    <w:rsid w:val="00B94737"/>
    <w:rsid w:val="00C700B1"/>
    <w:rsid w:val="00CB0664"/>
    <w:rsid w:val="00D05E20"/>
    <w:rsid w:val="00D529E2"/>
    <w:rsid w:val="00EA6312"/>
    <w:rsid w:val="00EB66B5"/>
    <w:rsid w:val="00EC7A58"/>
    <w:rsid w:val="00EE3FFF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E3AB4B0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A40E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40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ithub.com/fenikaila12/WDF/tree/main/Practical%202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fenikaila12@outlook.com</cp:lastModifiedBy>
  <cp:revision>2</cp:revision>
  <dcterms:created xsi:type="dcterms:W3CDTF">2026-08-06T16:49:00Z</dcterms:created>
  <dcterms:modified xsi:type="dcterms:W3CDTF">2026-08-06T16:49:00Z</dcterms:modified>
  <cp:category/>
</cp:coreProperties>
</file>