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ysopio6r3p0" w:id="0"/>
      <w:bookmarkEnd w:id="0"/>
      <w:r w:rsidDel="00000000" w:rsidR="00000000" w:rsidRPr="00000000">
        <w:rPr>
          <w:sz w:val="60"/>
          <w:szCs w:val="60"/>
          <w:rtl w:val="0"/>
        </w:rPr>
        <w:t xml:space="preserve">Ajax+js+django = удобная админка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Продолжаем работу над проектом. Делаем админку для работы с зарегистрированными пользователями. Реализуем работу с пользователями без ajax и через ajax. Несколько слов о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13xnuw3xem">
        <w:r w:rsidDel="00000000" w:rsidR="00000000" w:rsidRPr="00000000">
          <w:rPr>
            <w:color w:val="1155cc"/>
            <w:u w:val="single"/>
            <w:rtl w:val="0"/>
          </w:rPr>
          <w:t xml:space="preserve">Форма регистрации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xcxo7ce7t9im">
        <w:r w:rsidDel="00000000" w:rsidR="00000000" w:rsidRPr="00000000">
          <w:rPr>
            <w:color w:val="1155cc"/>
            <w:u w:val="single"/>
            <w:rtl w:val="0"/>
          </w:rPr>
          <w:t xml:space="preserve">Изобретаем велосипед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2sbjv4vh726">
        <w:r w:rsidDel="00000000" w:rsidR="00000000" w:rsidRPr="00000000">
          <w:rPr>
            <w:color w:val="1155cc"/>
            <w:u w:val="single"/>
            <w:rtl w:val="0"/>
          </w:rPr>
          <w:t xml:space="preserve">Django-Forms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rqu8awfl30wv">
        <w:r w:rsidDel="00000000" w:rsidR="00000000" w:rsidRPr="00000000">
          <w:rPr>
            <w:color w:val="1155cc"/>
            <w:u w:val="single"/>
            <w:rtl w:val="0"/>
          </w:rPr>
          <w:t xml:space="preserve">Работа с формами (Теория)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bufzbbdn94xb">
        <w:r w:rsidDel="00000000" w:rsidR="00000000" w:rsidRPr="00000000">
          <w:rPr>
            <w:color w:val="1155cc"/>
            <w:u w:val="single"/>
            <w:rtl w:val="0"/>
          </w:rPr>
          <w:t xml:space="preserve">Работа с формами (практика)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8dc50fmlstv0">
        <w:r w:rsidDel="00000000" w:rsidR="00000000" w:rsidRPr="00000000">
          <w:rPr>
            <w:color w:val="1155cc"/>
            <w:u w:val="single"/>
            <w:rtl w:val="0"/>
          </w:rPr>
          <w:t xml:space="preserve">Собственная админка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60dp4xxdala">
        <w:r w:rsidDel="00000000" w:rsidR="00000000" w:rsidRPr="00000000">
          <w:rPr>
            <w:color w:val="1155cc"/>
            <w:u w:val="single"/>
            <w:rtl w:val="0"/>
          </w:rPr>
          <w:t xml:space="preserve">Часть первая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6via0e293kz1">
        <w:r w:rsidDel="00000000" w:rsidR="00000000" w:rsidRPr="00000000">
          <w:rPr>
            <w:color w:val="1155cc"/>
            <w:u w:val="single"/>
            <w:rtl w:val="0"/>
          </w:rPr>
          <w:t xml:space="preserve">Часть вторая(с ajax)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m8czxyqg7i9j">
        <w:r w:rsidDel="00000000" w:rsidR="00000000" w:rsidRPr="00000000">
          <w:rPr>
            <w:color w:val="1155cc"/>
            <w:u w:val="single"/>
            <w:rtl w:val="0"/>
          </w:rPr>
          <w:t xml:space="preserve">Тег 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cdyxmeeoe7l">
        <w:r w:rsidDel="00000000" w:rsidR="00000000" w:rsidRPr="00000000">
          <w:rPr>
            <w:color w:val="1155cc"/>
            <w:u w:val="single"/>
            <w:rtl w:val="0"/>
          </w:rPr>
          <w:t xml:space="preserve">Отправка/прием 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hb5npga9tfbp">
        <w:r w:rsidDel="00000000" w:rsidR="00000000" w:rsidRPr="00000000">
          <w:rPr>
            <w:color w:val="1155cc"/>
            <w:u w:val="single"/>
            <w:rtl w:val="0"/>
          </w:rPr>
          <w:t xml:space="preserve">Некоторые хитрости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jbs3jqs24vyh">
        <w:r w:rsidDel="00000000" w:rsidR="00000000" w:rsidRPr="00000000">
          <w:rPr>
            <w:color w:val="1155cc"/>
            <w:u w:val="single"/>
            <w:rtl w:val="0"/>
          </w:rPr>
          <w:t xml:space="preserve">Редактирование и создание - практически одно и то же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9yoxedwcggik">
        <w:r w:rsidDel="00000000" w:rsidR="00000000" w:rsidRPr="00000000">
          <w:rPr>
            <w:color w:val="1155cc"/>
            <w:u w:val="single"/>
            <w:rtl w:val="0"/>
          </w:rPr>
          <w:t xml:space="preserve">Соберем все вместе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wpsqd9opgcf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937sk8fclye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fyo8hnwoo1bu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13xnuw3xem" w:id="3"/>
      <w:bookmarkEnd w:id="3"/>
      <w:r w:rsidDel="00000000" w:rsidR="00000000" w:rsidRPr="00000000">
        <w:rPr>
          <w:rtl w:val="0"/>
        </w:rPr>
        <w:t xml:space="preserve">Форма регистрации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предыдущем уроке мы сделали авторизацию пользователей. Теперь нужно дать возможность регистрироваться новым посетителям.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xcxo7ce7t9im" w:id="4"/>
      <w:bookmarkEnd w:id="4"/>
      <w:r w:rsidDel="00000000" w:rsidR="00000000" w:rsidRPr="00000000">
        <w:rPr>
          <w:rtl w:val="0"/>
        </w:rPr>
        <w:t xml:space="preserve">Изобретаем велосипед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лучше понять прицип работы Django, создадим и обработаем форму вручную.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Создадим html-страницу с формой регистрации </w:t>
      </w:r>
      <w:r w:rsidDel="00000000" w:rsidR="00000000" w:rsidRPr="00000000">
        <w:rPr>
          <w:rtl w:val="0"/>
        </w:rPr>
        <w:t xml:space="preserve">registration_low.html </w:t>
      </w:r>
    </w:p>
    <w:tbl>
      <w:tblPr>
        <w:tblStyle w:val="Table1"/>
        <w:bidi w:val="0"/>
        <w:tblW w:w="10320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10320"/>
        <w:tblGridChange w:id="0">
          <w:tblGrid>
            <w:gridCol w:w="1032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"base.html"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content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&lt;form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"post"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"form"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"/user/registration/"&gt;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csrf_token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"text"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"Enter Name"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required&gt;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"email"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"email"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"Enter Email"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required&gt;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"email"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"confirm_email"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"Confirm Email"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required&gt;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"Enter 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required&gt;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"confirm_password"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"Enter password again"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required&gt;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&lt;button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"submit"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"submit"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Самая простая форма с набором полей.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Добавим функцию-обработчик, принимающую данные из формы, и создающую пользователя в базе</w:t>
        <w:br w:type="textWrapping"/>
        <w:t xml:space="preserve">добавим во </w:t>
      </w:r>
      <w:r w:rsidDel="00000000" w:rsidR="00000000" w:rsidRPr="00000000">
        <w:rPr>
          <w:rtl w:val="0"/>
        </w:rPr>
        <w:t xml:space="preserve">views.py</w:t>
      </w:r>
    </w:p>
    <w:tbl>
      <w:tblPr>
        <w:tblStyle w:val="Table2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registration_low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method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'POST':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errors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Тут будем хранить ошибки, чтобы отобразить на странице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email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'email')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email2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'confirm_email')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password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'password')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password2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'confirm_password')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Validate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email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email2: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errors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'email'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'does not match'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password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password2: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errors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'password'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'does not match'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email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email)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</w:t>
            </w:r>
            <w:r w:rsidDel="00000000" w:rsidR="00000000" w:rsidRPr="00000000">
              <w:rPr>
                <w:color w:val="880000"/>
                <w:rtl w:val="0"/>
              </w:rPr>
              <w:t xml:space="preserve">П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ароли хранятся в виде хэшей, поэтому их нельзя передавать напрямую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set_password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password)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Проверяем, существует ли пользователь с таким именем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validate_unique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except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ValidationError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errors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message_dict)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Если есть ошибки, передаем их в контексте шаблону, который умеет их отображать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'registration_low.html'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'reg_errors'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Если ошибок нет, сохраняем пользователя в базе, перенаправляем на главную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HttpResponseRedirect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'registration_low.html')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обычный python-код, в нем нет ничего сложного…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Привыкайте не доверять полученным от пользователя данным , пока они не будут проверены!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Наша функция, прежде чем создать пользователя в базе, проверяет правильность введенных данных, а именно: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совпадение emal’ов;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совпадение паролей;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уникальность имени пользователя.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Дополним шаблон, чтобы он умел отображать ошибки, добавим </w:t>
      </w:r>
      <w:r w:rsidDel="00000000" w:rsidR="00000000" w:rsidRPr="00000000">
        <w:rPr>
          <w:rtl w:val="0"/>
        </w:rPr>
        <w:t xml:space="preserve">registration_low.html</w:t>
      </w:r>
    </w:p>
    <w:tbl>
      <w:tblPr>
        <w:tblStyle w:val="Table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"base.html"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content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reg_errors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reg_errors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items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&lt;li&gt;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{{ key }} - {{ value }}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endfor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endif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&lt;form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"post"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"form"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"/user/registration/"&gt;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Код дан в сокращении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Это, конечно, не очень красиво, не совсем доделано и удобно для пользователя, но вполне работает! Можно продолжить дополнять шаблоны, дописывать проверку данных (например, у нас на стороне сервера не проверяется корректность email) и, приложив еще некоторое количество усилий, вы получите вполне симпатичную и полностью рабочую форму.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Но django предоставляет более удобные инструменты для подобной задачи django-forms. Их мы рассмотрим ниже, а пока обобщим принцип обработки данных из формы: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Мы предоставляем пользователю форму для ввода.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Данные из формы передаются в соответствующую функцию-обработчик.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Данные валидируются (проверяются на правильность, в соответствии с заданными критериями).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Исползуя Модель (мы использовали готовую модель User), создаём python-объект и, вызвав методы .save() , сохраняем данные в БД.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sbjv4vh726" w:id="5"/>
      <w:bookmarkEnd w:id="5"/>
      <w:r w:rsidDel="00000000" w:rsidR="00000000" w:rsidRPr="00000000">
        <w:rPr>
          <w:rtl w:val="0"/>
        </w:rPr>
        <w:t xml:space="preserve">Django-Forms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Выполним ту же задачу, но используя формы.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qu8awfl30wv" w:id="6"/>
      <w:bookmarkEnd w:id="6"/>
      <w:r w:rsidDel="00000000" w:rsidR="00000000" w:rsidRPr="00000000">
        <w:rPr>
          <w:rtl w:val="0"/>
        </w:rPr>
        <w:t xml:space="preserve">Работа с формами (Теория)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Работа с формами – довольно не простая задача.. Необходимо подготовить для отображения в форме большое количество данных разного типа, отобразить форму в HTML, создать удобный интерфейс для редактирования, получить данные на сервере, проверить и преобразовать в нужный формат, и в конце сохранить или передать для дальнейшей обработки.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Формы Django могут упростить и автоматизировать большую часть этого процесса, и могут сделать это проще и надёжнее, чем код, написанный большинством программистов.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позволяет: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подготовить данные для отображения в форме;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создать HTML формы для данных;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получить и обработать отправленные формой данные.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Вы можете написать код, который всё это будет делать, но Django может выполнить большую часть самостоятельно.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Сердце всего механизма – класс Form. Как и модель в Django, которая описывает структуру объекта, его поведение и представление, Form описывает форму, как она работает и показывается пользователю.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Как поля модели представляют поля в базе данных, поля формы представляют HTML &lt;input&gt; элементы. (ModelForm отображает поля модели в виде HTML &lt;input&gt; элементов, используя Form. Используется в админке Django.)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Поля формы являются классами. Они управляют данными формы и выполняют их проверку при отправке формы. Например, DateField и FileField работают с разными данными и выполняют разные действия с ними.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Поле формы представлено в браузере HTML “виджетом” - компонент интерфейса. Каждый тип поля представлен по умолчанию определенным классом Widget, который можно переопределить при необходимости. Т.е. поле формы умеет отображать себя в виде определенного html-кода.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ufzbbdn94xb" w:id="7"/>
      <w:bookmarkEnd w:id="7"/>
      <w:r w:rsidDel="00000000" w:rsidR="00000000" w:rsidRPr="00000000">
        <w:rPr>
          <w:rtl w:val="0"/>
        </w:rPr>
        <w:t xml:space="preserve">Работа с формами (практика)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Все формы принято хранить в файле forms.py, который размещается в соответствующем приложении (App). Для работы со встроенной моделью User, есть готовая форма UserCreationForm, но мы её немного модифицируем, чтобы продемонстрировать гибкость форм.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forms.py</w:t>
      </w:r>
    </w:p>
    <w:tbl>
      <w:tblPr>
        <w:tblStyle w:val="Table4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forms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contrib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contrib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UserCreationForm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MyRegistrationForm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UserCreationForm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email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forms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EmailField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required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first_name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forms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required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last_name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forms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required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model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fields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'username'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'email'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'password1'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'password2')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commit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MyRegistrationForm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commit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email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cleaned_data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'email']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first_name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cleaned_data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008800"/>
                <w:rtl w:val="0"/>
              </w:rPr>
              <w:t xml:space="preserve">first_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name']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cleaned_data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008800"/>
                <w:rtl w:val="0"/>
              </w:rPr>
              <w:t xml:space="preserve">last_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name']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commit: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добавили возможность заполнения полей “Имя” и “Фамилия”(сделали эти поля необязательными </w:t>
      </w:r>
      <w:r w:rsidDel="00000000" w:rsidR="00000000" w:rsidRPr="00000000">
        <w:rPr>
          <w:color w:val="000000"/>
          <w:rtl w:val="0"/>
        </w:rPr>
        <w:t xml:space="preserve">required</w:t>
      </w:r>
      <w:r w:rsidDel="00000000" w:rsidR="00000000" w:rsidRPr="00000000">
        <w:rPr>
          <w:color w:val="666600"/>
          <w:rtl w:val="0"/>
        </w:rPr>
        <w:t xml:space="preserve">=</w:t>
      </w:r>
      <w:r w:rsidDel="00000000" w:rsidR="00000000" w:rsidRPr="00000000">
        <w:rPr>
          <w:color w:val="00008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и поле email (сделав его обязательным). Чтобы данные из добавленных полей сохранялись в базе, расширили метод save().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классе Meta указываем модель, которую используем. А в атрибуте fields список полей, отображаемых в htm-форме (виджеты этих полей будут выбраны на основании типа полей).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Создаем шаблон для отображения формы</w:t>
      </w:r>
      <w:r w:rsidDel="00000000" w:rsidR="00000000" w:rsidRPr="00000000">
        <w:rPr>
          <w:rtl w:val="0"/>
        </w:rPr>
        <w:t xml:space="preserve"> registration.html</w:t>
      </w:r>
    </w:p>
    <w:tbl>
      <w:tblPr>
        <w:tblStyle w:val="Table5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"base.html"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content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&lt;form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"post"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"form"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"/user/registration/"&gt;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csrf_token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field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form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label_tag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errors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&lt;li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"error"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errors:{{ error }}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endfor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field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endfor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"submit"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"Create the account"&gt;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tl w:val="0"/>
        </w:rPr>
        <w:t xml:space="preserve"> field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label_tag </w:t>
      </w:r>
      <w:r w:rsidDel="00000000" w:rsidR="00000000" w:rsidRPr="00000000">
        <w:rPr>
          <w:rtl w:val="0"/>
        </w:rPr>
        <w:t xml:space="preserve">}}</w:t>
      </w:r>
      <w:r w:rsidDel="00000000" w:rsidR="00000000" w:rsidRPr="00000000">
        <w:rPr>
          <w:rtl w:val="0"/>
        </w:rPr>
        <w:t xml:space="preserve"> - Отображает метку поля формы</w:t>
        <w:br w:type="textWrapping"/>
      </w: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tl w:val="0"/>
        </w:rPr>
        <w:t xml:space="preserve"> field </w:t>
      </w:r>
      <w:r w:rsidDel="00000000" w:rsidR="00000000" w:rsidRPr="00000000">
        <w:rPr>
          <w:rtl w:val="0"/>
        </w:rPr>
        <w:t xml:space="preserve">}}</w:t>
      </w:r>
      <w:r w:rsidDel="00000000" w:rsidR="00000000" w:rsidRPr="00000000">
        <w:rPr>
          <w:rtl w:val="0"/>
        </w:rPr>
        <w:t xml:space="preserve"> - отображает виджет поля формы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error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field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errors </w:t>
      </w:r>
      <w:r w:rsidDel="00000000" w:rsidR="00000000" w:rsidRPr="00000000">
        <w:rPr>
          <w:rtl w:val="0"/>
        </w:rPr>
        <w:t xml:space="preserve">%}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tl w:val="0"/>
        </w:rPr>
        <w:t xml:space="preserve">&lt;li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"error"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errors:{{ error }}</w:t>
      </w:r>
      <w:r w:rsidDel="00000000" w:rsidR="00000000" w:rsidRPr="00000000">
        <w:rPr>
          <w:rtl w:val="0"/>
        </w:rPr>
        <w:t xml:space="preserve">&lt;/li&gt;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{%</w:t>
      </w:r>
      <w:r w:rsidDel="00000000" w:rsidR="00000000" w:rsidRPr="00000000">
        <w:rPr>
          <w:rtl w:val="0"/>
        </w:rPr>
        <w:t xml:space="preserve"> endfor </w:t>
      </w:r>
      <w:r w:rsidDel="00000000" w:rsidR="00000000" w:rsidRPr="00000000">
        <w:rPr>
          <w:rtl w:val="0"/>
        </w:rPr>
        <w:t xml:space="preserve">%} -</w:t>
      </w:r>
      <w:r w:rsidDel="00000000" w:rsidR="00000000" w:rsidRPr="00000000">
        <w:rPr>
          <w:rtl w:val="0"/>
        </w:rPr>
        <w:t xml:space="preserve"> отображает список всех ошибок для данного поля формы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Функция-обработчик выглядит так:</w:t>
      </w:r>
    </w:p>
    <w:tbl>
      <w:tblPr>
        <w:tblStyle w:val="Table6"/>
        <w:bidi w:val="0"/>
        <w:tblW w:w="9638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rtl w:val="0"/>
              </w:rPr>
              <w:t xml:space="preserve">from MainApp.forms import MyRegistrationForm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registration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method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'POST':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form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MyRegistrationForm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is_valid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HttpResponseRedirect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'/')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context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'form'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form}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'registration.html'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context)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context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'form'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MyRegistrationForm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'registration.html'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context)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is_valid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0"/>
        </w:rPr>
        <w:t xml:space="preserve">возвращает True, если валидация (проверка) данных прошла без ошибок.</w:t>
        <w:br w:type="textWrapping"/>
        <w:t xml:space="preserve">form.save() - сохраняет объект в БД, используя указанную, при создании формы,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Ошибки валидации хранятся в атрибуте .errors каждого поля формы.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Работа с формами, используя django-forms, позволит вам избежать множества рутинных операций, писать более грамотный и расширяемый код. Это очень мощный инструмент!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Подробнее о работе с формами и создании форм из моделей читайте: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dc50fmlstv0" w:id="8"/>
      <w:bookmarkEnd w:id="8"/>
      <w:r w:rsidDel="00000000" w:rsidR="00000000" w:rsidRPr="00000000">
        <w:rPr>
          <w:rtl w:val="0"/>
        </w:rPr>
        <w:t xml:space="preserve">Собственная админка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60dp4xxdala" w:id="9"/>
      <w:bookmarkEnd w:id="9"/>
      <w:r w:rsidDel="00000000" w:rsidR="00000000" w:rsidRPr="00000000">
        <w:rPr>
          <w:rtl w:val="0"/>
        </w:rPr>
        <w:t xml:space="preserve">Часть первая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Пользователи могут свободно</w:t>
      </w:r>
      <w:r w:rsidDel="00000000" w:rsidR="00000000" w:rsidRPr="00000000">
        <w:rPr>
          <w:rtl w:val="0"/>
        </w:rPr>
        <w:t xml:space="preserve"> регистрироваться и авторизовываться на нашем сайте. Но у нас нет инструмента для просмотра и редактирования зарегистрированных пользователей, мы даже не можем забанить того, кто плохо себя ведет.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Встраивать админку в общий интерфейс сайта не очень целесообразно, админка - это инструмент </w:t>
      </w:r>
      <w:r w:rsidDel="00000000" w:rsidR="00000000" w:rsidRPr="00000000">
        <w:rPr>
          <w:rtl w:val="0"/>
        </w:rPr>
        <w:t xml:space="preserve">администраторов сайта, здесь лучше разработать отдельный дизайн. Админка - это инструмент, который непрерывно расширяется и дорабатывается.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Файл base_admin.py я заполню очень примитивным дизайном, будет время - доработаю (Помните? Для нас главное - функционал.).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Шаблон админки admin_page.py</w:t>
      </w:r>
    </w:p>
    <w:tbl>
      <w:tblPr>
        <w:tblStyle w:val="Table7"/>
        <w:bidi w:val="0"/>
        <w:tblW w:w="1012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10125"/>
        <w:tblGridChange w:id="0">
          <w:tblGrid>
            <w:gridCol w:w="1012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"base_admin.html"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content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"row"&gt;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"col-md-6"&gt;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Пользователи: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&lt;ul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"users"&gt;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&lt;li&gt;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{{ user }}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&lt;button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"button"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"btn btn-default"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aria-label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"Edit"&gt;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"glyphicon glyphicon-credit-card"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aria-hidden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"true"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&gt;&lt;/span&gt;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"delete/user/{{ user.id }}"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"btn btn-default"&gt;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"glyphicon glyphicon-remove"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aria-hidden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"true"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&gt;&lt;/span&gt;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endfor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&lt;span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"...”</w:t>
      </w:r>
      <w:r w:rsidDel="00000000" w:rsidR="00000000" w:rsidRPr="00000000">
        <w:rPr>
          <w:rtl w:val="0"/>
        </w:rPr>
        <w:t xml:space="preserve"> - это просто иконки из bootstrap, если вы решили не пользоваться бутстрапом, просто вставьте подходящие иконки.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Админка будет отображать список всех пользователей с парой иконок для удаления и редактирования пользователя.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Обратите внимание на адрес запроса удаления пользователя: </w:t>
      </w:r>
      <w:r w:rsidDel="00000000" w:rsidR="00000000" w:rsidRPr="00000000">
        <w:rPr>
          <w:rtl w:val="0"/>
        </w:rPr>
        <w:t xml:space="preserve">delete/user/{{ user.id }}</w:t>
      </w:r>
      <w:r w:rsidDel="00000000" w:rsidR="00000000" w:rsidRPr="00000000">
        <w:rPr>
          <w:rtl w:val="0"/>
        </w:rPr>
        <w:t xml:space="preserve"> . Если вы смотрели дополнительные материалы по обработке url (я надеюсь, что вы их смотрели, если нет, то самое время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посмотреть</w:t>
        </w:r>
      </w:hyperlink>
      <w:r w:rsidDel="00000000" w:rsidR="00000000" w:rsidRPr="00000000">
        <w:rPr>
          <w:rtl w:val="0"/>
        </w:rPr>
        <w:t xml:space="preserve">), то вы знаете, что для обработки подобных url’ов можно использовать группы.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дополлняем urls.py</w:t>
      </w:r>
    </w:p>
    <w:tbl>
      <w:tblPr>
        <w:tblStyle w:val="Table8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'^admin/$'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admin_page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'^admin/delete/user/(\d+)$'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delete_user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views.py</w:t>
      </w:r>
    </w:p>
    <w:tbl>
      <w:tblPr>
        <w:tblStyle w:val="Table9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admin_page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TODO: сделать доступ у админке только суперпользователю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users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'admin_page.html'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'users'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delete_user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get_object_or_404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user_id)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HttpResponseRedirect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'/admin')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Имя функции get_object_or_404() говорит само за себя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Первая часть готова, теперь можно просматривать и удалять пользователей.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Выглядит просто, но здесь есть существенный недостаток. При любой операции мы отправляем запрос, а django полностью пересобирает страницу и отправляет назад, т.е., при “любом чихе” страница полностью пересоздается. Это подходит для прост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tl w:val="0"/>
        </w:rPr>
        <w:t xml:space="preserve">х и небольших админок, но, если админка довольно сложна и содержит большое количество информации, такой подход становится крайне не эффективен.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Зачем обрабатывать всю информацию, если можно изменить только то, что поменялось? В этом случае нам поможет технология ajax.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via0e293kz1" w:id="10"/>
      <w:bookmarkEnd w:id="10"/>
      <w:r w:rsidDel="00000000" w:rsidR="00000000" w:rsidRPr="00000000">
        <w:rPr>
          <w:rtl w:val="0"/>
        </w:rPr>
        <w:t xml:space="preserve">Часть вторая(с ajax)</w:t>
      </w:r>
    </w:p>
    <w:p w:rsidR="00000000" w:rsidDel="00000000" w:rsidP="00000000" w:rsidRDefault="00000000" w:rsidRPr="00000000">
      <w:pPr>
        <w:contextualSpacing w:val="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  <w:t xml:space="preserve"> -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 при обновлении данных веб-страница не перезагружается полностью, и веб-приложения становятся быстрее и удобнее.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работы в Ajax нужно использовать javascript. Если вы его не знаете или знаете очень плохо - ничего страшного, ничего сложного мы на нём писать не будем, и по комментариям вы сможете разобраться в коде. В любом случае, если вы собираетесь работать в мире web, от javascript’а вам никуда не деться, хотите вы того или нет.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Суть похода, которым будем пользоваться для создания и редактирования пользователей в админке, следующая: с django-сервером наш html-клиент будет обмениваться только информацией, в формате JSON, и изменять Html-страницу с помощью JS (javascript), модифицирую DOM-дерево. JSON - очень простой формат, о нём можно почитать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Что такое DOM-дерево? Это структура html-документа, изменяя элементы этого дерева, можно динамически изменять Html-тсраницу. На чистом JS довольно неудобно работать с DOM-деревом, поэтому мы будем пользоваться библиотекой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8czxyqg7i9j" w:id="11"/>
      <w:bookmarkEnd w:id="11"/>
      <w:r w:rsidDel="00000000" w:rsidR="00000000" w:rsidRPr="00000000">
        <w:rPr>
          <w:rtl w:val="0"/>
        </w:rPr>
        <w:t xml:space="preserve">Тег include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Нам понадобится использовать одни и те же блоки html кода в различных местах. Мы, конечно, можем их копировать, но чем грозит дублирование кода, надеюсь, вы знаете.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избежать дублирования, воспользуемся шаблонным тегом include. Работает он очень просто: мы выносим нужный нам кусок html-кода в отдельный файл, а в том месте, куда нужно вставить, просто пишем {% include '&lt;имя файла&gt;.html' %} и django, при сборе шаблона, встроит указанный кусок. Этот тег используют не только для борьбы с дубликатами, но и для разбивки проекта на логические куски, для простоты поиска и модификации 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dyxmeeoe7l" w:id="12"/>
      <w:bookmarkEnd w:id="12"/>
      <w:r w:rsidDel="00000000" w:rsidR="00000000" w:rsidRPr="00000000">
        <w:rPr>
          <w:rtl w:val="0"/>
        </w:rPr>
        <w:t xml:space="preserve">Отправка/прием 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стороне django получение и отправку JSON-данных демонстрирует код:</w:t>
      </w:r>
    </w:p>
    <w:tbl>
      <w:tblPr>
        <w:tblStyle w:val="Table10"/>
        <w:bidi w:val="0"/>
        <w:tblW w:w="1027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send_json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Если данные были отправлены ajax'ом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is_ajax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Данные хранятся также в атрибуте POST или GET, в зависимости от методы отправки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request_data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Словарик при отправке автоматически будет преобразован к 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send_data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'key'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'value'}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JsonResponse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send_data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raise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Http404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стороне клиента демонстрируется такой код:</w:t>
      </w:r>
    </w:p>
    <w:tbl>
      <w:tblPr>
        <w:tblStyle w:val="Table11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demo_send_data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$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ajax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'&lt;адрес ajax-запроса&gt;',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'GET/POST',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dataType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'json',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Функция, которая будет выполнена при успешном ответе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success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"response = 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Функция, которая будет выполнена при ошибке на сервере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error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xhr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status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'error ='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Пользуясь предоставленными примерами, как заготовками, можно легко обмениваться данными.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s5el3vdczk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t31twogmcw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hb5npga9tfbp" w:id="15"/>
      <w:bookmarkEnd w:id="15"/>
      <w:r w:rsidDel="00000000" w:rsidR="00000000" w:rsidRPr="00000000">
        <w:rPr>
          <w:rtl w:val="0"/>
        </w:rPr>
        <w:t xml:space="preserve">Некоторые хитрости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упрощения JS-кода мы применим один хитрый трюк: при изменении данных о пользователях мы будем “перерисовывать” список пользователей, используя шаблонизатор django, но будем обновлять не всю страницу целиком, а только часть.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этого вынесем шаблон, отображающий список пользователей в отдельный html-файл, и встроим этот код в нужные места, а когда нужно будет обновить список на странице админки, попросим django собрать html для этого куска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inc-registration_form.html (файлы для встраивания, я называю с приставки inc)</w:t>
      </w:r>
    </w:p>
    <w:tbl>
      <w:tblPr>
        <w:tblStyle w:val="Table12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"row"&gt;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"col-md-6"&gt;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Пользователи: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&lt;ul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"users"&gt;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&lt;li&gt;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{{ user }}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&lt;button type="button" class="btn btn-default" aria-label="Edit"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onclick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"fill_form({{ user.id }})"&gt;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"glyphicon glyphicon-credit-card"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aria-hidden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"true"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&gt;&lt;/span&gt;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"delete/user/{{ user.id }}"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"btn btn-default"&gt;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"glyphicon glyphicon-remove"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aria-hidden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"true"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&gt;&lt;/span&gt;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endfor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еперь registration.html выглядит так</w:t>
      </w:r>
    </w:p>
    <w:tbl>
      <w:tblPr>
        <w:tblStyle w:val="Table1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"base.html"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content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include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'inc-registration_form.html'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нужно будет получить список пользователей, воспользуемся следующим кодом</w:t>
      </w:r>
    </w:p>
    <w:tbl>
      <w:tblPr>
        <w:tblStyle w:val="Table14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html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loader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render_to_string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'users_list.html'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'users'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'errors'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html}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JsonResponse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bs3jqs24vyh" w:id="16"/>
      <w:bookmarkEnd w:id="16"/>
      <w:r w:rsidDel="00000000" w:rsidR="00000000" w:rsidRPr="00000000">
        <w:rPr>
          <w:rtl w:val="0"/>
        </w:rPr>
        <w:t xml:space="preserve">Редактирование и создание - практически одно и то же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уже знаем, как можно создавать объекты. Редактирование - практически то же создание. Для редактирования мы получаем объект из БД, меняем часть его полей и сохраняем назад. На практике, редактированием и созданием объекта занимается одна и таже функция-обработчик. У функции есть необязательный атрибут id, если id получен, то мы редактируем объет с указанным id, если нет - создаем новый.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yoxedwcggik" w:id="17"/>
      <w:bookmarkEnd w:id="17"/>
      <w:r w:rsidDel="00000000" w:rsidR="00000000" w:rsidRPr="00000000">
        <w:rPr>
          <w:rtl w:val="0"/>
        </w:rPr>
        <w:t xml:space="preserve">Соберем все вместе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Собрав вместе выше изложенное, получ</w:t>
      </w:r>
      <w:r w:rsidDel="00000000" w:rsidR="00000000" w:rsidRPr="00000000">
        <w:rPr>
          <w:rtl w:val="0"/>
        </w:rPr>
        <w:t xml:space="preserve">аем admin_page.html</w:t>
      </w:r>
    </w:p>
    <w:tbl>
      <w:tblPr>
        <w:tblStyle w:val="Table15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"base_admin.html"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js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&lt;script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src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"/static/js/create_user.js"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&gt;&lt;/script&gt;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 content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"row"&gt;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"col-md-6"&gt;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Пользователи: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&lt;ul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"users"&gt;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include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'inc-users_list.html'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&lt;form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"user_form"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onclick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send_data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({{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}})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include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'inc-registration_form.html'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&lt;input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"submit"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"Edit account"&gt;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endblock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дополняем</w:t>
      </w:r>
      <w:r w:rsidDel="00000000" w:rsidR="00000000" w:rsidRPr="00000000">
        <w:rPr>
          <w:rtl w:val="0"/>
        </w:rPr>
        <w:t xml:space="preserve"> views.py</w:t>
      </w:r>
    </w:p>
    <w:tbl>
      <w:tblPr>
        <w:tblStyle w:val="Table16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create_user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    Создает Пользователя(User)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    Или редактирует существующего, если указан  user_id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is_ajax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get_object_or_404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MyRegistrationForm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instance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is_valid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users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html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loader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render_to_string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'users_list.html'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'users'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data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'errors'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html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JsonResponse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errors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errors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as_json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JsonResponse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'errors'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raise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Http404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get_user_form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    Возвращает заполненную форму для редактирования Пользователя(User) с заданным user_id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is_ajax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get_object_or_404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user_form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MyRegistrationForm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instance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context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'form'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'id'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user_id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context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csrf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html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loader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render_to_string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'inc-registration_form.html'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data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'errors'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'html'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html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JsonResponse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raise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Http404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edit_user.js</w:t>
      </w:r>
    </w:p>
    <w:tbl>
      <w:tblPr>
        <w:tblStyle w:val="Table17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fill_form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$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ajax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'get_user_form/'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dataType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'json',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success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//console.log("response = ", response);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errors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"errors = 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$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'#user_form'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error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xhr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status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'error ='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error)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Полный пример мы можете скачать из приложения “исходные коды”, запустить и проверить.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wpsqd9opgcf" w:id="18"/>
      <w:bookmarkEnd w:id="18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Продолжаем разработку своего проекта: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Добавить на свой сайт форму регистрации.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Пользуясь примерами данного урока, начать разработку собственной админки. Админка должна позволять: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Просматривать всех зарегистрированных пользователей.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Удалять пользователей.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Редактировать параметры пользователя.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*(усложненное) отображать ошибки редактирования пользователя, если данные отправлены не корректно.</w:t>
      </w:r>
    </w:p>
    <w:p w:rsidR="00000000" w:rsidDel="00000000" w:rsidP="00000000" w:rsidRDefault="00000000" w:rsidRPr="00000000">
      <w:pPr>
        <w:spacing w:after="120" w:before="0" w:lineRule="auto"/>
        <w:contextualSpacing w:val="0"/>
        <w:jc w:val="both"/>
      </w:pPr>
      <w:r w:rsidDel="00000000" w:rsidR="00000000" w:rsidRPr="00000000">
        <w:rPr>
          <w:rtl w:val="0"/>
        </w:rPr>
        <w:t xml:space="preserve">Все проблемные или не до конца понятные элементы снабжайте комментариями. Что-то хотели сделать, но не получилось,</w:t>
      </w:r>
      <w:r w:rsidDel="00000000" w:rsidR="00000000" w:rsidRPr="00000000">
        <w:rPr>
          <w:u w:val="single"/>
          <w:rtl w:val="0"/>
        </w:rPr>
        <w:t xml:space="preserve"> не удаляйте код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закомментируйте</w:t>
      </w:r>
      <w:r w:rsidDel="00000000" w:rsidR="00000000" w:rsidRPr="00000000">
        <w:rPr>
          <w:rtl w:val="0"/>
        </w:rPr>
        <w:t xml:space="preserve">, снабдив </w:t>
      </w:r>
      <w:r w:rsidDel="00000000" w:rsidR="00000000" w:rsidRPr="00000000">
        <w:rPr>
          <w:u w:val="single"/>
          <w:rtl w:val="0"/>
        </w:rPr>
        <w:t xml:space="preserve">подробными комментариями</w:t>
      </w:r>
      <w:r w:rsidDel="00000000" w:rsidR="00000000" w:rsidRPr="00000000">
        <w:rPr>
          <w:rtl w:val="0"/>
        </w:rPr>
        <w:t xml:space="preserve">. При проверке ДЗ я постараюсь решить ваши проблемы и рассказать о наиболее частых проблемах в начале следующего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937sk8fclye" w:id="19"/>
      <w:bookmarkEnd w:id="1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Все то, о чем сказано в методичке,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Работа с формами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Создание форм из моделей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bookmarkStart w:colFirst="0" w:colLast="0" w:name="_fyo8hnwoo1bu" w:id="20"/>
      <w:bookmarkEnd w:id="2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Django Book(rus)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Django + Json(stackoverflow)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Django 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6705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-12775"/>
                        <a:ext cx="9753600" cy="15036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67057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670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Python/Django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6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393437" y="2174236"/>
                        <a:ext cx="1353413" cy="1353413"/>
                        <a:chOff x="3393437" y="2174236"/>
                        <a:chExt cx="2966724" cy="2966724"/>
                      </a:xfrm>
                    </wpg:grpSpPr>
                    <pic:pic>
                      <pic:nvPicPr>
                        <pic:cNvPr descr="python_django.png" id="4" name="Shape 4"/>
                        <pic:cNvPicPr preferRelativeResize="0"/>
                      </pic:nvPicPr>
                      <pic:blipFill/>
                      <pic:spPr>
                        <a:xfrm>
                          <a:off x="3393437" y="2174236"/>
                          <a:ext cx="2966724" cy="2966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djbook.ru/rel1.7/topics/forms/" TargetMode="External"/><Relationship Id="rId10" Type="http://schemas.openxmlformats.org/officeDocument/2006/relationships/hyperlink" Target="https://jquery.com/" TargetMode="External"/><Relationship Id="rId13" Type="http://schemas.openxmlformats.org/officeDocument/2006/relationships/hyperlink" Target="http://www.json.org/json-ru.html" TargetMode="External"/><Relationship Id="rId12" Type="http://schemas.openxmlformats.org/officeDocument/2006/relationships/hyperlink" Target="http://djbook.ru/rel1.6/topics/forms/modelforms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json.org/json-ru.html" TargetMode="External"/><Relationship Id="rId15" Type="http://schemas.openxmlformats.org/officeDocument/2006/relationships/hyperlink" Target="http://stackoverflow.com/questions/9262278/django-view-returning-json-without-using-template" TargetMode="External"/><Relationship Id="rId14" Type="http://schemas.openxmlformats.org/officeDocument/2006/relationships/hyperlink" Target="http://djbook.ru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djbook.ru/ch07.html" TargetMode="External"/><Relationship Id="rId5" Type="http://schemas.openxmlformats.org/officeDocument/2006/relationships/hyperlink" Target="http://djbook.ru/rel1.7/topics/forms/" TargetMode="External"/><Relationship Id="rId19" Type="http://schemas.openxmlformats.org/officeDocument/2006/relationships/footer" Target="footer2.xml"/><Relationship Id="rId6" Type="http://schemas.openxmlformats.org/officeDocument/2006/relationships/hyperlink" Target="http://djbook.ru/rel1.6/topics/forms/modelforms.html" TargetMode="External"/><Relationship Id="rId18" Type="http://schemas.openxmlformats.org/officeDocument/2006/relationships/header" Target="header2.xml"/><Relationship Id="rId7" Type="http://schemas.openxmlformats.org/officeDocument/2006/relationships/hyperlink" Target="http://djbook.ru/rel1.7/topics/http/urls.html#named-groups" TargetMode="External"/><Relationship Id="rId8" Type="http://schemas.openxmlformats.org/officeDocument/2006/relationships/hyperlink" Target="https://ru.wikipedia.org/wiki/AJAX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/Relationships>
</file>