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3FEC" w14:textId="77777777" w:rsidR="00265A93" w:rsidRPr="00265A93" w:rsidRDefault="00265A93" w:rsidP="00265A9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5A93">
        <w:rPr>
          <w:rFonts w:ascii="Times New Roman" w:eastAsia="Times New Roman" w:hAnsi="Times New Roman" w:cs="Times New Roman"/>
          <w:b/>
          <w:bCs/>
          <w:color w:val="000000"/>
          <w:kern w:val="0"/>
          <w:sz w:val="27"/>
          <w:szCs w:val="27"/>
          <w14:ligatures w14:val="none"/>
        </w:rPr>
        <w:t>Bölüm 1: Işığın Yayılması</w:t>
      </w:r>
    </w:p>
    <w:p w14:paraId="55D01421" w14:textId="77777777" w:rsidR="00265A93" w:rsidRPr="00265A93" w:rsidRDefault="00265A93" w:rsidP="00265A93">
      <w:p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Kazanım:</w:t>
      </w:r>
      <w:r w:rsidRPr="00265A93">
        <w:rPr>
          <w:rFonts w:ascii="Times New Roman" w:eastAsia="Times New Roman" w:hAnsi="Times New Roman" w:cs="Times New Roman"/>
          <w:color w:val="000000"/>
          <w:kern w:val="0"/>
          <w14:ligatures w14:val="none"/>
        </w:rPr>
        <w:t> Bir kaynaktan çıkan ışığın her yönde doğrusal bir yol izlediğini gözlem yoluyla açıklayabilme.</w:t>
      </w:r>
    </w:p>
    <w:p w14:paraId="2AA11633" w14:textId="77777777" w:rsidR="00265A93" w:rsidRPr="00265A93" w:rsidRDefault="00265A93" w:rsidP="00265A9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(a):</w:t>
      </w:r>
      <w:r w:rsidRPr="00265A93">
        <w:rPr>
          <w:rFonts w:ascii="Times New Roman" w:eastAsia="Times New Roman" w:hAnsi="Times New Roman" w:cs="Times New Roman"/>
          <w:color w:val="000000"/>
          <w:kern w:val="0"/>
          <w14:ligatures w14:val="none"/>
        </w:rPr>
        <w:t> Bir kaynaktan çıkan ışığın izlediği yolu gözlemleyerek niteliklerini tanımlar.</w:t>
      </w:r>
    </w:p>
    <w:p w14:paraId="00DD5EB3" w14:textId="77777777" w:rsidR="00265A93" w:rsidRPr="00265A93" w:rsidRDefault="00265A93" w:rsidP="00265A9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1.1 (Simülasyon), öğrencilerin ışık kaynağını yerleştirip ışınları görmesi açısından harika bir eşleşme.</w:t>
      </w:r>
    </w:p>
    <w:p w14:paraId="4786A708" w14:textId="77777777" w:rsidR="00265A93" w:rsidRPr="00265A93" w:rsidRDefault="00265A93" w:rsidP="00265A9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Simülasyonu öğrenci cihazlarında serbest bırakmak yerine admin ekranında yansıtın. Öğrenci ekranlarında sadece "Sizce ışık hangi engeli aşarak hedefe ulaşır: A, B, C, D?" şeklinde butonlar çıksın. Oylama bitince admin ekrandan simülasyonu çalıştırıp sonucu göstersin. Bu, merak duygusunu artırır.</w:t>
      </w:r>
    </w:p>
    <w:p w14:paraId="13C2CBFB" w14:textId="77777777" w:rsidR="00265A93" w:rsidRPr="00265A93" w:rsidRDefault="00265A93" w:rsidP="00265A9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(b):</w:t>
      </w:r>
      <w:r w:rsidRPr="00265A93">
        <w:rPr>
          <w:rFonts w:ascii="Times New Roman" w:eastAsia="Times New Roman" w:hAnsi="Times New Roman" w:cs="Times New Roman"/>
          <w:color w:val="000000"/>
          <w:kern w:val="0"/>
          <w14:ligatures w14:val="none"/>
        </w:rPr>
        <w:t> Gözlemleri sonucunda ışığın izlediği yola ilişkin elde edilen verileri kaydeder.</w:t>
      </w:r>
    </w:p>
    <w:p w14:paraId="3318149B" w14:textId="77777777" w:rsidR="00265A93" w:rsidRPr="00265A93" w:rsidRDefault="00265A93" w:rsidP="00265A9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1.2'deki tablo yapısı sürece uygun.</w:t>
      </w:r>
    </w:p>
    <w:p w14:paraId="3DDB4F88" w14:textId="77777777" w:rsidR="00265A93" w:rsidRPr="00265A93" w:rsidRDefault="00265A93" w:rsidP="00265A9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Mobil cihazlarda uzun metin (gözlem notu) girmek hızı düşürür. Öğrenci ekranına "Işık kaynağı: [Açılır Liste]", "Yayılma Şekli: [Açılır Liste]" şeklinde hızlı formlar koyun. Gönderilen veriler admin akıllı tahtasında anonim olarak "Sınıfın Gözlem Havuzu" şeklinde dinamik bir tabloya düşsün.</w:t>
      </w:r>
    </w:p>
    <w:p w14:paraId="2186EA5A" w14:textId="77777777" w:rsidR="00265A93" w:rsidRPr="00265A93" w:rsidRDefault="00265A93" w:rsidP="00265A9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(c):</w:t>
      </w:r>
      <w:r w:rsidRPr="00265A93">
        <w:rPr>
          <w:rFonts w:ascii="Times New Roman" w:eastAsia="Times New Roman" w:hAnsi="Times New Roman" w:cs="Times New Roman"/>
          <w:color w:val="000000"/>
          <w:kern w:val="0"/>
          <w14:ligatures w14:val="none"/>
        </w:rPr>
        <w:t> Işığın her yönde doğrusal bir yol izlediğini açıklar.</w:t>
      </w:r>
    </w:p>
    <w:p w14:paraId="4FD93F48" w14:textId="77777777" w:rsidR="00265A93" w:rsidRPr="00265A93" w:rsidRDefault="00265A93" w:rsidP="00265A9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1.3 (Buzzer) doğru/yanlış mekaniği ile ölçüm yapıyor.</w:t>
      </w:r>
    </w:p>
    <w:p w14:paraId="5C5D9D06" w14:textId="77777777" w:rsidR="00265A93" w:rsidRPr="00265A93" w:rsidRDefault="00265A93" w:rsidP="00265A9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Öğrencileriniz (özellikle üstün yetenekli veya analitik düşünen gruplar) için salt "Doğru/Yanlış" yerine "Neden?" sorusunu merkeze alan şıklı sorular ekleyin. Örneğin: "Lazer ışığının havada dümdüz bir çizgi halinde görünmesinin sebebi nedir?" sorusu admin ekranında belirsin, öğrenciler cihazlarından A, B, C, D olarak cevaplasın.</w:t>
      </w:r>
    </w:p>
    <w:p w14:paraId="0E5DD04A" w14:textId="77777777" w:rsidR="00265A93" w:rsidRPr="00265A93" w:rsidRDefault="00B100D9" w:rsidP="00265A93">
      <w:pPr>
        <w:spacing w:after="0" w:line="240" w:lineRule="auto"/>
        <w:rPr>
          <w:rFonts w:ascii="Times New Roman" w:eastAsia="Times New Roman" w:hAnsi="Times New Roman" w:cs="Times New Roman"/>
          <w:kern w:val="0"/>
          <w14:ligatures w14:val="none"/>
        </w:rPr>
      </w:pPr>
      <w:r w:rsidRPr="00B100D9">
        <w:rPr>
          <w:rFonts w:ascii="Times New Roman" w:eastAsia="Times New Roman" w:hAnsi="Times New Roman" w:cs="Times New Roman"/>
          <w:noProof/>
          <w:kern w:val="0"/>
        </w:rPr>
        <w:pict w14:anchorId="538F8E7B">
          <v:rect id="_x0000_i1026" alt="" style="width:468pt;height:.05pt;mso-width-percent:0;mso-height-percent:0;mso-width-percent:0;mso-height-percent:0" o:hralign="center" o:hrstd="t" o:hr="t" fillcolor="#a0a0a0" stroked="f"/>
        </w:pict>
      </w:r>
    </w:p>
    <w:p w14:paraId="400C69F2" w14:textId="77777777" w:rsidR="00265A93" w:rsidRPr="00265A93" w:rsidRDefault="00265A93" w:rsidP="00265A9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5A93">
        <w:rPr>
          <w:rFonts w:ascii="Apple Color Emoji" w:eastAsia="Times New Roman" w:hAnsi="Apple Color Emoji" w:cs="Apple Color Emoji"/>
          <w:b/>
          <w:bCs/>
          <w:color w:val="000000"/>
          <w:kern w:val="0"/>
          <w:sz w:val="27"/>
          <w:szCs w:val="27"/>
          <w14:ligatures w14:val="none"/>
        </w:rPr>
        <w:t>🔍</w:t>
      </w:r>
      <w:r w:rsidRPr="00265A93">
        <w:rPr>
          <w:rFonts w:ascii="Times New Roman" w:eastAsia="Times New Roman" w:hAnsi="Times New Roman" w:cs="Times New Roman"/>
          <w:b/>
          <w:bCs/>
          <w:color w:val="000000"/>
          <w:kern w:val="0"/>
          <w:sz w:val="27"/>
          <w:szCs w:val="27"/>
          <w14:ligatures w14:val="none"/>
        </w:rPr>
        <w:t xml:space="preserve"> Bölüm 2: Madde ve Işık</w:t>
      </w:r>
    </w:p>
    <w:p w14:paraId="37493232" w14:textId="77777777" w:rsidR="00265A93" w:rsidRPr="00265A93" w:rsidRDefault="00265A93" w:rsidP="00265A93">
      <w:p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Kazanım:</w:t>
      </w:r>
      <w:r w:rsidRPr="00265A93">
        <w:rPr>
          <w:rFonts w:ascii="Times New Roman" w:eastAsia="Times New Roman" w:hAnsi="Times New Roman" w:cs="Times New Roman"/>
          <w:color w:val="000000"/>
          <w:kern w:val="0"/>
          <w14:ligatures w14:val="none"/>
        </w:rPr>
        <w:t> Maddeleri ışığı geçirme durumlarına göre sınıflandırabilme.</w:t>
      </w:r>
    </w:p>
    <w:p w14:paraId="0E17745F" w14:textId="77777777" w:rsidR="00265A93" w:rsidRPr="00265A93" w:rsidRDefault="00265A93" w:rsidP="00265A9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Bileşenleri (a, b, c):</w:t>
      </w:r>
      <w:r w:rsidRPr="00265A93">
        <w:rPr>
          <w:rFonts w:ascii="Times New Roman" w:eastAsia="Times New Roman" w:hAnsi="Times New Roman" w:cs="Times New Roman"/>
          <w:color w:val="000000"/>
          <w:kern w:val="0"/>
          <w14:ligatures w14:val="none"/>
        </w:rPr>
        <w:t> Niteliklerini belirler, ayrıştırır ve gruplandırır.</w:t>
      </w:r>
    </w:p>
    <w:p w14:paraId="34D80993" w14:textId="77777777" w:rsidR="00265A93" w:rsidRPr="00265A93" w:rsidRDefault="00265A93" w:rsidP="00265A9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2.1 (Keşif) ve 2.2 (Sürükle-Bırak), bu üç süreci mükemmel şekilde kapsıyor.</w:t>
      </w:r>
    </w:p>
    <w:p w14:paraId="5EF4148F" w14:textId="77777777" w:rsidR="00265A93" w:rsidRPr="00265A93" w:rsidRDefault="00265A93" w:rsidP="00265A9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Etkinlik 2.2'yi tam bir "Takım Savaşına" dönüştürün. Admin ekranında 3 dev kova (Saydam, Yarı Saydam, Opak) görünsün. Öğrenci ekranlarına sırayla rastgele maddeler düşsün. Öğrenci kendi telefonundan maddeyi doğru kovaya kaydırdığında (swipe), madde uçarak akıllı tahtadaki doğru kovanın içine düşsün. Hatalı atanların eşyaları tahtadan geri sekip puan düşürsün.</w:t>
      </w:r>
    </w:p>
    <w:p w14:paraId="54C588B7" w14:textId="77777777" w:rsidR="00265A93" w:rsidRPr="00265A93" w:rsidRDefault="00265A93" w:rsidP="00265A9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(ç):</w:t>
      </w:r>
      <w:r w:rsidRPr="00265A93">
        <w:rPr>
          <w:rFonts w:ascii="Times New Roman" w:eastAsia="Times New Roman" w:hAnsi="Times New Roman" w:cs="Times New Roman"/>
          <w:color w:val="000000"/>
          <w:kern w:val="0"/>
          <w14:ligatures w14:val="none"/>
        </w:rPr>
        <w:t> Maddeleri ışığı geçirme durumlarına göre etiketler.</w:t>
      </w:r>
    </w:p>
    <w:p w14:paraId="391ABB5C" w14:textId="77777777" w:rsidR="00265A93" w:rsidRPr="00265A93" w:rsidRDefault="00265A93" w:rsidP="00265A9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lastRenderedPageBreak/>
        <w:t>Mevcut Durum:</w:t>
      </w:r>
      <w:r w:rsidRPr="00265A93">
        <w:rPr>
          <w:rFonts w:ascii="Times New Roman" w:eastAsia="Times New Roman" w:hAnsi="Times New Roman" w:cs="Times New Roman"/>
          <w:color w:val="000000"/>
          <w:kern w:val="0"/>
          <w14:ligatures w14:val="none"/>
        </w:rPr>
        <w:t> Etkinlik 2.3 (Hızlı Etiketleme) bu bileşen için biçilmiş kaftan.</w:t>
      </w:r>
    </w:p>
    <w:p w14:paraId="51927AF5" w14:textId="77777777" w:rsidR="00265A93" w:rsidRPr="00265A93" w:rsidRDefault="00265A93" w:rsidP="00265A9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xml:space="preserve"> Kahoot dinamiklerine en uygun yer burası. Admin ekranında geri sayım ve dev bir emoji (Örn: </w:t>
      </w:r>
      <w:r w:rsidRPr="00265A93">
        <w:rPr>
          <w:rFonts w:ascii="Apple Color Emoji" w:eastAsia="Times New Roman" w:hAnsi="Apple Color Emoji" w:cs="Apple Color Emoji"/>
          <w:color w:val="000000"/>
          <w:kern w:val="0"/>
          <w14:ligatures w14:val="none"/>
        </w:rPr>
        <w:t>🧊</w:t>
      </w:r>
      <w:r w:rsidRPr="00265A93">
        <w:rPr>
          <w:rFonts w:ascii="Times New Roman" w:eastAsia="Times New Roman" w:hAnsi="Times New Roman" w:cs="Times New Roman"/>
          <w:color w:val="000000"/>
          <w:kern w:val="0"/>
          <w14:ligatures w14:val="none"/>
        </w:rPr>
        <w:t xml:space="preserve"> Buzlu Cam) çıkar. Öğrenci ekranlarında sadece 3 renkli büyük buton (Yeşil=Saydam, Sarı=Yarı Saydam, Kırmızı=Opak) olur. Hızlı basana ekstra puan veren bir "Hız Çarpanı" (Combo) mantığı ekleyebilirsiniz.</w:t>
      </w:r>
    </w:p>
    <w:p w14:paraId="7B83EE3B" w14:textId="77777777" w:rsidR="00265A93" w:rsidRPr="00265A93" w:rsidRDefault="00B100D9" w:rsidP="00265A93">
      <w:pPr>
        <w:spacing w:after="0" w:line="240" w:lineRule="auto"/>
        <w:rPr>
          <w:rFonts w:ascii="Times New Roman" w:eastAsia="Times New Roman" w:hAnsi="Times New Roman" w:cs="Times New Roman"/>
          <w:kern w:val="0"/>
          <w14:ligatures w14:val="none"/>
        </w:rPr>
      </w:pPr>
      <w:r w:rsidRPr="00B100D9">
        <w:rPr>
          <w:rFonts w:ascii="Times New Roman" w:eastAsia="Times New Roman" w:hAnsi="Times New Roman" w:cs="Times New Roman"/>
          <w:noProof/>
          <w:kern w:val="0"/>
        </w:rPr>
        <w:pict w14:anchorId="35CC3ACD">
          <v:rect id="_x0000_i1025" alt="" style="width:468pt;height:.05pt;mso-width-percent:0;mso-height-percent:0;mso-width-percent:0;mso-height-percent:0" o:hralign="center" o:hrstd="t" o:hr="t" fillcolor="#a0a0a0" stroked="f"/>
        </w:pict>
      </w:r>
    </w:p>
    <w:p w14:paraId="0F57367D" w14:textId="77777777" w:rsidR="00265A93" w:rsidRPr="00265A93" w:rsidRDefault="00265A93" w:rsidP="00265A9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65A93">
        <w:rPr>
          <w:rFonts w:ascii="Apple Color Emoji" w:eastAsia="Times New Roman" w:hAnsi="Apple Color Emoji" w:cs="Apple Color Emoji"/>
          <w:b/>
          <w:bCs/>
          <w:color w:val="000000"/>
          <w:kern w:val="0"/>
          <w:sz w:val="27"/>
          <w:szCs w:val="27"/>
          <w14:ligatures w14:val="none"/>
        </w:rPr>
        <w:t>🌑</w:t>
      </w:r>
      <w:r w:rsidRPr="00265A93">
        <w:rPr>
          <w:rFonts w:ascii="Times New Roman" w:eastAsia="Times New Roman" w:hAnsi="Times New Roman" w:cs="Times New Roman"/>
          <w:b/>
          <w:bCs/>
          <w:color w:val="000000"/>
          <w:kern w:val="0"/>
          <w:sz w:val="27"/>
          <w:szCs w:val="27"/>
          <w14:ligatures w14:val="none"/>
        </w:rPr>
        <w:t xml:space="preserve"> Bölüm 3: Tam Gölgenin Oluşumu</w:t>
      </w:r>
    </w:p>
    <w:p w14:paraId="1FD1FFDA" w14:textId="77777777" w:rsidR="00265A93" w:rsidRPr="00265A93" w:rsidRDefault="00265A93" w:rsidP="00265A93">
      <w:p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Kazanım:</w:t>
      </w:r>
      <w:r w:rsidRPr="00265A93">
        <w:rPr>
          <w:rFonts w:ascii="Times New Roman" w:eastAsia="Times New Roman" w:hAnsi="Times New Roman" w:cs="Times New Roman"/>
          <w:color w:val="000000"/>
          <w:kern w:val="0"/>
          <w14:ligatures w14:val="none"/>
        </w:rPr>
        <w:t> Tam gölgeye yönelik bilimsel gözlem yapabilme.</w:t>
      </w:r>
    </w:p>
    <w:p w14:paraId="565108A3" w14:textId="77777777" w:rsidR="00265A93" w:rsidRPr="00265A93" w:rsidRDefault="00265A93" w:rsidP="00265A9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(a):</w:t>
      </w:r>
      <w:r w:rsidRPr="00265A93">
        <w:rPr>
          <w:rFonts w:ascii="Times New Roman" w:eastAsia="Times New Roman" w:hAnsi="Times New Roman" w:cs="Times New Roman"/>
          <w:color w:val="000000"/>
          <w:kern w:val="0"/>
          <w14:ligatures w14:val="none"/>
        </w:rPr>
        <w:t> Tam gölgenin niteliklerini tanımlar.</w:t>
      </w:r>
    </w:p>
    <w:p w14:paraId="7DC54920" w14:textId="77777777" w:rsidR="00265A93" w:rsidRPr="00265A93" w:rsidRDefault="00265A93" w:rsidP="00265A9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3.1 (Hedef Gölge) simülasyonu sürece uygun.</w:t>
      </w:r>
    </w:p>
    <w:p w14:paraId="149350C1" w14:textId="77777777" w:rsidR="00265A93" w:rsidRPr="00265A93" w:rsidRDefault="00265A93" w:rsidP="00265A9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Admin ekranda "Hedefimiz 15 cm tam gölge elde etmek!" görevini başlatır. Öğrenciler kendi cihazlarındaki sürgüleri kaydırarak doğru oranı (Örn: Işık uzaklığı 20cm, Cisim 10cm) bulmaya çalışır. Hedefi tutturan ilk 3 takımın ismi şaşalı bir animasyonla akıllı tahtada belirir.</w:t>
      </w:r>
    </w:p>
    <w:p w14:paraId="728DC6D0" w14:textId="77777777" w:rsidR="00265A93" w:rsidRPr="00265A93" w:rsidRDefault="00265A93" w:rsidP="00265A9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(b):</w:t>
      </w:r>
      <w:r w:rsidRPr="00265A93">
        <w:rPr>
          <w:rFonts w:ascii="Times New Roman" w:eastAsia="Times New Roman" w:hAnsi="Times New Roman" w:cs="Times New Roman"/>
          <w:color w:val="000000"/>
          <w:kern w:val="0"/>
          <w14:ligatures w14:val="none"/>
        </w:rPr>
        <w:t> Tam gölgeye ait elde ettiği verileri kaydeder.</w:t>
      </w:r>
    </w:p>
    <w:p w14:paraId="44111D70" w14:textId="77777777" w:rsidR="00265A93" w:rsidRPr="00265A93" w:rsidRDefault="00265A93" w:rsidP="00265A9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3.2 (Veri Kayıt) mevcut.</w:t>
      </w:r>
    </w:p>
    <w:p w14:paraId="5FA31F89" w14:textId="77777777" w:rsidR="00265A93" w:rsidRPr="00265A93" w:rsidRDefault="00265A93" w:rsidP="00265A9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Veri kaydını bireysel bir tablodan ziyade, ortak bir çizgi grafiğine (Line Chart) dönüştürün. "Işık kaynağı yaklaştıkça gölge nasıl değişti?" sorusu için, her öğrencinin cihazından girdiği veri (X: Işık Uzaklığı, Y: Gölge Boyu) admin ekranındaki ortak grafikte birleşsin ve sınıfça bir "Eğilim Çizgisi" oluştursun.</w:t>
      </w:r>
    </w:p>
    <w:p w14:paraId="0FFDC069" w14:textId="77777777" w:rsidR="00265A93" w:rsidRPr="00265A93" w:rsidRDefault="00265A93" w:rsidP="00265A9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Süreç Bileşeni (c):</w:t>
      </w:r>
      <w:r w:rsidRPr="00265A93">
        <w:rPr>
          <w:rFonts w:ascii="Times New Roman" w:eastAsia="Times New Roman" w:hAnsi="Times New Roman" w:cs="Times New Roman"/>
          <w:color w:val="000000"/>
          <w:kern w:val="0"/>
          <w14:ligatures w14:val="none"/>
        </w:rPr>
        <w:t> Tam gölgeyi etkileyen değişkenleri açıklar.</w:t>
      </w:r>
    </w:p>
    <w:p w14:paraId="14CB365E" w14:textId="77777777" w:rsidR="00265A93" w:rsidRPr="00265A93" w:rsidRDefault="00265A93" w:rsidP="00265A9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Mevcut Durum:</w:t>
      </w:r>
      <w:r w:rsidRPr="00265A93">
        <w:rPr>
          <w:rFonts w:ascii="Times New Roman" w:eastAsia="Times New Roman" w:hAnsi="Times New Roman" w:cs="Times New Roman"/>
          <w:color w:val="000000"/>
          <w:kern w:val="0"/>
          <w14:ligatures w14:val="none"/>
        </w:rPr>
        <w:t> Etkinlik 3.3 (Senaryolar), değişkenleri buldurmak için çok başarılı bir yöntem.</w:t>
      </w:r>
    </w:p>
    <w:p w14:paraId="52F16CCB" w14:textId="77777777" w:rsidR="00265A93" w:rsidRPr="00265A93" w:rsidRDefault="00265A93" w:rsidP="00265A9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65A93">
        <w:rPr>
          <w:rFonts w:ascii="Times New Roman" w:eastAsia="Times New Roman" w:hAnsi="Times New Roman" w:cs="Times New Roman"/>
          <w:b/>
          <w:bCs/>
          <w:color w:val="000000"/>
          <w:kern w:val="0"/>
          <w14:ligatures w14:val="none"/>
        </w:rPr>
        <w:t>İyileştirme (Admin Kontrollü):</w:t>
      </w:r>
      <w:r w:rsidRPr="00265A93">
        <w:rPr>
          <w:rFonts w:ascii="Times New Roman" w:eastAsia="Times New Roman" w:hAnsi="Times New Roman" w:cs="Times New Roman"/>
          <w:color w:val="000000"/>
          <w:kern w:val="0"/>
          <w14:ligatures w14:val="none"/>
        </w:rPr>
        <w:t> Senaryoları admin tahtasından okutun. Öğrenci ekranında "Bağımlı", "Bağımsız", "Kontrol Edilen" butonları çıksın. Öğrenciler oylama yaptıktan sonra admin ekranında cevapların yüzdelik dağılımı (Bar Chart) görünsün. Çoğunluk yanıldıysa, konuyu o an tartışmaya açmak için mükemmel bir fırsat doğar.</w:t>
      </w:r>
    </w:p>
    <w:p w14:paraId="3B108269" w14:textId="721BAD74" w:rsidR="00445480" w:rsidRPr="00265A93" w:rsidRDefault="00445480">
      <w:pPr>
        <w:rPr>
          <w:lang w:val="tr-TR"/>
        </w:rPr>
      </w:pPr>
    </w:p>
    <w:sectPr w:rsidR="00445480" w:rsidRPr="00265A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428"/>
    <w:multiLevelType w:val="multilevel"/>
    <w:tmpl w:val="6EBE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4148A"/>
    <w:multiLevelType w:val="multilevel"/>
    <w:tmpl w:val="3FFA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67F18"/>
    <w:multiLevelType w:val="multilevel"/>
    <w:tmpl w:val="1F8A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77124">
    <w:abstractNumId w:val="0"/>
  </w:num>
  <w:num w:numId="2" w16cid:durableId="2112167126">
    <w:abstractNumId w:val="1"/>
  </w:num>
  <w:num w:numId="3" w16cid:durableId="1710452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93"/>
    <w:rsid w:val="00265A93"/>
    <w:rsid w:val="0033580E"/>
    <w:rsid w:val="00445480"/>
    <w:rsid w:val="009D49D5"/>
    <w:rsid w:val="00B100D9"/>
    <w:rsid w:val="00D324E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54CB"/>
  <w15:chartTrackingRefBased/>
  <w15:docId w15:val="{A094E2FC-5AC3-2949-B962-098F0C27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5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5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93"/>
    <w:rPr>
      <w:rFonts w:eastAsiaTheme="majorEastAsia" w:cstheme="majorBidi"/>
      <w:color w:val="272727" w:themeColor="text1" w:themeTint="D8"/>
    </w:rPr>
  </w:style>
  <w:style w:type="paragraph" w:styleId="Title">
    <w:name w:val="Title"/>
    <w:basedOn w:val="Normal"/>
    <w:next w:val="Normal"/>
    <w:link w:val="TitleChar"/>
    <w:uiPriority w:val="10"/>
    <w:qFormat/>
    <w:rsid w:val="00265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93"/>
    <w:pPr>
      <w:spacing w:before="160"/>
      <w:jc w:val="center"/>
    </w:pPr>
    <w:rPr>
      <w:i/>
      <w:iCs/>
      <w:color w:val="404040" w:themeColor="text1" w:themeTint="BF"/>
    </w:rPr>
  </w:style>
  <w:style w:type="character" w:customStyle="1" w:styleId="QuoteChar">
    <w:name w:val="Quote Char"/>
    <w:basedOn w:val="DefaultParagraphFont"/>
    <w:link w:val="Quote"/>
    <w:uiPriority w:val="29"/>
    <w:rsid w:val="00265A93"/>
    <w:rPr>
      <w:i/>
      <w:iCs/>
      <w:color w:val="404040" w:themeColor="text1" w:themeTint="BF"/>
    </w:rPr>
  </w:style>
  <w:style w:type="paragraph" w:styleId="ListParagraph">
    <w:name w:val="List Paragraph"/>
    <w:basedOn w:val="Normal"/>
    <w:uiPriority w:val="34"/>
    <w:qFormat/>
    <w:rsid w:val="00265A93"/>
    <w:pPr>
      <w:ind w:left="720"/>
      <w:contextualSpacing/>
    </w:pPr>
  </w:style>
  <w:style w:type="character" w:styleId="IntenseEmphasis">
    <w:name w:val="Intense Emphasis"/>
    <w:basedOn w:val="DefaultParagraphFont"/>
    <w:uiPriority w:val="21"/>
    <w:qFormat/>
    <w:rsid w:val="00265A93"/>
    <w:rPr>
      <w:i/>
      <w:iCs/>
      <w:color w:val="0F4761" w:themeColor="accent1" w:themeShade="BF"/>
    </w:rPr>
  </w:style>
  <w:style w:type="paragraph" w:styleId="IntenseQuote">
    <w:name w:val="Intense Quote"/>
    <w:basedOn w:val="Normal"/>
    <w:next w:val="Normal"/>
    <w:link w:val="IntenseQuoteChar"/>
    <w:uiPriority w:val="30"/>
    <w:qFormat/>
    <w:rsid w:val="00265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A93"/>
    <w:rPr>
      <w:i/>
      <w:iCs/>
      <w:color w:val="0F4761" w:themeColor="accent1" w:themeShade="BF"/>
    </w:rPr>
  </w:style>
  <w:style w:type="character" w:styleId="IntenseReference">
    <w:name w:val="Intense Reference"/>
    <w:basedOn w:val="DefaultParagraphFont"/>
    <w:uiPriority w:val="32"/>
    <w:qFormat/>
    <w:rsid w:val="00265A93"/>
    <w:rPr>
      <w:b/>
      <w:bCs/>
      <w:smallCaps/>
      <w:color w:val="0F4761" w:themeColor="accent1" w:themeShade="BF"/>
      <w:spacing w:val="5"/>
    </w:rPr>
  </w:style>
  <w:style w:type="paragraph" w:styleId="NormalWeb">
    <w:name w:val="Normal (Web)"/>
    <w:basedOn w:val="Normal"/>
    <w:uiPriority w:val="99"/>
    <w:semiHidden/>
    <w:unhideWhenUsed/>
    <w:rsid w:val="00265A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22">
    <w:name w:val="citation-222"/>
    <w:basedOn w:val="DefaultParagraphFont"/>
    <w:rsid w:val="00265A93"/>
  </w:style>
  <w:style w:type="character" w:customStyle="1" w:styleId="apple-converted-space">
    <w:name w:val="apple-converted-space"/>
    <w:basedOn w:val="DefaultParagraphFont"/>
    <w:rsid w:val="00265A93"/>
  </w:style>
  <w:style w:type="character" w:customStyle="1" w:styleId="citation-221">
    <w:name w:val="citation-221"/>
    <w:basedOn w:val="DefaultParagraphFont"/>
    <w:rsid w:val="00265A93"/>
  </w:style>
  <w:style w:type="character" w:customStyle="1" w:styleId="citation-220">
    <w:name w:val="citation-220"/>
    <w:basedOn w:val="DefaultParagraphFont"/>
    <w:rsid w:val="00265A93"/>
  </w:style>
  <w:style w:type="character" w:customStyle="1" w:styleId="citation-219">
    <w:name w:val="citation-219"/>
    <w:basedOn w:val="DefaultParagraphFont"/>
    <w:rsid w:val="00265A93"/>
  </w:style>
  <w:style w:type="character" w:customStyle="1" w:styleId="citation-218">
    <w:name w:val="citation-218"/>
    <w:basedOn w:val="DefaultParagraphFont"/>
    <w:rsid w:val="00265A93"/>
  </w:style>
  <w:style w:type="character" w:customStyle="1" w:styleId="citation-217">
    <w:name w:val="citation-217"/>
    <w:basedOn w:val="DefaultParagraphFont"/>
    <w:rsid w:val="00265A93"/>
  </w:style>
  <w:style w:type="character" w:customStyle="1" w:styleId="citation-216">
    <w:name w:val="citation-216"/>
    <w:basedOn w:val="DefaultParagraphFont"/>
    <w:rsid w:val="00265A93"/>
  </w:style>
  <w:style w:type="character" w:customStyle="1" w:styleId="citation-215">
    <w:name w:val="citation-215"/>
    <w:basedOn w:val="DefaultParagraphFont"/>
    <w:rsid w:val="00265A93"/>
  </w:style>
  <w:style w:type="character" w:customStyle="1" w:styleId="citation-214">
    <w:name w:val="citation-214"/>
    <w:basedOn w:val="DefaultParagraphFont"/>
    <w:rsid w:val="00265A93"/>
  </w:style>
  <w:style w:type="character" w:customStyle="1" w:styleId="citation-213">
    <w:name w:val="citation-213"/>
    <w:basedOn w:val="DefaultParagraphFont"/>
    <w:rsid w:val="00265A93"/>
  </w:style>
  <w:style w:type="character" w:customStyle="1" w:styleId="citation-212">
    <w:name w:val="citation-212"/>
    <w:basedOn w:val="DefaultParagraphFont"/>
    <w:rsid w:val="00265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Cagdas Cetinkaya</dc:creator>
  <cp:keywords/>
  <dc:description/>
  <cp:lastModifiedBy>Cagdas Cetinkaya</cp:lastModifiedBy>
  <cp:revision>1</cp:revision>
  <dcterms:created xsi:type="dcterms:W3CDTF">2026-03-11T06:51:00Z</dcterms:created>
  <dcterms:modified xsi:type="dcterms:W3CDTF">2026-03-11T06:52:00Z</dcterms:modified>
</cp:coreProperties>
</file>