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0182" w14:textId="25C493B0" w:rsidR="0038231F" w:rsidRPr="008743B1" w:rsidRDefault="00C605BD" w:rsidP="00C605BD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8743B1">
        <w:rPr>
          <w:rFonts w:ascii="Times New Roman" w:eastAsia="宋体" w:hAnsi="Times New Roman" w:hint="eastAsia"/>
          <w:b/>
          <w:bCs/>
          <w:sz w:val="28"/>
          <w:szCs w:val="32"/>
        </w:rPr>
        <w:t>全基因组甲基化</w:t>
      </w:r>
      <w:r w:rsidR="008743B1" w:rsidRPr="008743B1">
        <w:rPr>
          <w:rFonts w:ascii="Times New Roman" w:eastAsia="宋体" w:hAnsi="Times New Roman" w:hint="eastAsia"/>
          <w:b/>
          <w:bCs/>
          <w:sz w:val="28"/>
          <w:szCs w:val="32"/>
        </w:rPr>
        <w:t>测序</w:t>
      </w:r>
    </w:p>
    <w:p w14:paraId="6430812C" w14:textId="3EB3E2BF" w:rsidR="00C605BD" w:rsidRPr="008743B1" w:rsidRDefault="007B7324" w:rsidP="008743B1">
      <w:pPr>
        <w:pStyle w:val="1"/>
        <w:rPr>
          <w:rFonts w:ascii="Times New Roman" w:eastAsia="宋体" w:hAnsi="Times New Roman"/>
          <w:sz w:val="28"/>
          <w:szCs w:val="28"/>
        </w:rPr>
      </w:pPr>
      <w:r w:rsidRPr="008743B1">
        <w:rPr>
          <w:rFonts w:ascii="Times New Roman" w:eastAsia="宋体" w:hAnsi="Times New Roman" w:hint="eastAsia"/>
          <w:sz w:val="28"/>
          <w:szCs w:val="28"/>
        </w:rPr>
        <w:t>一、实验流程</w:t>
      </w:r>
    </w:p>
    <w:p w14:paraId="160EA237" w14:textId="0836A7CE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1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  <w:szCs w:val="21"/>
        </w:rPr>
        <w:t>核酸抽提</w:t>
      </w:r>
    </w:p>
    <w:p w14:paraId="33D03FC9" w14:textId="34D02E81" w:rsidR="007B7324" w:rsidRDefault="007B7324" w:rsidP="0075399C">
      <w:pPr>
        <w:ind w:firstLine="420"/>
        <w:jc w:val="left"/>
        <w:rPr>
          <w:rFonts w:ascii="Times New Roman" w:eastAsia="宋体" w:hAnsi="Times New Roman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利用</w:t>
      </w:r>
      <w:proofErr w:type="spellStart"/>
      <w:r w:rsidRPr="008743B1">
        <w:rPr>
          <w:rFonts w:ascii="Times New Roman" w:eastAsia="宋体" w:hAnsi="Times New Roman"/>
          <w:szCs w:val="21"/>
        </w:rPr>
        <w:t>QIAamp</w:t>
      </w:r>
      <w:proofErr w:type="spellEnd"/>
      <w:r w:rsidRPr="008743B1">
        <w:rPr>
          <w:rFonts w:ascii="Times New Roman" w:eastAsia="宋体" w:hAnsi="Times New Roman"/>
          <w:szCs w:val="21"/>
        </w:rPr>
        <w:t xml:space="preserve"> DNA Blood Mini kit</w:t>
      </w:r>
      <w:r w:rsidRPr="008743B1">
        <w:rPr>
          <w:rFonts w:ascii="Times New Roman" w:eastAsia="宋体" w:hAnsi="Times New Roman"/>
          <w:szCs w:val="21"/>
        </w:rPr>
        <w:t>试剂盒抽提外周血白细胞的</w:t>
      </w:r>
      <w:r w:rsidRPr="008743B1">
        <w:rPr>
          <w:rFonts w:ascii="Times New Roman" w:eastAsia="宋体" w:hAnsi="Times New Roman"/>
          <w:szCs w:val="21"/>
        </w:rPr>
        <w:t>gDNA</w:t>
      </w:r>
      <w:r w:rsidRPr="008743B1">
        <w:rPr>
          <w:rFonts w:ascii="Times New Roman" w:eastAsia="宋体" w:hAnsi="Times New Roman"/>
          <w:szCs w:val="21"/>
        </w:rPr>
        <w:t>，抽提方法按照</w:t>
      </w:r>
      <w:r w:rsidRPr="008743B1">
        <w:rPr>
          <w:rFonts w:ascii="Times New Roman" w:eastAsia="宋体" w:hAnsi="Times New Roman"/>
          <w:szCs w:val="21"/>
        </w:rPr>
        <w:t>Qiagen</w:t>
      </w:r>
      <w:r w:rsidRPr="008743B1">
        <w:rPr>
          <w:rFonts w:ascii="Times New Roman" w:eastAsia="宋体" w:hAnsi="Times New Roman"/>
          <w:szCs w:val="21"/>
        </w:rPr>
        <w:t>试剂盒标准</w:t>
      </w:r>
      <w:r w:rsidRPr="008743B1">
        <w:rPr>
          <w:rFonts w:ascii="Times New Roman" w:eastAsia="宋体" w:hAnsi="Times New Roman"/>
          <w:szCs w:val="21"/>
        </w:rPr>
        <w:t>protocol</w:t>
      </w:r>
      <w:r w:rsidRPr="008743B1">
        <w:rPr>
          <w:rFonts w:ascii="Times New Roman" w:eastAsia="宋体" w:hAnsi="Times New Roman"/>
          <w:szCs w:val="21"/>
        </w:rPr>
        <w:t>进行。</w:t>
      </w:r>
      <w:r w:rsidRPr="008743B1">
        <w:rPr>
          <w:rFonts w:ascii="Times New Roman" w:eastAsia="宋体" w:hAnsi="Times New Roman" w:hint="eastAsia"/>
          <w:szCs w:val="21"/>
        </w:rPr>
        <w:t>然后利用</w:t>
      </w:r>
      <w:r w:rsidRPr="008743B1">
        <w:rPr>
          <w:rFonts w:ascii="Times New Roman" w:eastAsia="宋体" w:hAnsi="Times New Roman"/>
          <w:szCs w:val="21"/>
        </w:rPr>
        <w:t>Nanodrop</w:t>
      </w:r>
      <w:r w:rsidRPr="008743B1">
        <w:rPr>
          <w:rFonts w:ascii="Times New Roman" w:eastAsia="宋体" w:hAnsi="Times New Roman"/>
          <w:szCs w:val="21"/>
        </w:rPr>
        <w:t>仪器测定</w:t>
      </w:r>
      <w:r w:rsidRPr="008743B1">
        <w:rPr>
          <w:rFonts w:ascii="Times New Roman" w:eastAsia="宋体" w:hAnsi="Times New Roman"/>
          <w:szCs w:val="21"/>
        </w:rPr>
        <w:t>DNA</w:t>
      </w:r>
      <w:r w:rsidRPr="008743B1">
        <w:rPr>
          <w:rFonts w:ascii="Times New Roman" w:eastAsia="宋体" w:hAnsi="Times New Roman"/>
          <w:szCs w:val="21"/>
        </w:rPr>
        <w:t>浓度，琼脂糖凝胶电泳检查</w:t>
      </w:r>
      <w:r w:rsidRPr="008743B1">
        <w:rPr>
          <w:rFonts w:ascii="Times New Roman" w:eastAsia="宋体" w:hAnsi="Times New Roman"/>
          <w:szCs w:val="21"/>
        </w:rPr>
        <w:t>gDNA</w:t>
      </w:r>
      <w:r w:rsidRPr="008743B1">
        <w:rPr>
          <w:rFonts w:ascii="Times New Roman" w:eastAsia="宋体" w:hAnsi="Times New Roman"/>
          <w:szCs w:val="21"/>
        </w:rPr>
        <w:t>的完整程度。</w:t>
      </w:r>
    </w:p>
    <w:p w14:paraId="3194E5E7" w14:textId="77777777" w:rsidR="008743B1" w:rsidRPr="008743B1" w:rsidRDefault="008743B1" w:rsidP="0075399C">
      <w:pPr>
        <w:ind w:firstLine="420"/>
        <w:jc w:val="left"/>
        <w:rPr>
          <w:rFonts w:ascii="Times New Roman" w:eastAsia="宋体" w:hAnsi="Times New Roman" w:hint="eastAsia"/>
          <w:szCs w:val="21"/>
        </w:rPr>
      </w:pPr>
    </w:p>
    <w:p w14:paraId="1C2B155C" w14:textId="7E76DCC9" w:rsidR="007B7324" w:rsidRPr="008743B1" w:rsidRDefault="007B7324" w:rsidP="00C605BD">
      <w:pPr>
        <w:jc w:val="left"/>
        <w:rPr>
          <w:rFonts w:ascii="Times New Roman" w:eastAsia="宋体" w:hAnsi="Times New Roman" w:hint="eastAsia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2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  <w:szCs w:val="21"/>
        </w:rPr>
        <w:t>文库构建</w:t>
      </w:r>
    </w:p>
    <w:p w14:paraId="7B7538CE" w14:textId="77777777" w:rsidR="0075399C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/>
          <w:b/>
          <w:bCs/>
          <w:szCs w:val="21"/>
        </w:rPr>
        <w:t>2.</w:t>
      </w:r>
      <w:r w:rsidRPr="008743B1">
        <w:rPr>
          <w:rFonts w:ascii="Times New Roman" w:eastAsia="宋体" w:hAnsi="Times New Roman" w:hint="eastAsia"/>
          <w:b/>
          <w:bCs/>
          <w:szCs w:val="21"/>
        </w:rPr>
        <w:t>1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  <w:szCs w:val="21"/>
        </w:rPr>
        <w:t>片段化</w:t>
      </w:r>
    </w:p>
    <w:p w14:paraId="1ADC7D68" w14:textId="4BD9BEB0" w:rsidR="007B7324" w:rsidRPr="008743B1" w:rsidRDefault="007B7324" w:rsidP="0075399C">
      <w:pPr>
        <w:ind w:firstLine="420"/>
        <w:jc w:val="left"/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将掺有</w:t>
      </w:r>
      <w:r w:rsidRPr="008743B1">
        <w:rPr>
          <w:rFonts w:ascii="Times New Roman" w:eastAsia="宋体" w:hAnsi="Times New Roman" w:hint="eastAsia"/>
        </w:rPr>
        <w:t xml:space="preserve"> 1</w:t>
      </w:r>
      <w:r w:rsidRPr="008743B1">
        <w:rPr>
          <w:rFonts w:ascii="Times New Roman" w:eastAsia="宋体" w:hAnsi="Times New Roman" w:hint="eastAsia"/>
        </w:rPr>
        <w:t>％未甲基化的λ</w:t>
      </w:r>
      <w:r w:rsidRPr="008743B1">
        <w:rPr>
          <w:rFonts w:ascii="Times New Roman" w:eastAsia="宋体" w:hAnsi="Times New Roman" w:hint="eastAsia"/>
        </w:rPr>
        <w:t>DNA</w:t>
      </w:r>
      <w:r w:rsidRPr="008743B1">
        <w:rPr>
          <w:rFonts w:ascii="Times New Roman" w:eastAsia="宋体" w:hAnsi="Times New Roman" w:hint="eastAsia"/>
        </w:rPr>
        <w:t>与</w:t>
      </w:r>
      <w:r w:rsidRPr="008743B1">
        <w:rPr>
          <w:rFonts w:ascii="Times New Roman" w:eastAsia="宋体" w:hAnsi="Times New Roman" w:hint="eastAsia"/>
        </w:rPr>
        <w:t xml:space="preserve">200 ng </w:t>
      </w:r>
      <w:r w:rsidRPr="008743B1">
        <w:rPr>
          <w:rFonts w:ascii="Times New Roman" w:eastAsia="宋体" w:hAnsi="Times New Roman" w:hint="eastAsia"/>
        </w:rPr>
        <w:t>基因组</w:t>
      </w:r>
      <w:r w:rsidRPr="008743B1">
        <w:rPr>
          <w:rFonts w:ascii="Times New Roman" w:eastAsia="宋体" w:hAnsi="Times New Roman" w:hint="eastAsia"/>
        </w:rPr>
        <w:t xml:space="preserve"> DNA </w:t>
      </w:r>
      <w:r w:rsidRPr="008743B1">
        <w:rPr>
          <w:rFonts w:ascii="Times New Roman" w:eastAsia="宋体" w:hAnsi="Times New Roman" w:hint="eastAsia"/>
        </w:rPr>
        <w:t>的混合后，利用</w:t>
      </w:r>
      <w:r w:rsidRPr="008743B1">
        <w:rPr>
          <w:rFonts w:ascii="Times New Roman" w:eastAsia="宋体" w:hAnsi="Times New Roman" w:hint="eastAsia"/>
        </w:rPr>
        <w:t xml:space="preserve"> </w:t>
      </w:r>
      <w:proofErr w:type="spellStart"/>
      <w:r w:rsidRPr="008743B1">
        <w:rPr>
          <w:rFonts w:ascii="Times New Roman" w:eastAsia="宋体" w:hAnsi="Times New Roman" w:hint="eastAsia"/>
        </w:rPr>
        <w:t>Covaris</w:t>
      </w:r>
      <w:proofErr w:type="spellEnd"/>
      <w:r w:rsidRPr="008743B1">
        <w:rPr>
          <w:rFonts w:ascii="Times New Roman" w:eastAsia="宋体" w:hAnsi="Times New Roman" w:hint="eastAsia"/>
        </w:rPr>
        <w:t xml:space="preserve"> LE220</w:t>
      </w:r>
      <w:r w:rsidRPr="008743B1">
        <w:rPr>
          <w:rFonts w:ascii="Times New Roman" w:eastAsia="宋体" w:hAnsi="Times New Roman" w:hint="eastAsia"/>
        </w:rPr>
        <w:t>对基因组</w:t>
      </w:r>
      <w:r w:rsidRPr="008743B1">
        <w:rPr>
          <w:rFonts w:ascii="Times New Roman" w:eastAsia="宋体" w:hAnsi="Times New Roman" w:hint="eastAsia"/>
        </w:rPr>
        <w:t xml:space="preserve"> DNA </w:t>
      </w:r>
      <w:r w:rsidRPr="008743B1">
        <w:rPr>
          <w:rFonts w:ascii="Times New Roman" w:eastAsia="宋体" w:hAnsi="Times New Roman" w:hint="eastAsia"/>
        </w:rPr>
        <w:t>进行超声处理，形成</w:t>
      </w:r>
      <w:r w:rsidRPr="008743B1">
        <w:rPr>
          <w:rFonts w:ascii="Times New Roman" w:eastAsia="宋体" w:hAnsi="Times New Roman" w:hint="eastAsia"/>
        </w:rPr>
        <w:t>300 bp</w:t>
      </w:r>
      <w:r w:rsidRPr="008743B1">
        <w:rPr>
          <w:rFonts w:ascii="Times New Roman" w:eastAsia="宋体" w:hAnsi="Times New Roman" w:hint="eastAsia"/>
        </w:rPr>
        <w:t>的</w:t>
      </w:r>
      <w:r w:rsidRPr="008743B1">
        <w:rPr>
          <w:rFonts w:ascii="Times New Roman" w:eastAsia="宋体" w:hAnsi="Times New Roman" w:hint="eastAsia"/>
        </w:rPr>
        <w:t>DNA</w:t>
      </w:r>
      <w:r w:rsidRPr="008743B1">
        <w:rPr>
          <w:rFonts w:ascii="Times New Roman" w:eastAsia="宋体" w:hAnsi="Times New Roman" w:hint="eastAsia"/>
        </w:rPr>
        <w:t>片断</w:t>
      </w:r>
      <w:r w:rsidRPr="008743B1">
        <w:rPr>
          <w:rFonts w:ascii="Times New Roman" w:eastAsia="宋体" w:hAnsi="Times New Roman" w:hint="eastAsia"/>
        </w:rPr>
        <w:t>。打断条件如下：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2478"/>
      </w:tblGrid>
      <w:tr w:rsidR="007B7324" w:rsidRPr="008743B1" w14:paraId="5CF9B210" w14:textId="77777777" w:rsidTr="007B7324">
        <w:trPr>
          <w:trHeight w:val="339"/>
          <w:jc w:val="center"/>
        </w:trPr>
        <w:tc>
          <w:tcPr>
            <w:tcW w:w="2616" w:type="pct"/>
            <w:shd w:val="clear" w:color="auto" w:fill="D9D9D9"/>
            <w:vAlign w:val="center"/>
          </w:tcPr>
          <w:p w14:paraId="0FE98535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  <w:b/>
              </w:rPr>
            </w:pPr>
            <w:r w:rsidRPr="008743B1">
              <w:rPr>
                <w:rFonts w:ascii="Times New Roman" w:eastAsia="宋体" w:hAnsi="Times New Roman" w:cs="Arial"/>
                <w:b/>
              </w:rPr>
              <w:t>Name</w:t>
            </w:r>
          </w:p>
        </w:tc>
        <w:tc>
          <w:tcPr>
            <w:tcW w:w="2384" w:type="pct"/>
            <w:shd w:val="clear" w:color="auto" w:fill="D9D9D9"/>
            <w:vAlign w:val="center"/>
          </w:tcPr>
          <w:p w14:paraId="0CA80073" w14:textId="40D26FF6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-BoldMT"/>
                <w:b/>
                <w:bCs/>
                <w:szCs w:val="21"/>
              </w:rPr>
            </w:pPr>
            <w:r w:rsidRPr="008743B1">
              <w:rPr>
                <w:rFonts w:ascii="Times New Roman" w:eastAsia="宋体" w:hAnsi="Times New Roman" w:cs="Arial-BoldMT" w:hint="eastAsia"/>
                <w:b/>
                <w:bCs/>
                <w:szCs w:val="21"/>
              </w:rPr>
              <w:t>WGBS</w:t>
            </w:r>
          </w:p>
        </w:tc>
      </w:tr>
      <w:tr w:rsidR="007B7324" w:rsidRPr="008743B1" w14:paraId="4EA60D56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7230ED3F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Duty factor</w:t>
            </w:r>
          </w:p>
        </w:tc>
        <w:tc>
          <w:tcPr>
            <w:tcW w:w="2384" w:type="pct"/>
            <w:vAlign w:val="center"/>
          </w:tcPr>
          <w:p w14:paraId="5A0A7722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" w:hint="eastAsia"/>
              </w:rPr>
              <w:t>15%</w:t>
            </w:r>
          </w:p>
        </w:tc>
      </w:tr>
      <w:tr w:rsidR="007B7324" w:rsidRPr="008743B1" w14:paraId="064AD33B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535A7688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Cycles per burst</w:t>
            </w:r>
          </w:p>
        </w:tc>
        <w:tc>
          <w:tcPr>
            <w:tcW w:w="2384" w:type="pct"/>
            <w:vAlign w:val="center"/>
          </w:tcPr>
          <w:p w14:paraId="50821486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" w:hint="eastAsia"/>
              </w:rPr>
              <w:t>200</w:t>
            </w:r>
          </w:p>
        </w:tc>
      </w:tr>
      <w:tr w:rsidR="007B7324" w:rsidRPr="008743B1" w14:paraId="44AA65AB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7F96350E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Time (sec)</w:t>
            </w:r>
          </w:p>
        </w:tc>
        <w:tc>
          <w:tcPr>
            <w:tcW w:w="2384" w:type="pct"/>
            <w:vAlign w:val="center"/>
          </w:tcPr>
          <w:p w14:paraId="407E43E3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  <w:b/>
              </w:rPr>
            </w:pPr>
            <w:r w:rsidRPr="008743B1">
              <w:rPr>
                <w:rFonts w:ascii="Times New Roman" w:eastAsia="宋体" w:hAnsi="Times New Roman" w:cs="Arial" w:hint="eastAsia"/>
                <w:b/>
              </w:rPr>
              <w:t>60</w:t>
            </w:r>
          </w:p>
        </w:tc>
      </w:tr>
      <w:tr w:rsidR="007B7324" w:rsidRPr="008743B1" w14:paraId="40BB8B4A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580B226B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Temperature (</w:t>
            </w:r>
            <w:r w:rsidRPr="008743B1">
              <w:rPr>
                <w:rFonts w:ascii="Times New Roman" w:eastAsia="宋体" w:hAnsi="Times New Roman" w:cs="ArialMT" w:hint="eastAsia"/>
                <w:szCs w:val="21"/>
              </w:rPr>
              <w:t>°</w:t>
            </w:r>
            <w:r w:rsidRPr="008743B1">
              <w:rPr>
                <w:rFonts w:ascii="Times New Roman" w:eastAsia="宋体" w:hAnsi="Times New Roman" w:cs="ArialMT"/>
                <w:szCs w:val="21"/>
              </w:rPr>
              <w:t>C)</w:t>
            </w:r>
          </w:p>
        </w:tc>
        <w:tc>
          <w:tcPr>
            <w:tcW w:w="2384" w:type="pct"/>
            <w:vAlign w:val="center"/>
          </w:tcPr>
          <w:p w14:paraId="3E343FC8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" w:hint="eastAsia"/>
              </w:rPr>
              <w:t>7.0</w:t>
            </w:r>
          </w:p>
        </w:tc>
      </w:tr>
      <w:tr w:rsidR="007B7324" w:rsidRPr="008743B1" w14:paraId="7FBFFC92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75DB739D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Peak Incident Power (W)</w:t>
            </w:r>
          </w:p>
        </w:tc>
        <w:tc>
          <w:tcPr>
            <w:tcW w:w="2384" w:type="pct"/>
            <w:vAlign w:val="center"/>
          </w:tcPr>
          <w:p w14:paraId="7EEF5727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" w:hint="eastAsia"/>
              </w:rPr>
              <w:t>450</w:t>
            </w:r>
          </w:p>
        </w:tc>
      </w:tr>
      <w:tr w:rsidR="007B7324" w:rsidRPr="008743B1" w14:paraId="6D13D68C" w14:textId="77777777" w:rsidTr="007B7324">
        <w:trPr>
          <w:trHeight w:val="421"/>
          <w:jc w:val="center"/>
        </w:trPr>
        <w:tc>
          <w:tcPr>
            <w:tcW w:w="2616" w:type="pct"/>
            <w:vAlign w:val="center"/>
          </w:tcPr>
          <w:p w14:paraId="03496694" w14:textId="77777777" w:rsidR="007B7324" w:rsidRPr="008743B1" w:rsidRDefault="007B7324" w:rsidP="00CB6699">
            <w:pPr>
              <w:spacing w:line="240" w:lineRule="exact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MT"/>
                <w:szCs w:val="21"/>
              </w:rPr>
              <w:t>Intensifier</w:t>
            </w:r>
          </w:p>
        </w:tc>
        <w:tc>
          <w:tcPr>
            <w:tcW w:w="2384" w:type="pct"/>
            <w:vAlign w:val="center"/>
          </w:tcPr>
          <w:p w14:paraId="31F0E0DB" w14:textId="77777777" w:rsidR="007B7324" w:rsidRPr="008743B1" w:rsidRDefault="007B7324" w:rsidP="00CB6699">
            <w:pPr>
              <w:spacing w:line="240" w:lineRule="exact"/>
              <w:jc w:val="center"/>
              <w:rPr>
                <w:rFonts w:ascii="Times New Roman" w:eastAsia="宋体" w:hAnsi="Times New Roman" w:cs="Arial"/>
              </w:rPr>
            </w:pPr>
            <w:r w:rsidRPr="008743B1">
              <w:rPr>
                <w:rFonts w:ascii="Times New Roman" w:eastAsia="宋体" w:hAnsi="Times New Roman" w:cs="Arial" w:hint="eastAsia"/>
              </w:rPr>
              <w:t>NA</w:t>
            </w:r>
          </w:p>
        </w:tc>
      </w:tr>
    </w:tbl>
    <w:p w14:paraId="2985197C" w14:textId="77777777" w:rsidR="007B7324" w:rsidRPr="008743B1" w:rsidRDefault="007B7324" w:rsidP="00C605BD">
      <w:pPr>
        <w:jc w:val="left"/>
        <w:rPr>
          <w:rFonts w:ascii="Times New Roman" w:eastAsia="宋体" w:hAnsi="Times New Roman" w:hint="eastAsia"/>
          <w:b/>
          <w:bCs/>
          <w:szCs w:val="21"/>
        </w:rPr>
      </w:pPr>
    </w:p>
    <w:p w14:paraId="5631A290" w14:textId="5B1132FE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2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.2 </w:t>
      </w:r>
      <w:r w:rsidRPr="008743B1">
        <w:rPr>
          <w:rFonts w:ascii="Times New Roman" w:eastAsia="宋体" w:hAnsi="Times New Roman" w:hint="eastAsia"/>
          <w:b/>
          <w:bCs/>
          <w:szCs w:val="21"/>
        </w:rPr>
        <w:t>接头连接</w:t>
      </w:r>
    </w:p>
    <w:p w14:paraId="45DC1945" w14:textId="6FFFA04B" w:rsidR="009F00BC" w:rsidRPr="008743B1" w:rsidRDefault="0075399C" w:rsidP="00BD5616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1</w:t>
      </w:r>
      <w:r w:rsidRPr="008743B1">
        <w:rPr>
          <w:rFonts w:ascii="Times New Roman" w:eastAsia="宋体" w:hAnsi="Times New Roman" w:hint="eastAsia"/>
        </w:rPr>
        <w:t>）取</w:t>
      </w:r>
      <w:r w:rsidRPr="008743B1">
        <w:rPr>
          <w:rFonts w:ascii="Times New Roman" w:eastAsia="宋体" w:hAnsi="Times New Roman" w:hint="eastAsia"/>
        </w:rPr>
        <w:t>4</w:t>
      </w:r>
      <w:r w:rsidRPr="008743B1">
        <w:rPr>
          <w:rFonts w:ascii="Times New Roman" w:eastAsia="宋体" w:hAnsi="Times New Roman"/>
        </w:rPr>
        <w:t>0</w:t>
      </w:r>
      <w:r w:rsidR="008743B1">
        <w:rPr>
          <w:rFonts w:ascii="Times New Roman" w:eastAsia="宋体" w:hAnsi="Times New Roman"/>
        </w:rPr>
        <w:t>μl</w:t>
      </w:r>
      <w:r w:rsidRPr="008743B1">
        <w:rPr>
          <w:rFonts w:ascii="Times New Roman" w:eastAsia="宋体" w:hAnsi="Times New Roman"/>
        </w:rPr>
        <w:t xml:space="preserve"> </w:t>
      </w:r>
      <w:r w:rsidRPr="008743B1">
        <w:rPr>
          <w:rFonts w:ascii="Times New Roman" w:eastAsia="宋体" w:hAnsi="Times New Roman"/>
        </w:rPr>
        <w:t>End Repair Mix 2</w:t>
      </w:r>
      <w:r w:rsidRPr="008743B1">
        <w:rPr>
          <w:rFonts w:ascii="Times New Roman" w:eastAsia="宋体" w:hAnsi="Times New Roman" w:hint="eastAsia"/>
        </w:rPr>
        <w:t>试剂（</w:t>
      </w:r>
      <w:r w:rsidRPr="008743B1">
        <w:rPr>
          <w:rFonts w:ascii="Times New Roman" w:eastAsia="宋体" w:hAnsi="Times New Roman" w:hint="eastAsia"/>
        </w:rPr>
        <w:t xml:space="preserve">Illumina </w:t>
      </w:r>
      <w:r w:rsidRPr="008743B1">
        <w:rPr>
          <w:rFonts w:ascii="Times New Roman" w:eastAsia="宋体" w:hAnsi="Times New Roman"/>
        </w:rPr>
        <w:t>15036</w:t>
      </w:r>
      <w:r w:rsidRPr="008743B1">
        <w:rPr>
          <w:rFonts w:ascii="Times New Roman" w:eastAsia="宋体" w:hAnsi="Times New Roman" w:hint="eastAsia"/>
        </w:rPr>
        <w:t>182</w:t>
      </w:r>
      <w:r w:rsidRPr="008743B1">
        <w:rPr>
          <w:rFonts w:ascii="Times New Roman" w:eastAsia="宋体" w:hAnsi="Times New Roman" w:hint="eastAsia"/>
        </w:rPr>
        <w:t>）加入到</w:t>
      </w:r>
      <w:r w:rsidRPr="008743B1">
        <w:rPr>
          <w:rFonts w:ascii="Times New Roman" w:eastAsia="宋体" w:hAnsi="Times New Roman" w:hint="eastAsia"/>
        </w:rPr>
        <w:t xml:space="preserve"> </w:t>
      </w:r>
      <w:r w:rsidRPr="008743B1">
        <w:rPr>
          <w:rFonts w:ascii="Times New Roman" w:eastAsia="宋体" w:hAnsi="Times New Roman"/>
        </w:rPr>
        <w:t>60</w:t>
      </w:r>
      <w:r w:rsidR="008743B1">
        <w:rPr>
          <w:rFonts w:ascii="Times New Roman" w:eastAsia="宋体" w:hAnsi="Times New Roman" w:hint="eastAsia"/>
        </w:rPr>
        <w:t>μ</w:t>
      </w:r>
      <w:r w:rsidR="008743B1">
        <w:rPr>
          <w:rFonts w:ascii="Times New Roman" w:eastAsia="宋体" w:hAnsi="Times New Roman" w:hint="eastAsia"/>
        </w:rPr>
        <w:t>l</w:t>
      </w:r>
      <w:r w:rsidRPr="008743B1">
        <w:rPr>
          <w:rFonts w:ascii="Times New Roman" w:eastAsia="宋体" w:hAnsi="Times New Roman" w:hint="eastAsia"/>
        </w:rPr>
        <w:t>的已</w:t>
      </w:r>
      <w:r w:rsidRPr="008743B1">
        <w:rPr>
          <w:rFonts w:ascii="Times New Roman" w:eastAsia="宋体" w:hAnsi="Times New Roman" w:hint="eastAsia"/>
        </w:rPr>
        <w:t>片段化的</w:t>
      </w:r>
      <w:r w:rsidRPr="008743B1">
        <w:rPr>
          <w:rFonts w:ascii="Times New Roman" w:eastAsia="宋体" w:hAnsi="Times New Roman"/>
        </w:rPr>
        <w:t>DNA</w:t>
      </w:r>
      <w:r w:rsidRPr="008743B1">
        <w:rPr>
          <w:rFonts w:ascii="Times New Roman" w:eastAsia="宋体" w:hAnsi="Times New Roman" w:hint="eastAsia"/>
        </w:rPr>
        <w:t>中，在</w:t>
      </w:r>
      <w:r w:rsidRPr="008743B1">
        <w:rPr>
          <w:rFonts w:ascii="Times New Roman" w:eastAsia="宋体" w:hAnsi="Times New Roman"/>
        </w:rPr>
        <w:t>thermal cycler</w:t>
      </w:r>
      <w:r w:rsidRPr="008743B1">
        <w:rPr>
          <w:rFonts w:ascii="Times New Roman" w:eastAsia="宋体" w:hAnsi="Times New Roman" w:hint="eastAsia"/>
        </w:rPr>
        <w:t>上进行反应</w:t>
      </w:r>
      <w:r w:rsidRPr="008743B1">
        <w:rPr>
          <w:rFonts w:ascii="Times New Roman" w:eastAsia="宋体" w:hAnsi="Times New Roman"/>
        </w:rPr>
        <w:t>进行末端修复</w:t>
      </w:r>
      <w:r w:rsidR="009F00BC" w:rsidRPr="008743B1">
        <w:rPr>
          <w:rFonts w:ascii="Times New Roman" w:eastAsia="宋体" w:hAnsi="Times New Roman" w:hint="eastAsia"/>
        </w:rPr>
        <w:t>；</w:t>
      </w:r>
    </w:p>
    <w:p w14:paraId="3DDE135D" w14:textId="71E184C3" w:rsidR="0075399C" w:rsidRPr="008743B1" w:rsidRDefault="009F00BC" w:rsidP="00BD5616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2</w:t>
      </w:r>
      <w:r w:rsidRPr="008743B1">
        <w:rPr>
          <w:rFonts w:ascii="Times New Roman" w:eastAsia="宋体" w:hAnsi="Times New Roman" w:hint="eastAsia"/>
        </w:rPr>
        <w:t>）</w:t>
      </w:r>
      <w:r w:rsidR="0075399C" w:rsidRPr="008743B1">
        <w:rPr>
          <w:rFonts w:ascii="Times New Roman" w:eastAsia="宋体" w:hAnsi="Times New Roman" w:hint="eastAsia"/>
        </w:rPr>
        <w:t>将</w:t>
      </w:r>
      <w:r w:rsidR="0075399C" w:rsidRPr="008743B1">
        <w:rPr>
          <w:rFonts w:ascii="Times New Roman" w:eastAsia="宋体" w:hAnsi="Times New Roman" w:hint="eastAsia"/>
        </w:rPr>
        <w:t>1</w:t>
      </w:r>
      <w:r w:rsidR="0075399C" w:rsidRPr="008743B1">
        <w:rPr>
          <w:rFonts w:ascii="Times New Roman" w:eastAsia="宋体" w:hAnsi="Times New Roman"/>
        </w:rPr>
        <w:t>00</w:t>
      </w:r>
      <w:r w:rsidR="008743B1">
        <w:rPr>
          <w:rFonts w:ascii="Times New Roman" w:eastAsia="宋体" w:hAnsi="Times New Roman"/>
        </w:rPr>
        <w:t>μl</w:t>
      </w:r>
      <w:r w:rsidR="0075399C" w:rsidRPr="008743B1">
        <w:rPr>
          <w:rFonts w:ascii="Times New Roman" w:eastAsia="宋体" w:hAnsi="Times New Roman" w:hint="eastAsia"/>
        </w:rPr>
        <w:t>末端修复的</w:t>
      </w:r>
      <w:r w:rsidR="0075399C" w:rsidRPr="008743B1">
        <w:rPr>
          <w:rFonts w:ascii="Times New Roman" w:eastAsia="宋体" w:hAnsi="Times New Roman" w:hint="eastAsia"/>
        </w:rPr>
        <w:t>DNA</w:t>
      </w:r>
      <w:r w:rsidR="0075399C" w:rsidRPr="008743B1">
        <w:rPr>
          <w:rFonts w:ascii="Times New Roman" w:eastAsia="宋体" w:hAnsi="Times New Roman" w:hint="eastAsia"/>
        </w:rPr>
        <w:t>转移到预混有</w:t>
      </w:r>
      <w:r w:rsidR="0075399C" w:rsidRPr="008743B1">
        <w:rPr>
          <w:rFonts w:ascii="Times New Roman" w:eastAsia="宋体" w:hAnsi="Times New Roman" w:hint="eastAsia"/>
        </w:rPr>
        <w:t>1</w:t>
      </w:r>
      <w:r w:rsidR="0075399C" w:rsidRPr="008743B1">
        <w:rPr>
          <w:rFonts w:ascii="Times New Roman" w:eastAsia="宋体" w:hAnsi="Times New Roman"/>
        </w:rPr>
        <w:t>20</w:t>
      </w:r>
      <w:r w:rsidR="008743B1">
        <w:rPr>
          <w:rFonts w:ascii="Times New Roman" w:eastAsia="宋体" w:hAnsi="Times New Roman" w:hint="eastAsia"/>
        </w:rPr>
        <w:t>μ</w:t>
      </w:r>
      <w:r w:rsidR="008743B1">
        <w:rPr>
          <w:rFonts w:ascii="Times New Roman" w:eastAsia="宋体" w:hAnsi="Times New Roman" w:hint="eastAsia"/>
        </w:rPr>
        <w:t>l</w:t>
      </w:r>
      <w:r w:rsidR="0075399C" w:rsidRPr="008743B1">
        <w:rPr>
          <w:rFonts w:ascii="Times New Roman" w:eastAsia="宋体" w:hAnsi="Times New Roman" w:hint="eastAsia"/>
        </w:rPr>
        <w:t>纯化磁珠的管中进行纯化</w:t>
      </w:r>
      <w:r w:rsidRPr="008743B1">
        <w:rPr>
          <w:rFonts w:ascii="Times New Roman" w:eastAsia="宋体" w:hAnsi="Times New Roman" w:hint="eastAsia"/>
        </w:rPr>
        <w:t>。</w:t>
      </w:r>
    </w:p>
    <w:p w14:paraId="6F74192F" w14:textId="769D16CB" w:rsidR="009F00BC" w:rsidRPr="008743B1" w:rsidRDefault="009F00BC" w:rsidP="00BD5616">
      <w:pPr>
        <w:rPr>
          <w:rFonts w:ascii="Times New Roman" w:eastAsia="宋体" w:hAnsi="Times New Roman" w:hint="eastAsia"/>
        </w:rPr>
      </w:pP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3</w:t>
      </w:r>
      <w:r w:rsidRPr="008743B1">
        <w:rPr>
          <w:rFonts w:ascii="Times New Roman" w:eastAsia="宋体" w:hAnsi="Times New Roman" w:hint="eastAsia"/>
        </w:rPr>
        <w:t>）将</w:t>
      </w:r>
      <w:r w:rsidRPr="008743B1">
        <w:rPr>
          <w:rFonts w:ascii="Times New Roman" w:eastAsia="宋体" w:hAnsi="Times New Roman" w:hint="eastAsia"/>
        </w:rPr>
        <w:t>1</w:t>
      </w:r>
      <w:r w:rsidRPr="008743B1">
        <w:rPr>
          <w:rFonts w:ascii="Times New Roman" w:eastAsia="宋体" w:hAnsi="Times New Roman"/>
        </w:rPr>
        <w:t>2.5</w:t>
      </w:r>
      <w:r w:rsidR="008743B1">
        <w:rPr>
          <w:rFonts w:ascii="Times New Roman" w:eastAsia="宋体" w:hAnsi="Times New Roman" w:hint="eastAsia"/>
        </w:rPr>
        <w:t>μ</w:t>
      </w:r>
      <w:r w:rsidR="008743B1">
        <w:rPr>
          <w:rFonts w:ascii="Times New Roman" w:eastAsia="宋体" w:hAnsi="Times New Roman" w:hint="eastAsia"/>
        </w:rPr>
        <w:t>l</w:t>
      </w:r>
      <w:r w:rsidRPr="008743B1">
        <w:rPr>
          <w:rFonts w:ascii="Times New Roman" w:eastAsia="宋体" w:hAnsi="Times New Roman"/>
        </w:rPr>
        <w:t xml:space="preserve"> </w:t>
      </w:r>
      <w:r w:rsidRPr="008743B1">
        <w:rPr>
          <w:rFonts w:ascii="Times New Roman" w:eastAsia="宋体" w:hAnsi="Times New Roman"/>
        </w:rPr>
        <w:t>A-Tailing Mix</w:t>
      </w:r>
      <w:r w:rsidRPr="008743B1">
        <w:rPr>
          <w:rFonts w:ascii="Times New Roman" w:eastAsia="宋体" w:hAnsi="Times New Roman" w:hint="eastAsia"/>
        </w:rPr>
        <w:t>和</w:t>
      </w:r>
      <w:r w:rsidRPr="008743B1">
        <w:rPr>
          <w:rFonts w:ascii="Times New Roman" w:eastAsia="宋体" w:hAnsi="Times New Roman" w:hint="eastAsia"/>
        </w:rPr>
        <w:t>3</w:t>
      </w:r>
      <w:r w:rsidRPr="008743B1">
        <w:rPr>
          <w:rFonts w:ascii="Times New Roman" w:eastAsia="宋体" w:hAnsi="Times New Roman"/>
        </w:rPr>
        <w:t>0</w:t>
      </w:r>
      <w:r w:rsidR="008743B1">
        <w:rPr>
          <w:rFonts w:ascii="Times New Roman" w:eastAsia="宋体" w:hAnsi="Times New Roman" w:hint="eastAsia"/>
        </w:rPr>
        <w:t>μ</w:t>
      </w:r>
      <w:r w:rsidR="008743B1">
        <w:rPr>
          <w:rFonts w:ascii="Times New Roman" w:eastAsia="宋体" w:hAnsi="Times New Roman" w:hint="eastAsia"/>
        </w:rPr>
        <w:t>l</w:t>
      </w:r>
      <w:r w:rsidRPr="008743B1">
        <w:rPr>
          <w:rFonts w:ascii="Times New Roman" w:eastAsia="宋体" w:hAnsi="Times New Roman" w:hint="eastAsia"/>
        </w:rPr>
        <w:t>样本进行混合，进行</w:t>
      </w:r>
      <w:r w:rsidRPr="008743B1">
        <w:rPr>
          <w:rFonts w:ascii="Times New Roman" w:eastAsia="宋体" w:hAnsi="Times New Roman" w:hint="eastAsia"/>
        </w:rPr>
        <w:t>DNA</w:t>
      </w:r>
      <w:r w:rsidRPr="008743B1">
        <w:rPr>
          <w:rFonts w:ascii="Times New Roman" w:eastAsia="宋体" w:hAnsi="Times New Roman" w:hint="eastAsia"/>
        </w:rPr>
        <w:t>的</w:t>
      </w:r>
      <w:r w:rsidRPr="008743B1">
        <w:rPr>
          <w:rFonts w:ascii="Times New Roman" w:eastAsia="宋体" w:hAnsi="Times New Roman"/>
        </w:rPr>
        <w:t>腺苷酸化</w:t>
      </w:r>
      <w:r w:rsidRPr="008743B1">
        <w:rPr>
          <w:rFonts w:ascii="Times New Roman" w:eastAsia="宋体" w:hAnsi="Times New Roman" w:hint="eastAsia"/>
        </w:rPr>
        <w:t>反应。</w:t>
      </w:r>
    </w:p>
    <w:p w14:paraId="5B3B9E90" w14:textId="660EC61B" w:rsidR="009F00BC" w:rsidRPr="008743B1" w:rsidRDefault="009F00BC" w:rsidP="00BD5616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4</w:t>
      </w:r>
      <w:r w:rsidRPr="008743B1">
        <w:rPr>
          <w:rFonts w:ascii="Times New Roman" w:eastAsia="宋体" w:hAnsi="Times New Roman" w:hint="eastAsia"/>
        </w:rPr>
        <w:t>）利用</w:t>
      </w:r>
      <w:r w:rsidRPr="008743B1">
        <w:rPr>
          <w:rFonts w:ascii="Times New Roman" w:eastAsia="宋体" w:hAnsi="Times New Roman"/>
        </w:rPr>
        <w:t xml:space="preserve">Ligation Mix </w:t>
      </w:r>
      <w:r w:rsidRPr="008743B1">
        <w:rPr>
          <w:rFonts w:ascii="Times New Roman" w:eastAsia="宋体" w:hAnsi="Times New Roman" w:hint="eastAsia"/>
        </w:rPr>
        <w:t>2</w:t>
      </w:r>
      <w:r w:rsidRPr="008743B1">
        <w:rPr>
          <w:rFonts w:ascii="Times New Roman" w:eastAsia="宋体" w:hAnsi="Times New Roman" w:hint="eastAsia"/>
        </w:rPr>
        <w:t>试剂（</w:t>
      </w:r>
      <w:r w:rsidRPr="008743B1">
        <w:rPr>
          <w:rFonts w:ascii="Times New Roman" w:eastAsia="宋体" w:hAnsi="Times New Roman" w:hint="eastAsia"/>
        </w:rPr>
        <w:t xml:space="preserve">Illumina </w:t>
      </w:r>
      <w:r w:rsidRPr="008743B1">
        <w:rPr>
          <w:rFonts w:ascii="Times New Roman" w:eastAsia="宋体" w:hAnsi="Times New Roman"/>
        </w:rPr>
        <w:t>1503618</w:t>
      </w:r>
      <w:r w:rsidRPr="008743B1">
        <w:rPr>
          <w:rFonts w:ascii="Times New Roman" w:eastAsia="宋体" w:hAnsi="Times New Roman" w:hint="eastAsia"/>
        </w:rPr>
        <w:t>4</w:t>
      </w:r>
      <w:r w:rsidRPr="008743B1">
        <w:rPr>
          <w:rFonts w:ascii="Times New Roman" w:eastAsia="宋体" w:hAnsi="Times New Roman" w:hint="eastAsia"/>
        </w:rPr>
        <w:t>）和</w:t>
      </w:r>
      <w:proofErr w:type="spellStart"/>
      <w:r w:rsidRPr="008743B1">
        <w:rPr>
          <w:rFonts w:ascii="Times New Roman" w:eastAsia="宋体" w:hAnsi="Times New Roman"/>
        </w:rPr>
        <w:t>NEBNext</w:t>
      </w:r>
      <w:proofErr w:type="spellEnd"/>
      <w:r w:rsidRPr="008743B1">
        <w:rPr>
          <w:rFonts w:ascii="Times New Roman" w:eastAsia="宋体" w:hAnsi="Times New Roman"/>
        </w:rPr>
        <w:t xml:space="preserve"> Methylated Adaptor for Illumina</w:t>
      </w: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NEB E7536A</w:t>
      </w:r>
      <w:r w:rsidRPr="008743B1">
        <w:rPr>
          <w:rFonts w:ascii="Times New Roman" w:eastAsia="宋体" w:hAnsi="Times New Roman" w:hint="eastAsia"/>
        </w:rPr>
        <w:t>）为</w:t>
      </w:r>
      <w:r w:rsidRPr="008743B1">
        <w:rPr>
          <w:rFonts w:ascii="Times New Roman" w:eastAsia="宋体" w:hAnsi="Times New Roman" w:hint="eastAsia"/>
        </w:rPr>
        <w:t>DNA</w:t>
      </w:r>
      <w:r w:rsidRPr="008743B1">
        <w:rPr>
          <w:rFonts w:ascii="Times New Roman" w:eastAsia="宋体" w:hAnsi="Times New Roman" w:hint="eastAsia"/>
        </w:rPr>
        <w:t>片段连接接头。</w:t>
      </w:r>
    </w:p>
    <w:p w14:paraId="5FD2E8C7" w14:textId="60E74F70" w:rsidR="009F00BC" w:rsidRPr="008743B1" w:rsidRDefault="009F00BC" w:rsidP="00BD5616">
      <w:pPr>
        <w:rPr>
          <w:rFonts w:ascii="Times New Roman" w:eastAsia="宋体" w:hAnsi="Times New Roman" w:hint="eastAsia"/>
        </w:rPr>
      </w:pPr>
      <w:r w:rsidRPr="008743B1">
        <w:rPr>
          <w:rFonts w:ascii="Times New Roman" w:eastAsia="宋体" w:hAnsi="Times New Roman" w:hint="eastAsia"/>
        </w:rPr>
        <w:t>（</w:t>
      </w:r>
      <w:r w:rsidRPr="008743B1">
        <w:rPr>
          <w:rFonts w:ascii="Times New Roman" w:eastAsia="宋体" w:hAnsi="Times New Roman" w:hint="eastAsia"/>
        </w:rPr>
        <w:t>5</w:t>
      </w:r>
      <w:r w:rsidRPr="008743B1">
        <w:rPr>
          <w:rFonts w:ascii="Times New Roman" w:eastAsia="宋体" w:hAnsi="Times New Roman" w:hint="eastAsia"/>
        </w:rPr>
        <w:t>）</w:t>
      </w:r>
      <w:r w:rsidRPr="008743B1">
        <w:rPr>
          <w:rFonts w:ascii="Times New Roman" w:eastAsia="宋体" w:hAnsi="Times New Roman" w:hint="eastAsia"/>
        </w:rPr>
        <w:t>将</w:t>
      </w:r>
      <w:r w:rsidRPr="008743B1">
        <w:rPr>
          <w:rFonts w:ascii="Times New Roman" w:eastAsia="宋体" w:hAnsi="Times New Roman"/>
        </w:rPr>
        <w:t xml:space="preserve">45.5 </w:t>
      </w:r>
      <w:proofErr w:type="spellStart"/>
      <w:r w:rsidRPr="008743B1">
        <w:rPr>
          <w:rFonts w:ascii="Times New Roman" w:eastAsia="宋体" w:hAnsi="Times New Roman"/>
        </w:rPr>
        <w:t>μl</w:t>
      </w:r>
      <w:proofErr w:type="spellEnd"/>
      <w:r w:rsidRPr="008743B1">
        <w:rPr>
          <w:rFonts w:ascii="Times New Roman" w:eastAsia="宋体" w:hAnsi="Times New Roman"/>
        </w:rPr>
        <w:t>连接好的</w:t>
      </w:r>
      <w:r w:rsidRPr="008743B1">
        <w:rPr>
          <w:rFonts w:ascii="Times New Roman" w:eastAsia="宋体" w:hAnsi="Times New Roman"/>
        </w:rPr>
        <w:t>DNA</w:t>
      </w:r>
      <w:r w:rsidRPr="008743B1">
        <w:rPr>
          <w:rFonts w:ascii="Times New Roman" w:eastAsia="宋体" w:hAnsi="Times New Roman"/>
        </w:rPr>
        <w:t>转移</w:t>
      </w:r>
      <w:r w:rsidRPr="008743B1">
        <w:rPr>
          <w:rFonts w:ascii="Times New Roman" w:eastAsia="宋体" w:hAnsi="Times New Roman" w:hint="eastAsia"/>
        </w:rPr>
        <w:t>预混有磁珠的管中进行纯化。</w:t>
      </w:r>
    </w:p>
    <w:p w14:paraId="771D2B22" w14:textId="33418059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2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.3 </w:t>
      </w:r>
      <w:r w:rsidR="006748CD" w:rsidRPr="008743B1">
        <w:rPr>
          <w:rFonts w:ascii="Times New Roman" w:eastAsia="宋体" w:hAnsi="Times New Roman" w:hint="eastAsia"/>
          <w:b/>
          <w:bCs/>
          <w:szCs w:val="21"/>
        </w:rPr>
        <w:t>重亚硫酸盐处理</w:t>
      </w:r>
    </w:p>
    <w:p w14:paraId="633C00A9" w14:textId="14C992A2" w:rsidR="007B7324" w:rsidRPr="008743B1" w:rsidRDefault="006748CD" w:rsidP="00C605BD">
      <w:pPr>
        <w:jc w:val="left"/>
        <w:rPr>
          <w:rFonts w:ascii="Times New Roman" w:eastAsia="宋体" w:hAnsi="Times New Roman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利用</w:t>
      </w:r>
      <w:r w:rsidRPr="008743B1">
        <w:rPr>
          <w:rFonts w:ascii="Times New Roman" w:eastAsia="宋体" w:hAnsi="Times New Roman"/>
          <w:szCs w:val="21"/>
        </w:rPr>
        <w:t>EZ DNA Methylation-Gold kit(</w:t>
      </w:r>
      <w:proofErr w:type="spellStart"/>
      <w:r w:rsidRPr="008743B1">
        <w:rPr>
          <w:rFonts w:ascii="Times New Roman" w:eastAsia="宋体" w:hAnsi="Times New Roman"/>
          <w:szCs w:val="21"/>
        </w:rPr>
        <w:t>Zymo</w:t>
      </w:r>
      <w:proofErr w:type="spellEnd"/>
      <w:r w:rsidRPr="008743B1">
        <w:rPr>
          <w:rFonts w:ascii="Times New Roman" w:eastAsia="宋体" w:hAnsi="Times New Roman"/>
          <w:szCs w:val="21"/>
        </w:rPr>
        <w:t>)</w:t>
      </w:r>
      <w:r w:rsidR="008743B1">
        <w:rPr>
          <w:rFonts w:ascii="Times New Roman" w:eastAsia="宋体" w:hAnsi="Times New Roman"/>
          <w:szCs w:val="21"/>
        </w:rPr>
        <w:t xml:space="preserve"> </w:t>
      </w:r>
      <w:r w:rsidRPr="008743B1">
        <w:rPr>
          <w:rFonts w:ascii="Times New Roman" w:eastAsia="宋体" w:hAnsi="Times New Roman"/>
          <w:szCs w:val="21"/>
        </w:rPr>
        <w:t>试剂对</w:t>
      </w:r>
      <w:r w:rsidRPr="008743B1">
        <w:rPr>
          <w:rFonts w:ascii="Times New Roman" w:eastAsia="宋体" w:hAnsi="Times New Roman" w:hint="eastAsia"/>
          <w:szCs w:val="21"/>
        </w:rPr>
        <w:t>连接</w:t>
      </w:r>
      <w:r w:rsidRPr="008743B1">
        <w:rPr>
          <w:rFonts w:ascii="Times New Roman" w:eastAsia="宋体" w:hAnsi="Times New Roman"/>
          <w:szCs w:val="21"/>
        </w:rPr>
        <w:t>接头的</w:t>
      </w:r>
      <w:r w:rsidRPr="008743B1">
        <w:rPr>
          <w:rFonts w:ascii="Times New Roman" w:eastAsia="宋体" w:hAnsi="Times New Roman"/>
          <w:szCs w:val="21"/>
        </w:rPr>
        <w:t>DNA</w:t>
      </w:r>
      <w:r w:rsidRPr="008743B1">
        <w:rPr>
          <w:rFonts w:ascii="Times New Roman" w:eastAsia="宋体" w:hAnsi="Times New Roman"/>
          <w:szCs w:val="21"/>
        </w:rPr>
        <w:t>片段进行亚硫酸氢盐处理</w:t>
      </w:r>
      <w:r w:rsidRPr="008743B1">
        <w:rPr>
          <w:rFonts w:ascii="Times New Roman" w:eastAsia="宋体" w:hAnsi="Times New Roman" w:hint="eastAsia"/>
          <w:szCs w:val="21"/>
        </w:rPr>
        <w:t>。</w:t>
      </w:r>
    </w:p>
    <w:p w14:paraId="789C64D3" w14:textId="25619D0A" w:rsidR="006748CD" w:rsidRPr="008743B1" w:rsidRDefault="006748CD" w:rsidP="00C605BD">
      <w:pPr>
        <w:jc w:val="left"/>
        <w:rPr>
          <w:rFonts w:ascii="Times New Roman" w:eastAsia="宋体" w:hAnsi="Times New Roman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（</w:t>
      </w:r>
      <w:r w:rsidRPr="008743B1">
        <w:rPr>
          <w:rFonts w:ascii="Times New Roman" w:eastAsia="宋体" w:hAnsi="Times New Roman"/>
          <w:szCs w:val="21"/>
        </w:rPr>
        <w:t>1</w:t>
      </w:r>
      <w:r w:rsidRPr="008743B1">
        <w:rPr>
          <w:rFonts w:ascii="Times New Roman" w:eastAsia="宋体" w:hAnsi="Times New Roman" w:hint="eastAsia"/>
          <w:szCs w:val="21"/>
        </w:rPr>
        <w:t>）</w:t>
      </w:r>
      <w:r w:rsidRPr="008743B1">
        <w:rPr>
          <w:rFonts w:ascii="Times New Roman" w:eastAsia="宋体" w:hAnsi="Times New Roman" w:hint="eastAsia"/>
          <w:szCs w:val="21"/>
        </w:rPr>
        <w:t>将</w:t>
      </w:r>
      <w:r w:rsidRPr="008743B1">
        <w:rPr>
          <w:rFonts w:ascii="Times New Roman" w:eastAsia="宋体" w:hAnsi="Times New Roman"/>
          <w:szCs w:val="21"/>
        </w:rPr>
        <w:t xml:space="preserve">130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>的</w:t>
      </w:r>
      <w:r w:rsidRPr="008743B1">
        <w:rPr>
          <w:rFonts w:ascii="Times New Roman" w:eastAsia="宋体" w:hAnsi="Times New Roman"/>
          <w:szCs w:val="21"/>
        </w:rPr>
        <w:t>CT</w:t>
      </w:r>
      <w:r w:rsidRPr="008743B1">
        <w:rPr>
          <w:rFonts w:ascii="Times New Roman" w:eastAsia="宋体" w:hAnsi="Times New Roman"/>
          <w:szCs w:val="21"/>
        </w:rPr>
        <w:t>转换试剂加入到</w:t>
      </w:r>
      <w:r w:rsidRPr="008743B1">
        <w:rPr>
          <w:rFonts w:ascii="Times New Roman" w:eastAsia="宋体" w:hAnsi="Times New Roman"/>
          <w:szCs w:val="21"/>
        </w:rPr>
        <w:t xml:space="preserve">20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>的</w:t>
      </w:r>
      <w:r w:rsidRPr="008743B1">
        <w:rPr>
          <w:rFonts w:ascii="Times New Roman" w:eastAsia="宋体" w:hAnsi="Times New Roman"/>
          <w:szCs w:val="21"/>
        </w:rPr>
        <w:t>DNA</w:t>
      </w:r>
      <w:r w:rsidRPr="008743B1">
        <w:rPr>
          <w:rFonts w:ascii="Times New Roman" w:eastAsia="宋体" w:hAnsi="Times New Roman"/>
          <w:szCs w:val="21"/>
        </w:rPr>
        <w:t>样品中。</w:t>
      </w:r>
      <w:r w:rsidRPr="008743B1">
        <w:rPr>
          <w:rFonts w:ascii="Times New Roman" w:eastAsia="宋体" w:hAnsi="Times New Roman" w:hint="eastAsia"/>
          <w:szCs w:val="21"/>
        </w:rPr>
        <w:t>混匀后</w:t>
      </w:r>
      <w:r w:rsidRPr="008743B1">
        <w:rPr>
          <w:rFonts w:ascii="Times New Roman" w:eastAsia="宋体" w:hAnsi="Times New Roman"/>
          <w:szCs w:val="21"/>
        </w:rPr>
        <w:t>离心至试管底部。</w:t>
      </w:r>
      <w:r w:rsidRPr="008743B1">
        <w:rPr>
          <w:rFonts w:ascii="Times New Roman" w:eastAsia="宋体" w:hAnsi="Times New Roman" w:hint="eastAsia"/>
          <w:szCs w:val="21"/>
        </w:rPr>
        <w:t>将</w:t>
      </w:r>
      <w:r w:rsidRPr="008743B1">
        <w:rPr>
          <w:rFonts w:ascii="Times New Roman" w:eastAsia="宋体" w:hAnsi="Times New Roman"/>
          <w:szCs w:val="21"/>
        </w:rPr>
        <w:t xml:space="preserve">75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>的混合液分别转移到两个</w:t>
      </w:r>
      <w:r w:rsidRPr="008743B1">
        <w:rPr>
          <w:rFonts w:ascii="Times New Roman" w:eastAsia="宋体" w:hAnsi="Times New Roman"/>
          <w:szCs w:val="21"/>
        </w:rPr>
        <w:t>PCR</w:t>
      </w:r>
      <w:r w:rsidRPr="008743B1">
        <w:rPr>
          <w:rFonts w:ascii="Times New Roman" w:eastAsia="宋体" w:hAnsi="Times New Roman"/>
          <w:szCs w:val="21"/>
        </w:rPr>
        <w:t>管中。将样品管放入热循环器中</w:t>
      </w:r>
      <w:r w:rsidRPr="008743B1">
        <w:rPr>
          <w:rFonts w:ascii="Times New Roman" w:eastAsia="宋体" w:hAnsi="Times New Roman" w:hint="eastAsia"/>
          <w:szCs w:val="21"/>
        </w:rPr>
        <w:t>进行反应</w:t>
      </w:r>
      <w:r w:rsidRPr="008743B1">
        <w:rPr>
          <w:rFonts w:ascii="Times New Roman" w:eastAsia="宋体" w:hAnsi="Times New Roman"/>
          <w:szCs w:val="21"/>
        </w:rPr>
        <w:t>。</w:t>
      </w:r>
    </w:p>
    <w:p w14:paraId="79008E57" w14:textId="709B5EF4" w:rsidR="006748CD" w:rsidRPr="008743B1" w:rsidRDefault="0044658A" w:rsidP="0044658A">
      <w:pPr>
        <w:jc w:val="left"/>
        <w:rPr>
          <w:rFonts w:ascii="Times New Roman" w:eastAsia="宋体" w:hAnsi="Times New Roman" w:hint="eastAsia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（</w:t>
      </w:r>
      <w:r w:rsidRPr="008743B1">
        <w:rPr>
          <w:rFonts w:ascii="Times New Roman" w:eastAsia="宋体" w:hAnsi="Times New Roman" w:hint="eastAsia"/>
          <w:szCs w:val="21"/>
        </w:rPr>
        <w:t>2</w:t>
      </w:r>
      <w:r w:rsidRPr="008743B1">
        <w:rPr>
          <w:rFonts w:ascii="Times New Roman" w:eastAsia="宋体" w:hAnsi="Times New Roman" w:hint="eastAsia"/>
          <w:szCs w:val="21"/>
        </w:rPr>
        <w:t>）</w:t>
      </w:r>
      <w:r w:rsidRPr="008743B1">
        <w:rPr>
          <w:rFonts w:ascii="Times New Roman" w:eastAsia="宋体" w:hAnsi="Times New Roman" w:hint="eastAsia"/>
          <w:szCs w:val="21"/>
        </w:rPr>
        <w:t>将</w:t>
      </w:r>
      <w:r w:rsidRPr="008743B1">
        <w:rPr>
          <w:rFonts w:ascii="Times New Roman" w:eastAsia="宋体" w:hAnsi="Times New Roman"/>
          <w:szCs w:val="21"/>
        </w:rPr>
        <w:t xml:space="preserve">150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>样品装入含有</w:t>
      </w:r>
      <w:r w:rsidRPr="008743B1">
        <w:rPr>
          <w:rFonts w:ascii="Times New Roman" w:eastAsia="宋体" w:hAnsi="Times New Roman"/>
          <w:szCs w:val="21"/>
        </w:rPr>
        <w:t>M-Binding Buffer</w:t>
      </w:r>
      <w:r w:rsidRPr="008743B1">
        <w:rPr>
          <w:rFonts w:ascii="Times New Roman" w:eastAsia="宋体" w:hAnsi="Times New Roman"/>
          <w:szCs w:val="21"/>
        </w:rPr>
        <w:t>的</w:t>
      </w:r>
      <w:r w:rsidRPr="008743B1">
        <w:rPr>
          <w:rFonts w:ascii="Times New Roman" w:eastAsia="宋体" w:hAnsi="Times New Roman"/>
          <w:szCs w:val="21"/>
        </w:rPr>
        <w:t>Zymo-Spin IC</w:t>
      </w:r>
      <w:r w:rsidRPr="008743B1">
        <w:rPr>
          <w:rFonts w:ascii="Times New Roman" w:eastAsia="宋体" w:hAnsi="Times New Roman"/>
          <w:szCs w:val="21"/>
        </w:rPr>
        <w:t>柱中</w:t>
      </w:r>
      <w:r w:rsidRPr="008743B1">
        <w:rPr>
          <w:rFonts w:ascii="Times New Roman" w:eastAsia="宋体" w:hAnsi="Times New Roman" w:hint="eastAsia"/>
          <w:szCs w:val="21"/>
        </w:rPr>
        <w:t>并混匀，全速离心</w:t>
      </w:r>
      <w:r w:rsidRPr="008743B1">
        <w:rPr>
          <w:rFonts w:ascii="Times New Roman" w:eastAsia="宋体" w:hAnsi="Times New Roman" w:hint="eastAsia"/>
          <w:szCs w:val="21"/>
        </w:rPr>
        <w:t>1</w:t>
      </w:r>
      <w:r w:rsidRPr="008743B1">
        <w:rPr>
          <w:rFonts w:ascii="Times New Roman" w:eastAsia="宋体" w:hAnsi="Times New Roman" w:hint="eastAsia"/>
          <w:szCs w:val="21"/>
        </w:rPr>
        <w:t>分钟，</w:t>
      </w:r>
      <w:r w:rsidRPr="008743B1">
        <w:rPr>
          <w:rFonts w:ascii="Times New Roman" w:eastAsia="宋体" w:hAnsi="Times New Roman" w:hint="eastAsia"/>
          <w:szCs w:val="21"/>
        </w:rPr>
        <w:t>向柱中加入</w:t>
      </w:r>
      <w:r w:rsidRPr="008743B1">
        <w:rPr>
          <w:rFonts w:ascii="Times New Roman" w:eastAsia="宋体" w:hAnsi="Times New Roman"/>
          <w:szCs w:val="21"/>
        </w:rPr>
        <w:t xml:space="preserve">100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 xml:space="preserve"> M-Wash Buffer</w:t>
      </w:r>
      <w:r w:rsidRPr="008743B1">
        <w:rPr>
          <w:rFonts w:ascii="Times New Roman" w:eastAsia="宋体" w:hAnsi="Times New Roman"/>
          <w:szCs w:val="21"/>
        </w:rPr>
        <w:t>。全速离心</w:t>
      </w:r>
      <w:r w:rsidRPr="008743B1">
        <w:rPr>
          <w:rFonts w:ascii="Times New Roman" w:eastAsia="宋体" w:hAnsi="Times New Roman"/>
          <w:szCs w:val="21"/>
        </w:rPr>
        <w:t>1</w:t>
      </w:r>
      <w:r w:rsidRPr="008743B1">
        <w:rPr>
          <w:rFonts w:ascii="Times New Roman" w:eastAsia="宋体" w:hAnsi="Times New Roman"/>
          <w:szCs w:val="21"/>
        </w:rPr>
        <w:t>分钟。</w:t>
      </w:r>
      <w:r w:rsidRPr="008743B1">
        <w:rPr>
          <w:rFonts w:ascii="Times New Roman" w:eastAsia="宋体" w:hAnsi="Times New Roman" w:hint="eastAsia"/>
          <w:szCs w:val="21"/>
        </w:rPr>
        <w:t>然后向</w:t>
      </w:r>
      <w:r w:rsidRPr="008743B1">
        <w:rPr>
          <w:rFonts w:ascii="Times New Roman" w:eastAsia="宋体" w:hAnsi="Times New Roman" w:hint="eastAsia"/>
          <w:szCs w:val="21"/>
        </w:rPr>
        <w:t>柱中加入</w:t>
      </w:r>
      <w:r w:rsidRPr="008743B1">
        <w:rPr>
          <w:rFonts w:ascii="Times New Roman" w:eastAsia="宋体" w:hAnsi="Times New Roman"/>
          <w:szCs w:val="21"/>
        </w:rPr>
        <w:t xml:space="preserve">200 </w:t>
      </w:r>
      <w:proofErr w:type="spellStart"/>
      <w:r w:rsidRPr="008743B1">
        <w:rPr>
          <w:rFonts w:ascii="Times New Roman" w:eastAsia="宋体" w:hAnsi="Times New Roman"/>
          <w:szCs w:val="21"/>
        </w:rPr>
        <w:t>μl</w:t>
      </w:r>
      <w:proofErr w:type="spellEnd"/>
      <w:r w:rsidRPr="008743B1">
        <w:rPr>
          <w:rFonts w:ascii="Times New Roman" w:eastAsia="宋体" w:hAnsi="Times New Roman"/>
          <w:szCs w:val="21"/>
        </w:rPr>
        <w:t xml:space="preserve"> M-</w:t>
      </w:r>
      <w:proofErr w:type="spellStart"/>
      <w:r w:rsidRPr="008743B1">
        <w:rPr>
          <w:rFonts w:ascii="Times New Roman" w:eastAsia="宋体" w:hAnsi="Times New Roman"/>
          <w:szCs w:val="21"/>
        </w:rPr>
        <w:t>Des</w:t>
      </w:r>
      <w:r w:rsidR="008743B1">
        <w:rPr>
          <w:rFonts w:ascii="Times New Roman" w:eastAsia="宋体" w:hAnsi="Times New Roman"/>
          <w:szCs w:val="21"/>
        </w:rPr>
        <w:t>μl</w:t>
      </w:r>
      <w:r w:rsidRPr="008743B1">
        <w:rPr>
          <w:rFonts w:ascii="Times New Roman" w:eastAsia="宋体" w:hAnsi="Times New Roman"/>
          <w:szCs w:val="21"/>
        </w:rPr>
        <w:t>phonation</w:t>
      </w:r>
      <w:proofErr w:type="spellEnd"/>
      <w:r w:rsidRPr="008743B1">
        <w:rPr>
          <w:rFonts w:ascii="Times New Roman" w:eastAsia="宋体" w:hAnsi="Times New Roman"/>
          <w:szCs w:val="21"/>
        </w:rPr>
        <w:t xml:space="preserve"> Buffer</w:t>
      </w:r>
      <w:r w:rsidRPr="008743B1">
        <w:rPr>
          <w:rFonts w:ascii="Times New Roman" w:eastAsia="宋体" w:hAnsi="Times New Roman"/>
          <w:szCs w:val="21"/>
        </w:rPr>
        <w:t>，室温</w:t>
      </w:r>
      <w:r w:rsidRPr="008743B1">
        <w:rPr>
          <w:rFonts w:ascii="Times New Roman" w:eastAsia="宋体" w:hAnsi="Times New Roman"/>
          <w:szCs w:val="21"/>
        </w:rPr>
        <w:t>(20-30℃)</w:t>
      </w:r>
      <w:r w:rsidRPr="008743B1">
        <w:rPr>
          <w:rFonts w:ascii="Times New Roman" w:eastAsia="宋体" w:hAnsi="Times New Roman"/>
          <w:szCs w:val="21"/>
        </w:rPr>
        <w:t>静置</w:t>
      </w:r>
      <w:r w:rsidRPr="008743B1">
        <w:rPr>
          <w:rFonts w:ascii="Times New Roman" w:eastAsia="宋体" w:hAnsi="Times New Roman"/>
          <w:szCs w:val="21"/>
        </w:rPr>
        <w:t>15 min</w:t>
      </w:r>
      <w:r w:rsidRPr="008743B1">
        <w:rPr>
          <w:rFonts w:ascii="Times New Roman" w:eastAsia="宋体" w:hAnsi="Times New Roman"/>
          <w:szCs w:val="21"/>
        </w:rPr>
        <w:t>。</w:t>
      </w:r>
      <w:r w:rsidRPr="008743B1">
        <w:rPr>
          <w:rFonts w:ascii="Times New Roman" w:eastAsia="宋体" w:hAnsi="Times New Roman" w:hint="eastAsia"/>
          <w:szCs w:val="21"/>
        </w:rPr>
        <w:t>孵育完成后利用</w:t>
      </w:r>
      <w:r w:rsidRPr="008743B1">
        <w:rPr>
          <w:rFonts w:ascii="Times New Roman" w:eastAsia="宋体" w:hAnsi="Times New Roman" w:cs="Arial"/>
          <w:szCs w:val="21"/>
        </w:rPr>
        <w:t>M-Wash Buffer</w:t>
      </w:r>
      <w:r w:rsidRPr="008743B1">
        <w:rPr>
          <w:rFonts w:ascii="Times New Roman" w:eastAsia="宋体" w:hAnsi="Times New Roman" w:cs="Arial" w:hint="eastAsia"/>
          <w:szCs w:val="21"/>
        </w:rPr>
        <w:t>清洗两次，</w:t>
      </w:r>
      <w:r w:rsidRPr="008743B1">
        <w:rPr>
          <w:rFonts w:ascii="Times New Roman" w:eastAsia="宋体" w:hAnsi="Times New Roman" w:cs="Arial" w:hint="eastAsia"/>
          <w:szCs w:val="21"/>
        </w:rPr>
        <w:t>将柱放入</w:t>
      </w:r>
      <w:r w:rsidRPr="008743B1">
        <w:rPr>
          <w:rFonts w:ascii="Times New Roman" w:eastAsia="宋体" w:hAnsi="Times New Roman" w:cs="Arial"/>
          <w:szCs w:val="21"/>
        </w:rPr>
        <w:t>1.5 ml</w:t>
      </w:r>
      <w:r w:rsidRPr="008743B1">
        <w:rPr>
          <w:rFonts w:ascii="Times New Roman" w:eastAsia="宋体" w:hAnsi="Times New Roman" w:cs="Arial"/>
          <w:szCs w:val="21"/>
        </w:rPr>
        <w:t>的微离心管中。室温下放置</w:t>
      </w:r>
      <w:r w:rsidRPr="008743B1">
        <w:rPr>
          <w:rFonts w:ascii="Times New Roman" w:eastAsia="宋体" w:hAnsi="Times New Roman" w:cs="Arial"/>
          <w:szCs w:val="21"/>
        </w:rPr>
        <w:t>3</w:t>
      </w:r>
      <w:r w:rsidRPr="008743B1">
        <w:rPr>
          <w:rFonts w:ascii="Times New Roman" w:eastAsia="宋体" w:hAnsi="Times New Roman" w:cs="Arial"/>
          <w:szCs w:val="21"/>
        </w:rPr>
        <w:t>分钟晾干</w:t>
      </w:r>
      <w:r w:rsidRPr="008743B1">
        <w:rPr>
          <w:rFonts w:ascii="Times New Roman" w:eastAsia="宋体" w:hAnsi="Times New Roman" w:cs="Arial" w:hint="eastAsia"/>
          <w:szCs w:val="21"/>
        </w:rPr>
        <w:t>，</w:t>
      </w:r>
      <w:r w:rsidRPr="008743B1">
        <w:rPr>
          <w:rFonts w:ascii="Times New Roman" w:eastAsia="宋体" w:hAnsi="Times New Roman" w:cs="Arial"/>
          <w:szCs w:val="21"/>
        </w:rPr>
        <w:t>直接加</w:t>
      </w:r>
      <w:r w:rsidRPr="008743B1">
        <w:rPr>
          <w:rFonts w:ascii="Times New Roman" w:eastAsia="宋体" w:hAnsi="Times New Roman" w:cs="Arial"/>
          <w:szCs w:val="21"/>
        </w:rPr>
        <w:t xml:space="preserve">21 </w:t>
      </w:r>
      <w:proofErr w:type="spellStart"/>
      <w:r w:rsidRPr="008743B1">
        <w:rPr>
          <w:rFonts w:ascii="Times New Roman" w:eastAsia="宋体" w:hAnsi="Times New Roman" w:cs="Arial"/>
          <w:szCs w:val="21"/>
        </w:rPr>
        <w:t>μl</w:t>
      </w:r>
      <w:proofErr w:type="spellEnd"/>
      <w:r w:rsidRPr="008743B1">
        <w:rPr>
          <w:rFonts w:ascii="Times New Roman" w:eastAsia="宋体" w:hAnsi="Times New Roman" w:cs="Arial"/>
          <w:szCs w:val="21"/>
        </w:rPr>
        <w:t xml:space="preserve"> M-Elution Buffer</w:t>
      </w:r>
      <w:r w:rsidRPr="008743B1">
        <w:rPr>
          <w:rFonts w:ascii="Times New Roman" w:eastAsia="宋体" w:hAnsi="Times New Roman" w:cs="Arial"/>
          <w:szCs w:val="21"/>
        </w:rPr>
        <w:t>液到柱阵中。室温孵育</w:t>
      </w:r>
      <w:r w:rsidRPr="008743B1">
        <w:rPr>
          <w:rFonts w:ascii="Times New Roman" w:eastAsia="宋体" w:hAnsi="Times New Roman" w:cs="Arial"/>
          <w:szCs w:val="21"/>
        </w:rPr>
        <w:t>2</w:t>
      </w:r>
      <w:r w:rsidRPr="008743B1">
        <w:rPr>
          <w:rFonts w:ascii="Times New Roman" w:eastAsia="宋体" w:hAnsi="Times New Roman" w:cs="Arial"/>
          <w:szCs w:val="21"/>
        </w:rPr>
        <w:t>分钟，全速离心</w:t>
      </w:r>
      <w:r w:rsidRPr="008743B1">
        <w:rPr>
          <w:rFonts w:ascii="Times New Roman" w:eastAsia="宋体" w:hAnsi="Times New Roman" w:cs="Arial"/>
          <w:szCs w:val="21"/>
        </w:rPr>
        <w:t>1</w:t>
      </w:r>
      <w:r w:rsidRPr="008743B1">
        <w:rPr>
          <w:rFonts w:ascii="Times New Roman" w:eastAsia="宋体" w:hAnsi="Times New Roman" w:cs="Arial"/>
          <w:szCs w:val="21"/>
        </w:rPr>
        <w:t>分钟洗脱</w:t>
      </w:r>
      <w:r w:rsidRPr="008743B1">
        <w:rPr>
          <w:rFonts w:ascii="Times New Roman" w:eastAsia="宋体" w:hAnsi="Times New Roman" w:cs="Arial"/>
          <w:szCs w:val="21"/>
        </w:rPr>
        <w:t>DNA</w:t>
      </w:r>
      <w:r w:rsidRPr="008743B1">
        <w:rPr>
          <w:rFonts w:ascii="Times New Roman" w:eastAsia="宋体" w:hAnsi="Times New Roman" w:cs="Arial"/>
          <w:szCs w:val="21"/>
        </w:rPr>
        <w:t>。</w:t>
      </w:r>
    </w:p>
    <w:p w14:paraId="5B3F2BA1" w14:textId="3BFACBB1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lastRenderedPageBreak/>
        <w:t>2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.4 </w:t>
      </w:r>
      <w:r w:rsidRPr="008743B1">
        <w:rPr>
          <w:rFonts w:ascii="Times New Roman" w:eastAsia="宋体" w:hAnsi="Times New Roman" w:hint="eastAsia"/>
          <w:b/>
          <w:bCs/>
          <w:szCs w:val="21"/>
        </w:rPr>
        <w:t>扩增</w:t>
      </w:r>
    </w:p>
    <w:p w14:paraId="1A06B189" w14:textId="694D1268" w:rsidR="006E54C8" w:rsidRPr="008743B1" w:rsidRDefault="006E54C8" w:rsidP="006E54C8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  <w:szCs w:val="21"/>
        </w:rPr>
        <w:t>利用</w:t>
      </w:r>
      <w:r w:rsidRPr="008743B1">
        <w:rPr>
          <w:rFonts w:ascii="Times New Roman" w:eastAsia="宋体" w:hAnsi="Times New Roman"/>
          <w:szCs w:val="21"/>
        </w:rPr>
        <w:t>KAPA HiFi Hot Start Uracil+ Ready Mix</w:t>
      </w:r>
      <w:r w:rsidRPr="008743B1">
        <w:rPr>
          <w:rFonts w:ascii="Times New Roman" w:eastAsia="宋体" w:hAnsi="Times New Roman" w:hint="eastAsia"/>
          <w:szCs w:val="21"/>
        </w:rPr>
        <w:t>（</w:t>
      </w:r>
      <w:r w:rsidRPr="008743B1">
        <w:rPr>
          <w:rFonts w:ascii="Times New Roman" w:eastAsia="宋体" w:hAnsi="Times New Roman" w:hint="eastAsia"/>
          <w:szCs w:val="21"/>
        </w:rPr>
        <w:t>KAPA</w:t>
      </w:r>
      <w:r w:rsidRPr="008743B1">
        <w:rPr>
          <w:rFonts w:ascii="Times New Roman" w:eastAsia="宋体" w:hAnsi="Times New Roman" w:hint="eastAsia"/>
          <w:szCs w:val="21"/>
        </w:rPr>
        <w:t>）</w:t>
      </w:r>
      <w:r w:rsidR="00B30831" w:rsidRPr="008743B1">
        <w:rPr>
          <w:rFonts w:ascii="Times New Roman" w:eastAsia="宋体" w:hAnsi="Times New Roman" w:hint="eastAsia"/>
          <w:szCs w:val="21"/>
        </w:rPr>
        <w:t>试剂和</w:t>
      </w:r>
      <w:r w:rsidR="00B30831" w:rsidRPr="008743B1">
        <w:rPr>
          <w:rFonts w:ascii="Times New Roman" w:eastAsia="宋体" w:hAnsi="Times New Roman" w:cs="Arial"/>
          <w:szCs w:val="21"/>
        </w:rPr>
        <w:t>Universal PCR Primer</w:t>
      </w:r>
      <w:r w:rsidRPr="008743B1">
        <w:rPr>
          <w:rFonts w:ascii="Times New Roman" w:eastAsia="宋体" w:hAnsi="Times New Roman" w:hint="eastAsia"/>
          <w:szCs w:val="21"/>
        </w:rPr>
        <w:t>试剂对</w:t>
      </w:r>
      <w:r w:rsidRPr="008743B1">
        <w:rPr>
          <w:rFonts w:ascii="Times New Roman" w:eastAsia="宋体" w:hAnsi="Times New Roman" w:hint="eastAsia"/>
        </w:rPr>
        <w:t>上述处理得到的单链</w:t>
      </w:r>
      <w:r w:rsidRPr="008743B1">
        <w:rPr>
          <w:rFonts w:ascii="Times New Roman" w:eastAsia="宋体" w:hAnsi="Times New Roman" w:hint="eastAsia"/>
        </w:rPr>
        <w:t>DNA</w:t>
      </w:r>
      <w:r w:rsidRPr="008743B1">
        <w:rPr>
          <w:rFonts w:ascii="Times New Roman" w:eastAsia="宋体" w:hAnsi="Times New Roman" w:hint="eastAsia"/>
        </w:rPr>
        <w:t>片段进行</w:t>
      </w:r>
      <w:r w:rsidRPr="008743B1">
        <w:rPr>
          <w:rFonts w:ascii="Times New Roman" w:eastAsia="宋体" w:hAnsi="Times New Roman" w:hint="eastAsia"/>
        </w:rPr>
        <w:t>PCR</w:t>
      </w:r>
      <w:r w:rsidRPr="008743B1">
        <w:rPr>
          <w:rFonts w:ascii="Times New Roman" w:eastAsia="宋体" w:hAnsi="Times New Roman" w:hint="eastAsia"/>
        </w:rPr>
        <w:t>扩增</w:t>
      </w:r>
      <w:r w:rsidR="00B30831" w:rsidRPr="008743B1">
        <w:rPr>
          <w:rFonts w:ascii="Times New Roman" w:eastAsia="宋体" w:hAnsi="Times New Roman" w:hint="eastAsia"/>
        </w:rPr>
        <w:t>，完成文库构建。扩增条件设置如下：</w:t>
      </w:r>
    </w:p>
    <w:p w14:paraId="50892039" w14:textId="6534DB7E" w:rsidR="00B30831" w:rsidRPr="008743B1" w:rsidRDefault="00B30831" w:rsidP="00B30831">
      <w:pPr>
        <w:spacing w:line="240" w:lineRule="exact"/>
        <w:ind w:left="1259"/>
        <w:rPr>
          <w:rFonts w:ascii="Times New Roman" w:eastAsia="宋体" w:hAnsi="Times New Roman" w:cs="Arial"/>
          <w:iCs/>
          <w:szCs w:val="21"/>
        </w:rPr>
      </w:pPr>
      <w:r w:rsidRPr="008743B1">
        <w:rPr>
          <w:rFonts w:ascii="Times New Roman" w:eastAsia="宋体" w:hAnsi="Times New Roman" w:cs="Arial"/>
          <w:iCs/>
          <w:szCs w:val="21"/>
        </w:rPr>
        <w:t>Use ABI 9700 PCR cycler (ramp rate 5.5</w:t>
      </w:r>
      <w:r w:rsidRPr="008743B1">
        <w:rPr>
          <w:rFonts w:ascii="Times New Roman" w:eastAsia="宋体" w:hAnsi="Times New Roman" w:cs="ArialMT" w:hint="eastAsia"/>
          <w:iCs/>
          <w:szCs w:val="21"/>
        </w:rPr>
        <w:t>°</w:t>
      </w:r>
      <w:r w:rsidRPr="008743B1">
        <w:rPr>
          <w:rFonts w:ascii="Times New Roman" w:eastAsia="宋体" w:hAnsi="Times New Roman" w:cs="ArialMT" w:hint="eastAsia"/>
          <w:iCs/>
          <w:szCs w:val="21"/>
        </w:rPr>
        <w:t>C</w:t>
      </w:r>
      <w:r w:rsidRPr="008743B1">
        <w:rPr>
          <w:rFonts w:ascii="Times New Roman" w:eastAsia="宋体" w:hAnsi="Times New Roman" w:cs="Arial"/>
          <w:iCs/>
          <w:szCs w:val="21"/>
        </w:rPr>
        <w:t>/sec).</w:t>
      </w:r>
    </w:p>
    <w:tbl>
      <w:tblPr>
        <w:tblW w:w="83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3040"/>
        <w:gridCol w:w="2313"/>
      </w:tblGrid>
      <w:tr w:rsidR="00B30831" w:rsidRPr="008743B1" w14:paraId="26A2954A" w14:textId="77777777" w:rsidTr="00B30831">
        <w:trPr>
          <w:trHeight w:val="235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A6116F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98 °C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F7AA49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45 sec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4C9FFD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1 cycle</w:t>
            </w:r>
          </w:p>
        </w:tc>
      </w:tr>
      <w:tr w:rsidR="00B30831" w:rsidRPr="008743B1" w14:paraId="4D1EC708" w14:textId="77777777" w:rsidTr="00B30831">
        <w:trPr>
          <w:trHeight w:val="235"/>
        </w:trPr>
        <w:tc>
          <w:tcPr>
            <w:tcW w:w="30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EC55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98 °C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586B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15 sec</w:t>
            </w:r>
          </w:p>
        </w:tc>
        <w:tc>
          <w:tcPr>
            <w:tcW w:w="23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0B4A4B0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10 cycles</w:t>
            </w:r>
          </w:p>
        </w:tc>
      </w:tr>
      <w:tr w:rsidR="00B30831" w:rsidRPr="008743B1" w14:paraId="6B19A7F3" w14:textId="77777777" w:rsidTr="00B30831">
        <w:trPr>
          <w:trHeight w:val="2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689B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65 °C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CEF6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30 sec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EBB863D" w14:textId="77777777" w:rsidR="00B30831" w:rsidRPr="008743B1" w:rsidRDefault="00B30831" w:rsidP="00CB6699">
            <w:pPr>
              <w:rPr>
                <w:rFonts w:ascii="Times New Roman" w:eastAsia="宋体" w:hAnsi="Times New Roman" w:cs="Arial"/>
                <w:b/>
                <w:szCs w:val="21"/>
              </w:rPr>
            </w:pPr>
          </w:p>
        </w:tc>
      </w:tr>
      <w:tr w:rsidR="00B30831" w:rsidRPr="008743B1" w14:paraId="7E904CEB" w14:textId="77777777" w:rsidTr="00B30831">
        <w:trPr>
          <w:trHeight w:val="235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24D14A8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72 °C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21E42C6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30 sec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DF4ACA7" w14:textId="77777777" w:rsidR="00B30831" w:rsidRPr="008743B1" w:rsidRDefault="00B30831" w:rsidP="00CB6699">
            <w:pPr>
              <w:rPr>
                <w:rFonts w:ascii="Times New Roman" w:eastAsia="宋体" w:hAnsi="Times New Roman" w:cs="Arial"/>
                <w:b/>
                <w:szCs w:val="21"/>
              </w:rPr>
            </w:pPr>
          </w:p>
        </w:tc>
      </w:tr>
      <w:tr w:rsidR="00B30831" w:rsidRPr="008743B1" w14:paraId="04860554" w14:textId="77777777" w:rsidTr="00B30831">
        <w:trPr>
          <w:trHeight w:val="235"/>
        </w:trPr>
        <w:tc>
          <w:tcPr>
            <w:tcW w:w="30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E3D3CD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72 °C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411FD6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1 min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6F2FB5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1 cycle</w:t>
            </w:r>
          </w:p>
        </w:tc>
      </w:tr>
      <w:tr w:rsidR="00B30831" w:rsidRPr="008743B1" w14:paraId="67FFD6E6" w14:textId="77777777" w:rsidTr="00B30831">
        <w:trPr>
          <w:trHeight w:val="235"/>
        </w:trPr>
        <w:tc>
          <w:tcPr>
            <w:tcW w:w="30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2170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>4 °C</w:t>
            </w:r>
          </w:p>
        </w:tc>
        <w:tc>
          <w:tcPr>
            <w:tcW w:w="535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88D2" w14:textId="77777777" w:rsidR="00B30831" w:rsidRPr="008743B1" w:rsidRDefault="00B30831" w:rsidP="00CB6699">
            <w:pPr>
              <w:jc w:val="center"/>
              <w:rPr>
                <w:rFonts w:ascii="Times New Roman" w:eastAsia="宋体" w:hAnsi="Times New Roman" w:cs="Arial"/>
                <w:b/>
                <w:szCs w:val="21"/>
              </w:rPr>
            </w:pPr>
            <w:r w:rsidRPr="008743B1">
              <w:rPr>
                <w:rFonts w:ascii="Times New Roman" w:eastAsia="宋体" w:hAnsi="Times New Roman" w:cs="Arial"/>
                <w:b/>
                <w:szCs w:val="21"/>
              </w:rPr>
              <w:t xml:space="preserve">Forever </w:t>
            </w:r>
          </w:p>
        </w:tc>
      </w:tr>
    </w:tbl>
    <w:p w14:paraId="024C0414" w14:textId="394528FE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</w:p>
    <w:p w14:paraId="2D426051" w14:textId="4CC7FFC4" w:rsidR="007B7324" w:rsidRPr="008743B1" w:rsidRDefault="007B7324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2</w:t>
      </w:r>
      <w:r w:rsidRPr="008743B1">
        <w:rPr>
          <w:rFonts w:ascii="Times New Roman" w:eastAsia="宋体" w:hAnsi="Times New Roman"/>
          <w:b/>
          <w:bCs/>
          <w:szCs w:val="21"/>
        </w:rPr>
        <w:t xml:space="preserve">.5 </w:t>
      </w:r>
      <w:r w:rsidRPr="008743B1">
        <w:rPr>
          <w:rFonts w:ascii="Times New Roman" w:eastAsia="宋体" w:hAnsi="Times New Roman" w:hint="eastAsia"/>
          <w:b/>
          <w:bCs/>
          <w:szCs w:val="21"/>
        </w:rPr>
        <w:t>文库质控</w:t>
      </w:r>
    </w:p>
    <w:p w14:paraId="2FABCFD5" w14:textId="0CEB62F8" w:rsidR="00B30831" w:rsidRPr="008743B1" w:rsidRDefault="00B30831" w:rsidP="00C605BD">
      <w:pPr>
        <w:jc w:val="left"/>
        <w:rPr>
          <w:rFonts w:ascii="Times New Roman" w:eastAsia="宋体" w:hAnsi="Times New Roman" w:cs="Arial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利用</w:t>
      </w:r>
      <w:r w:rsidRPr="008743B1">
        <w:rPr>
          <w:rFonts w:ascii="Times New Roman" w:eastAsia="宋体" w:hAnsi="Times New Roman" w:hint="eastAsia"/>
          <w:szCs w:val="21"/>
        </w:rPr>
        <w:t>Qubit</w:t>
      </w:r>
      <w:r w:rsidRPr="008743B1">
        <w:rPr>
          <w:rFonts w:ascii="Times New Roman" w:eastAsia="宋体" w:hAnsi="Times New Roman"/>
          <w:szCs w:val="21"/>
        </w:rPr>
        <w:t xml:space="preserve"> 3.0</w:t>
      </w:r>
      <w:r w:rsidRPr="008743B1">
        <w:rPr>
          <w:rFonts w:ascii="Times New Roman" w:eastAsia="宋体" w:hAnsi="Times New Roman" w:hint="eastAsia"/>
          <w:szCs w:val="21"/>
        </w:rPr>
        <w:t>设备和</w:t>
      </w:r>
      <w:r w:rsidRPr="008743B1">
        <w:rPr>
          <w:rFonts w:ascii="Times New Roman" w:eastAsia="宋体" w:hAnsi="Times New Roman" w:cs="Arial"/>
          <w:szCs w:val="21"/>
        </w:rPr>
        <w:t>Qubit dsDNA HS Assay Kit</w:t>
      </w:r>
      <w:r w:rsidRPr="008743B1">
        <w:rPr>
          <w:rFonts w:ascii="Times New Roman" w:eastAsia="宋体" w:hAnsi="Times New Roman" w:cs="Arial" w:hint="eastAsia"/>
          <w:szCs w:val="21"/>
        </w:rPr>
        <w:t>（</w:t>
      </w:r>
      <w:proofErr w:type="spellStart"/>
      <w:r w:rsidRPr="008743B1">
        <w:rPr>
          <w:rFonts w:ascii="Times New Roman" w:eastAsia="宋体" w:hAnsi="Times New Roman" w:cs="Arial" w:hint="eastAsia"/>
          <w:szCs w:val="21"/>
        </w:rPr>
        <w:t>Th</w:t>
      </w:r>
      <w:r w:rsidRPr="008743B1">
        <w:rPr>
          <w:rFonts w:ascii="Times New Roman" w:eastAsia="宋体" w:hAnsi="Times New Roman" w:cs="Arial"/>
          <w:szCs w:val="21"/>
        </w:rPr>
        <w:t>ermofisher</w:t>
      </w:r>
      <w:proofErr w:type="spellEnd"/>
      <w:r w:rsidRPr="008743B1">
        <w:rPr>
          <w:rFonts w:ascii="Times New Roman" w:eastAsia="宋体" w:hAnsi="Times New Roman" w:cs="Arial" w:hint="eastAsia"/>
          <w:szCs w:val="21"/>
        </w:rPr>
        <w:t>）试剂，对文库的浓度进行测定；</w:t>
      </w:r>
    </w:p>
    <w:p w14:paraId="7477DF74" w14:textId="7E73B870" w:rsidR="00B30831" w:rsidRPr="008743B1" w:rsidRDefault="00B30831" w:rsidP="00B30831">
      <w:pPr>
        <w:jc w:val="left"/>
        <w:rPr>
          <w:rFonts w:ascii="Times New Roman" w:eastAsia="宋体" w:hAnsi="Times New Roman" w:cs="Arial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利用</w:t>
      </w:r>
      <w:r w:rsidRPr="008743B1">
        <w:rPr>
          <w:rFonts w:ascii="Times New Roman" w:eastAsia="宋体" w:hAnsi="Times New Roman" w:cs="Arial"/>
          <w:bCs/>
        </w:rPr>
        <w:t>Agilent 2200 Bioanalyzer</w:t>
      </w:r>
      <w:r w:rsidRPr="008743B1">
        <w:rPr>
          <w:rFonts w:ascii="Times New Roman" w:eastAsia="宋体" w:hAnsi="Times New Roman" w:hint="eastAsia"/>
          <w:szCs w:val="21"/>
        </w:rPr>
        <w:t>设备和</w:t>
      </w:r>
      <w:r w:rsidR="0069686A" w:rsidRPr="008743B1">
        <w:rPr>
          <w:rFonts w:ascii="Times New Roman" w:eastAsia="宋体" w:hAnsi="Times New Roman" w:cs="Arial"/>
          <w:szCs w:val="21"/>
        </w:rPr>
        <w:t>Agilent D1000 Reagents</w:t>
      </w:r>
      <w:r w:rsidR="0069686A" w:rsidRPr="008743B1">
        <w:rPr>
          <w:rFonts w:ascii="Times New Roman" w:eastAsia="宋体" w:hAnsi="Times New Roman" w:cs="Arial"/>
          <w:szCs w:val="21"/>
        </w:rPr>
        <w:t xml:space="preserve"> and </w:t>
      </w:r>
      <w:r w:rsidR="0069686A" w:rsidRPr="008743B1">
        <w:rPr>
          <w:rFonts w:ascii="Times New Roman" w:eastAsia="宋体" w:hAnsi="Times New Roman" w:cs="Arial"/>
          <w:szCs w:val="21"/>
        </w:rPr>
        <w:t>Agilent D1000 Reagents</w:t>
      </w:r>
      <w:r w:rsidRPr="008743B1">
        <w:rPr>
          <w:rFonts w:ascii="Times New Roman" w:eastAsia="宋体" w:hAnsi="Times New Roman" w:cs="Arial" w:hint="eastAsia"/>
          <w:szCs w:val="21"/>
        </w:rPr>
        <w:t>试剂，对文库的</w:t>
      </w:r>
      <w:r w:rsidR="0069686A" w:rsidRPr="008743B1">
        <w:rPr>
          <w:rFonts w:ascii="Times New Roman" w:eastAsia="宋体" w:hAnsi="Times New Roman" w:cs="Arial" w:hint="eastAsia"/>
          <w:szCs w:val="21"/>
        </w:rPr>
        <w:t>片段进行测定。</w:t>
      </w:r>
    </w:p>
    <w:p w14:paraId="4500C64B" w14:textId="77777777" w:rsidR="00B30831" w:rsidRPr="008743B1" w:rsidRDefault="00B30831" w:rsidP="00C605BD">
      <w:pPr>
        <w:jc w:val="left"/>
        <w:rPr>
          <w:rFonts w:ascii="Times New Roman" w:eastAsia="宋体" w:hAnsi="Times New Roman" w:hint="eastAsia"/>
          <w:szCs w:val="21"/>
        </w:rPr>
      </w:pPr>
    </w:p>
    <w:p w14:paraId="51980455" w14:textId="4D42A41C" w:rsidR="00B30831" w:rsidRPr="008743B1" w:rsidRDefault="00B30831" w:rsidP="00C605BD">
      <w:pPr>
        <w:jc w:val="left"/>
        <w:rPr>
          <w:rFonts w:ascii="Times New Roman" w:eastAsia="宋体" w:hAnsi="Times New Roman"/>
          <w:b/>
          <w:bCs/>
          <w:szCs w:val="21"/>
        </w:rPr>
      </w:pPr>
      <w:r w:rsidRPr="008743B1">
        <w:rPr>
          <w:rFonts w:ascii="Times New Roman" w:eastAsia="宋体" w:hAnsi="Times New Roman" w:hint="eastAsia"/>
          <w:b/>
          <w:bCs/>
          <w:szCs w:val="21"/>
        </w:rPr>
        <w:t>2</w:t>
      </w:r>
      <w:r w:rsidRPr="008743B1">
        <w:rPr>
          <w:rFonts w:ascii="Times New Roman" w:eastAsia="宋体" w:hAnsi="Times New Roman"/>
          <w:b/>
          <w:bCs/>
          <w:szCs w:val="21"/>
        </w:rPr>
        <w:t>.6</w:t>
      </w:r>
      <w:r w:rsidRPr="008743B1">
        <w:rPr>
          <w:rFonts w:ascii="Times New Roman" w:eastAsia="宋体" w:hAnsi="Times New Roman" w:hint="eastAsia"/>
          <w:b/>
          <w:bCs/>
          <w:szCs w:val="21"/>
        </w:rPr>
        <w:t>测序</w:t>
      </w:r>
    </w:p>
    <w:p w14:paraId="109E9CDE" w14:textId="2BF5D2C9" w:rsidR="00B30831" w:rsidRPr="008743B1" w:rsidRDefault="00B30831" w:rsidP="00C605BD">
      <w:pPr>
        <w:jc w:val="left"/>
        <w:rPr>
          <w:rFonts w:ascii="Times New Roman" w:eastAsia="宋体" w:hAnsi="Times New Roman"/>
          <w:szCs w:val="21"/>
        </w:rPr>
      </w:pPr>
      <w:r w:rsidRPr="008743B1">
        <w:rPr>
          <w:rFonts w:ascii="Times New Roman" w:eastAsia="宋体" w:hAnsi="Times New Roman" w:hint="eastAsia"/>
          <w:szCs w:val="21"/>
        </w:rPr>
        <w:t>在</w:t>
      </w:r>
      <w:r w:rsidRPr="008743B1">
        <w:rPr>
          <w:rFonts w:ascii="Times New Roman" w:eastAsia="宋体" w:hAnsi="Times New Roman"/>
          <w:szCs w:val="21"/>
        </w:rPr>
        <w:t>Illumina NovaSeq6000</w:t>
      </w:r>
      <w:r w:rsidRPr="008743B1">
        <w:rPr>
          <w:rFonts w:ascii="Times New Roman" w:eastAsia="宋体" w:hAnsi="Times New Roman"/>
          <w:szCs w:val="21"/>
        </w:rPr>
        <w:t>平台</w:t>
      </w:r>
      <w:r w:rsidRPr="008743B1">
        <w:rPr>
          <w:rFonts w:ascii="Times New Roman" w:eastAsia="宋体" w:hAnsi="Times New Roman"/>
          <w:szCs w:val="21"/>
        </w:rPr>
        <w:t>S4</w:t>
      </w:r>
      <w:r w:rsidRPr="008743B1">
        <w:rPr>
          <w:rFonts w:ascii="Times New Roman" w:eastAsia="宋体" w:hAnsi="Times New Roman"/>
          <w:szCs w:val="21"/>
        </w:rPr>
        <w:t>芯片上进行</w:t>
      </w:r>
      <w:r w:rsidRPr="008743B1">
        <w:rPr>
          <w:rFonts w:ascii="Times New Roman" w:eastAsia="宋体" w:hAnsi="Times New Roman"/>
          <w:szCs w:val="21"/>
        </w:rPr>
        <w:t>PE150</w:t>
      </w:r>
      <w:r w:rsidRPr="008743B1">
        <w:rPr>
          <w:rFonts w:ascii="Times New Roman" w:eastAsia="宋体" w:hAnsi="Times New Roman"/>
          <w:szCs w:val="21"/>
        </w:rPr>
        <w:t>测序，按照样本测序数据要求对文库进行浓度控制和上样到流动槽，上机结束后，按照</w:t>
      </w:r>
      <w:r w:rsidRPr="008743B1">
        <w:rPr>
          <w:rFonts w:ascii="Times New Roman" w:eastAsia="宋体" w:hAnsi="Times New Roman"/>
          <w:szCs w:val="21"/>
        </w:rPr>
        <w:t>Illumina</w:t>
      </w:r>
      <w:r w:rsidRPr="008743B1">
        <w:rPr>
          <w:rFonts w:ascii="Times New Roman" w:eastAsia="宋体" w:hAnsi="Times New Roman"/>
          <w:szCs w:val="21"/>
        </w:rPr>
        <w:t>的标准流程进行数据拆分和</w:t>
      </w:r>
      <w:proofErr w:type="gramStart"/>
      <w:r w:rsidRPr="008743B1">
        <w:rPr>
          <w:rFonts w:ascii="Times New Roman" w:eastAsia="宋体" w:hAnsi="Times New Roman"/>
          <w:szCs w:val="21"/>
        </w:rPr>
        <w:t>质控</w:t>
      </w:r>
      <w:proofErr w:type="gramEnd"/>
      <w:r w:rsidRPr="008743B1">
        <w:rPr>
          <w:rFonts w:ascii="Times New Roman" w:eastAsia="宋体" w:hAnsi="Times New Roman"/>
          <w:szCs w:val="21"/>
        </w:rPr>
        <w:t>。</w:t>
      </w:r>
    </w:p>
    <w:p w14:paraId="68EDD8DE" w14:textId="77777777" w:rsidR="00B30831" w:rsidRPr="008743B1" w:rsidRDefault="00B30831" w:rsidP="00C605BD">
      <w:pPr>
        <w:jc w:val="left"/>
        <w:rPr>
          <w:rFonts w:ascii="Times New Roman" w:eastAsia="宋体" w:hAnsi="Times New Roman" w:hint="eastAsia"/>
          <w:szCs w:val="21"/>
        </w:rPr>
      </w:pPr>
    </w:p>
    <w:p w14:paraId="2F2C9064" w14:textId="732C6B76" w:rsidR="00B30831" w:rsidRPr="008743B1" w:rsidRDefault="00B30831" w:rsidP="008743B1">
      <w:pPr>
        <w:jc w:val="center"/>
        <w:rPr>
          <w:rFonts w:ascii="Times New Roman" w:eastAsia="宋体" w:hAnsi="Times New Roman"/>
          <w:szCs w:val="21"/>
        </w:rPr>
      </w:pPr>
      <w:r w:rsidRPr="008743B1">
        <w:rPr>
          <w:rFonts w:ascii="Times New Roman" w:eastAsia="宋体" w:hAnsi="Times New Roman"/>
          <w:noProof/>
        </w:rPr>
        <w:drawing>
          <wp:inline distT="0" distB="0" distL="0" distR="0" wp14:anchorId="7469A680" wp14:editId="14256D92">
            <wp:extent cx="4906370" cy="2812745"/>
            <wp:effectExtent l="0" t="0" r="889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16" cy="2827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472DF" w14:textId="7C9068E0" w:rsidR="00B30831" w:rsidRPr="008743B1" w:rsidRDefault="00B30831" w:rsidP="00B30831">
      <w:pPr>
        <w:jc w:val="center"/>
        <w:rPr>
          <w:rFonts w:ascii="Times New Roman" w:eastAsia="宋体" w:hAnsi="Times New Roman"/>
          <w:noProof/>
          <w:sz w:val="18"/>
          <w:szCs w:val="18"/>
        </w:rPr>
      </w:pPr>
      <w:r w:rsidRPr="008743B1">
        <w:rPr>
          <w:rFonts w:ascii="Times New Roman" w:eastAsia="宋体" w:hAnsi="Times New Roman"/>
          <w:noProof/>
          <w:sz w:val="18"/>
          <w:szCs w:val="18"/>
        </w:rPr>
        <w:t>全</w:t>
      </w:r>
      <w:r w:rsidRPr="008743B1">
        <w:rPr>
          <w:rFonts w:ascii="Times New Roman" w:eastAsia="宋体" w:hAnsi="Times New Roman" w:hint="eastAsia"/>
          <w:noProof/>
          <w:sz w:val="18"/>
          <w:szCs w:val="18"/>
        </w:rPr>
        <w:t>基因组甲基化</w:t>
      </w:r>
      <w:r w:rsidRPr="008743B1">
        <w:rPr>
          <w:rFonts w:ascii="Times New Roman" w:eastAsia="宋体" w:hAnsi="Times New Roman"/>
          <w:noProof/>
          <w:sz w:val="18"/>
          <w:szCs w:val="18"/>
        </w:rPr>
        <w:t>测序实验流程图</w:t>
      </w:r>
    </w:p>
    <w:p w14:paraId="4B1462B8" w14:textId="681C04BC" w:rsidR="00B30831" w:rsidRPr="008743B1" w:rsidRDefault="00B30831" w:rsidP="00B30831">
      <w:pPr>
        <w:jc w:val="center"/>
        <w:rPr>
          <w:rFonts w:ascii="Times New Roman" w:eastAsia="宋体" w:hAnsi="Times New Roman"/>
          <w:noProof/>
          <w:sz w:val="18"/>
          <w:szCs w:val="18"/>
        </w:rPr>
      </w:pPr>
    </w:p>
    <w:p w14:paraId="792F3E1E" w14:textId="77777777" w:rsidR="00B30831" w:rsidRPr="008743B1" w:rsidRDefault="00B30831" w:rsidP="008743B1">
      <w:pPr>
        <w:pStyle w:val="1"/>
        <w:rPr>
          <w:rFonts w:ascii="Times New Roman" w:eastAsia="宋体" w:hAnsi="Times New Roman"/>
          <w:sz w:val="28"/>
          <w:szCs w:val="28"/>
        </w:rPr>
      </w:pPr>
      <w:r w:rsidRPr="008743B1">
        <w:rPr>
          <w:rFonts w:ascii="Times New Roman" w:eastAsia="宋体" w:hAnsi="Times New Roman" w:hint="eastAsia"/>
          <w:sz w:val="28"/>
          <w:szCs w:val="28"/>
        </w:rPr>
        <w:t>二、分析流程</w:t>
      </w:r>
    </w:p>
    <w:p w14:paraId="2A24D73C" w14:textId="6261E286" w:rsidR="00186BA6" w:rsidRPr="008743B1" w:rsidRDefault="00186BA6" w:rsidP="00B30831">
      <w:pPr>
        <w:rPr>
          <w:rFonts w:ascii="Times New Roman" w:eastAsia="宋体" w:hAnsi="Times New Roman"/>
          <w:b/>
          <w:bCs/>
          <w:noProof/>
        </w:rPr>
      </w:pPr>
      <w:r w:rsidRPr="008743B1">
        <w:rPr>
          <w:rFonts w:ascii="Times New Roman" w:eastAsia="宋体" w:hAnsi="Times New Roman" w:hint="eastAsia"/>
          <w:b/>
          <w:bCs/>
          <w:noProof/>
        </w:rPr>
        <w:t>1</w:t>
      </w:r>
      <w:r w:rsidRPr="008743B1">
        <w:rPr>
          <w:rFonts w:ascii="Times New Roman" w:eastAsia="宋体" w:hAnsi="Times New Roman"/>
          <w:b/>
          <w:bCs/>
          <w:noProof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  <w:noProof/>
        </w:rPr>
        <w:t>数据质控</w:t>
      </w:r>
    </w:p>
    <w:p w14:paraId="4A8411BD" w14:textId="214FAFF2" w:rsidR="00186BA6" w:rsidRPr="008743B1" w:rsidRDefault="00186BA6" w:rsidP="00B30831">
      <w:pPr>
        <w:rPr>
          <w:rFonts w:ascii="Times New Roman" w:eastAsia="宋体" w:hAnsi="Times New Roman"/>
          <w:noProof/>
        </w:rPr>
      </w:pPr>
      <w:r w:rsidRPr="008743B1">
        <w:rPr>
          <w:rFonts w:ascii="Times New Roman" w:eastAsia="宋体" w:hAnsi="Times New Roman" w:hint="eastAsia"/>
          <w:noProof/>
        </w:rPr>
        <w:lastRenderedPageBreak/>
        <w:t>原始数据碱基质量检测，比对后监测比对率，覆盖度，转化效率等指标</w:t>
      </w:r>
      <w:r w:rsidRPr="008743B1">
        <w:rPr>
          <w:rFonts w:ascii="Times New Roman" w:eastAsia="宋体" w:hAnsi="Times New Roman" w:hint="eastAsia"/>
          <w:noProof/>
        </w:rPr>
        <w:t>。</w:t>
      </w:r>
    </w:p>
    <w:p w14:paraId="091D8A9E" w14:textId="1895ACEF" w:rsidR="00186BA6" w:rsidRPr="008743B1" w:rsidRDefault="00186BA6" w:rsidP="00B30831">
      <w:pPr>
        <w:rPr>
          <w:rFonts w:ascii="Times New Roman" w:eastAsia="宋体" w:hAnsi="Times New Roman" w:hint="eastAsia"/>
          <w:noProof/>
        </w:rPr>
      </w:pPr>
      <w:r w:rsidRPr="008743B1">
        <w:rPr>
          <w:rFonts w:ascii="Times New Roman" w:eastAsia="宋体" w:hAnsi="Times New Roman" w:hint="eastAsia"/>
          <w:noProof/>
        </w:rPr>
        <w:t>软件版本：</w:t>
      </w:r>
      <w:r w:rsidRPr="008743B1">
        <w:rPr>
          <w:rFonts w:ascii="Times New Roman" w:eastAsia="宋体" w:hAnsi="Times New Roman" w:hint="eastAsia"/>
        </w:rPr>
        <w:t>F</w:t>
      </w:r>
      <w:r w:rsidRPr="008743B1">
        <w:rPr>
          <w:rFonts w:ascii="Times New Roman" w:eastAsia="宋体" w:hAnsi="Times New Roman"/>
        </w:rPr>
        <w:t>astQC0.11.2, Picard 2.18.1, in-house script v4.5.1</w:t>
      </w:r>
    </w:p>
    <w:p w14:paraId="7E58775C" w14:textId="7C1D613D" w:rsidR="00186BA6" w:rsidRPr="008743B1" w:rsidRDefault="00186BA6" w:rsidP="00B30831">
      <w:pPr>
        <w:rPr>
          <w:rFonts w:ascii="Times New Roman" w:eastAsia="宋体" w:hAnsi="Times New Roman"/>
          <w:b/>
          <w:bCs/>
          <w:noProof/>
        </w:rPr>
      </w:pPr>
      <w:r w:rsidRPr="008743B1">
        <w:rPr>
          <w:rFonts w:ascii="Times New Roman" w:eastAsia="宋体" w:hAnsi="Times New Roman" w:hint="eastAsia"/>
          <w:b/>
          <w:bCs/>
          <w:noProof/>
        </w:rPr>
        <w:t>2</w:t>
      </w:r>
      <w:r w:rsidRPr="008743B1">
        <w:rPr>
          <w:rFonts w:ascii="Times New Roman" w:eastAsia="宋体" w:hAnsi="Times New Roman"/>
          <w:b/>
          <w:bCs/>
          <w:noProof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  <w:noProof/>
        </w:rPr>
        <w:t>标本溯源算法</w:t>
      </w:r>
    </w:p>
    <w:p w14:paraId="0E284ABD" w14:textId="517FB3C1" w:rsidR="00186BA6" w:rsidRPr="008743B1" w:rsidRDefault="00186BA6" w:rsidP="00B30831">
      <w:pPr>
        <w:rPr>
          <w:rFonts w:ascii="Times New Roman" w:eastAsia="宋体" w:hAnsi="Times New Roman"/>
          <w:noProof/>
        </w:rPr>
      </w:pPr>
      <w:r w:rsidRPr="008743B1">
        <w:rPr>
          <w:rFonts w:ascii="Times New Roman" w:eastAsia="宋体" w:hAnsi="Times New Roman" w:hint="eastAsia"/>
          <w:noProof/>
        </w:rPr>
        <w:t>提取甲基化数据中的非</w:t>
      </w:r>
      <w:r w:rsidRPr="008743B1">
        <w:rPr>
          <w:rFonts w:ascii="Times New Roman" w:eastAsia="宋体" w:hAnsi="Times New Roman"/>
          <w:noProof/>
        </w:rPr>
        <w:t xml:space="preserve">CG </w:t>
      </w:r>
      <w:r w:rsidRPr="008743B1">
        <w:rPr>
          <w:rFonts w:ascii="Times New Roman" w:eastAsia="宋体" w:hAnsi="Times New Roman"/>
          <w:noProof/>
        </w:rPr>
        <w:t>的变异位点。比对与其原样本的杂合位点一致性</w:t>
      </w:r>
      <w:r w:rsidRPr="008743B1">
        <w:rPr>
          <w:rFonts w:ascii="Times New Roman" w:eastAsia="宋体" w:hAnsi="Times New Roman" w:hint="eastAsia"/>
          <w:noProof/>
        </w:rPr>
        <w:t>。</w:t>
      </w:r>
    </w:p>
    <w:p w14:paraId="2B1FDDAA" w14:textId="1D0EDA60" w:rsidR="00186BA6" w:rsidRPr="008743B1" w:rsidRDefault="00186BA6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  <w:noProof/>
        </w:rPr>
        <w:t>软件版本：</w:t>
      </w:r>
      <w:proofErr w:type="spellStart"/>
      <w:r w:rsidRPr="008743B1">
        <w:rPr>
          <w:rFonts w:ascii="Times New Roman" w:eastAsia="宋体" w:hAnsi="Times New Roman" w:hint="eastAsia"/>
        </w:rPr>
        <w:t>Somalier</w:t>
      </w:r>
      <w:proofErr w:type="spellEnd"/>
      <w:r w:rsidRPr="008743B1">
        <w:rPr>
          <w:rFonts w:ascii="Times New Roman" w:eastAsia="宋体" w:hAnsi="Times New Roman"/>
        </w:rPr>
        <w:t xml:space="preserve"> v0.2.13</w:t>
      </w:r>
    </w:p>
    <w:p w14:paraId="5DDC4E1E" w14:textId="251F04EE" w:rsidR="00186BA6" w:rsidRPr="008743B1" w:rsidRDefault="00186BA6" w:rsidP="00B30831">
      <w:pPr>
        <w:rPr>
          <w:rFonts w:ascii="Times New Roman" w:eastAsia="宋体" w:hAnsi="Times New Roman" w:hint="eastAsia"/>
          <w:b/>
          <w:bCs/>
          <w:noProof/>
        </w:rPr>
      </w:pPr>
      <w:r w:rsidRPr="008743B1">
        <w:rPr>
          <w:rFonts w:ascii="Times New Roman" w:eastAsia="宋体" w:hAnsi="Times New Roman" w:hint="eastAsia"/>
          <w:b/>
          <w:bCs/>
        </w:rPr>
        <w:t>3</w:t>
      </w:r>
      <w:r w:rsidRPr="008743B1">
        <w:rPr>
          <w:rFonts w:ascii="Times New Roman" w:eastAsia="宋体" w:hAnsi="Times New Roman"/>
          <w:b/>
          <w:bCs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</w:rPr>
        <w:t>数据过滤与清洗</w:t>
      </w:r>
    </w:p>
    <w:p w14:paraId="15EE7C9D" w14:textId="0A8C2B3A" w:rsidR="00B30831" w:rsidRPr="008743B1" w:rsidRDefault="00186BA6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去除原始数据中的接头和低质量序列，去除</w:t>
      </w:r>
      <w:r w:rsidRPr="008743B1">
        <w:rPr>
          <w:rFonts w:ascii="Times New Roman" w:eastAsia="宋体" w:hAnsi="Times New Roman" w:hint="eastAsia"/>
        </w:rPr>
        <w:t xml:space="preserve">PCR </w:t>
      </w:r>
      <w:r w:rsidRPr="008743B1">
        <w:rPr>
          <w:rFonts w:ascii="Times New Roman" w:eastAsia="宋体" w:hAnsi="Times New Roman" w:hint="eastAsia"/>
        </w:rPr>
        <w:t>冗余序列</w:t>
      </w:r>
    </w:p>
    <w:p w14:paraId="3E630BCA" w14:textId="3FC4A27B" w:rsidR="00186BA6" w:rsidRPr="008743B1" w:rsidRDefault="00186BA6" w:rsidP="00186BA6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  <w:noProof/>
        </w:rPr>
        <w:t>软件版本：</w:t>
      </w:r>
      <w:r w:rsidRPr="008743B1">
        <w:rPr>
          <w:rFonts w:ascii="Times New Roman" w:eastAsia="宋体" w:hAnsi="Times New Roman" w:cs="TimesNewRomanPSMT"/>
          <w:color w:val="000000"/>
          <w:szCs w:val="20"/>
        </w:rPr>
        <w:t>Trim Galore 0.4.4</w:t>
      </w:r>
      <w:r w:rsidRPr="008743B1">
        <w:rPr>
          <w:rFonts w:ascii="Times New Roman" w:eastAsia="宋体" w:hAnsi="Times New Roman" w:cs="TimesNewRomanPSMT"/>
          <w:color w:val="000000"/>
          <w:szCs w:val="20"/>
        </w:rPr>
        <w:t xml:space="preserve"> </w:t>
      </w:r>
      <w:r w:rsidRPr="008743B1">
        <w:rPr>
          <w:rFonts w:ascii="Times New Roman" w:eastAsia="宋体" w:hAnsi="Times New Roman" w:cs="TimesNewRomanPSMT" w:hint="eastAsia"/>
          <w:color w:val="000000"/>
          <w:szCs w:val="20"/>
        </w:rPr>
        <w:t>/</w:t>
      </w:r>
      <w:r w:rsidRPr="008743B1">
        <w:rPr>
          <w:rFonts w:ascii="Times New Roman" w:eastAsia="宋体" w:hAnsi="Times New Roman" w:cs="TimesNewRomanPSMT"/>
          <w:color w:val="000000"/>
          <w:szCs w:val="20"/>
        </w:rPr>
        <w:t xml:space="preserve"> </w:t>
      </w:r>
      <w:proofErr w:type="spellStart"/>
      <w:r w:rsidRPr="008743B1">
        <w:rPr>
          <w:rFonts w:ascii="Times New Roman" w:eastAsia="宋体" w:hAnsi="Times New Roman"/>
        </w:rPr>
        <w:t>C</w:t>
      </w:r>
      <w:r w:rsidRPr="008743B1">
        <w:rPr>
          <w:rFonts w:ascii="Times New Roman" w:eastAsia="宋体" w:hAnsi="Times New Roman" w:hint="eastAsia"/>
        </w:rPr>
        <w:t>utadapt</w:t>
      </w:r>
      <w:proofErr w:type="spellEnd"/>
      <w:r w:rsidRPr="008743B1">
        <w:rPr>
          <w:rFonts w:ascii="Times New Roman" w:eastAsia="宋体" w:hAnsi="Times New Roman"/>
        </w:rPr>
        <w:t xml:space="preserve"> 1.13</w:t>
      </w:r>
      <w:r w:rsidRPr="008743B1">
        <w:rPr>
          <w:rFonts w:ascii="Times New Roman" w:eastAsia="宋体" w:hAnsi="Times New Roman"/>
        </w:rPr>
        <w:t xml:space="preserve"> </w:t>
      </w:r>
      <w:proofErr w:type="spellStart"/>
      <w:r w:rsidRPr="008743B1">
        <w:rPr>
          <w:rFonts w:ascii="Times New Roman" w:eastAsia="宋体" w:hAnsi="Times New Roman"/>
        </w:rPr>
        <w:t>Sambamba</w:t>
      </w:r>
      <w:proofErr w:type="spellEnd"/>
      <w:r w:rsidRPr="008743B1">
        <w:rPr>
          <w:rFonts w:ascii="Times New Roman" w:eastAsia="宋体" w:hAnsi="Times New Roman"/>
        </w:rPr>
        <w:t xml:space="preserve"> v0.5.4</w:t>
      </w:r>
    </w:p>
    <w:p w14:paraId="310DBCED" w14:textId="72731BFB" w:rsidR="00186BA6" w:rsidRPr="008743B1" w:rsidRDefault="00342CBC" w:rsidP="00B30831">
      <w:pPr>
        <w:rPr>
          <w:rFonts w:ascii="Times New Roman" w:eastAsia="宋体" w:hAnsi="Times New Roman"/>
          <w:b/>
          <w:bCs/>
        </w:rPr>
      </w:pPr>
      <w:r w:rsidRPr="008743B1">
        <w:rPr>
          <w:rFonts w:ascii="Times New Roman" w:eastAsia="宋体" w:hAnsi="Times New Roman" w:hint="eastAsia"/>
          <w:b/>
          <w:bCs/>
        </w:rPr>
        <w:t>4</w:t>
      </w:r>
      <w:r w:rsidRPr="008743B1">
        <w:rPr>
          <w:rFonts w:ascii="Times New Roman" w:eastAsia="宋体" w:hAnsi="Times New Roman"/>
          <w:b/>
          <w:bCs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</w:rPr>
        <w:t>BC</w:t>
      </w:r>
      <w:r w:rsidRPr="008743B1">
        <w:rPr>
          <w:rFonts w:ascii="Times New Roman" w:eastAsia="宋体" w:hAnsi="Times New Roman" w:hint="eastAsia"/>
          <w:b/>
          <w:bCs/>
        </w:rPr>
        <w:t>转化率</w:t>
      </w:r>
    </w:p>
    <w:p w14:paraId="15AF27A8" w14:textId="53D8F13A" w:rsidR="00186BA6" w:rsidRPr="008743B1" w:rsidRDefault="00342CBC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提取</w:t>
      </w:r>
      <w:r w:rsidRPr="008743B1">
        <w:rPr>
          <w:rFonts w:ascii="Times New Roman" w:eastAsia="宋体" w:hAnsi="Times New Roman" w:hint="eastAsia"/>
        </w:rPr>
        <w:t xml:space="preserve"> lambda </w:t>
      </w:r>
      <w:r w:rsidRPr="008743B1">
        <w:rPr>
          <w:rFonts w:ascii="Times New Roman" w:eastAsia="宋体" w:hAnsi="Times New Roman" w:hint="eastAsia"/>
        </w:rPr>
        <w:t>序列信息，使用内部脚本计算转化效率</w:t>
      </w:r>
      <w:r w:rsidRPr="008743B1">
        <w:rPr>
          <w:rFonts w:ascii="Times New Roman" w:eastAsia="宋体" w:hAnsi="Times New Roman" w:hint="eastAsia"/>
        </w:rPr>
        <w:t>。</w:t>
      </w:r>
    </w:p>
    <w:p w14:paraId="44AB0D6B" w14:textId="07E850A8" w:rsidR="00342CBC" w:rsidRPr="008743B1" w:rsidRDefault="00342CBC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  <w:noProof/>
        </w:rPr>
        <w:t>软件版本：</w:t>
      </w:r>
      <w:r w:rsidRPr="008743B1">
        <w:rPr>
          <w:rFonts w:ascii="Times New Roman" w:eastAsia="宋体" w:hAnsi="Times New Roman" w:hint="eastAsia"/>
        </w:rPr>
        <w:t>In-house</w:t>
      </w:r>
      <w:r w:rsidRPr="008743B1">
        <w:rPr>
          <w:rFonts w:ascii="Times New Roman" w:eastAsia="宋体" w:hAnsi="Times New Roman"/>
        </w:rPr>
        <w:t xml:space="preserve"> </w:t>
      </w:r>
      <w:r w:rsidRPr="008743B1">
        <w:rPr>
          <w:rFonts w:ascii="Times New Roman" w:eastAsia="宋体" w:hAnsi="Times New Roman" w:hint="eastAsia"/>
        </w:rPr>
        <w:t>script</w:t>
      </w:r>
      <w:r w:rsidRPr="008743B1">
        <w:rPr>
          <w:rFonts w:ascii="Times New Roman" w:eastAsia="宋体" w:hAnsi="Times New Roman"/>
        </w:rPr>
        <w:t xml:space="preserve"> v4.5.1</w:t>
      </w:r>
    </w:p>
    <w:p w14:paraId="766AFD2B" w14:textId="11C454A2" w:rsidR="00342CBC" w:rsidRPr="008743B1" w:rsidRDefault="00342CBC" w:rsidP="00B30831">
      <w:pPr>
        <w:rPr>
          <w:rFonts w:ascii="Times New Roman" w:eastAsia="宋体" w:hAnsi="Times New Roman" w:hint="eastAsia"/>
          <w:b/>
          <w:bCs/>
        </w:rPr>
      </w:pPr>
      <w:r w:rsidRPr="008743B1">
        <w:rPr>
          <w:rFonts w:ascii="Times New Roman" w:eastAsia="宋体" w:hAnsi="Times New Roman" w:hint="eastAsia"/>
          <w:b/>
          <w:bCs/>
        </w:rPr>
        <w:t>5</w:t>
      </w:r>
      <w:r w:rsidRPr="008743B1">
        <w:rPr>
          <w:rFonts w:ascii="Times New Roman" w:eastAsia="宋体" w:hAnsi="Times New Roman"/>
          <w:b/>
          <w:bCs/>
        </w:rPr>
        <w:t xml:space="preserve">. </w:t>
      </w:r>
      <w:r w:rsidRPr="008743B1">
        <w:rPr>
          <w:rFonts w:ascii="Times New Roman" w:eastAsia="宋体" w:hAnsi="Times New Roman" w:hint="eastAsia"/>
          <w:b/>
          <w:bCs/>
        </w:rPr>
        <w:t>比对和</w:t>
      </w:r>
      <w:proofErr w:type="spellStart"/>
      <w:r w:rsidRPr="008743B1">
        <w:rPr>
          <w:rFonts w:ascii="Times New Roman" w:eastAsia="宋体" w:hAnsi="Times New Roman"/>
          <w:b/>
          <w:bCs/>
        </w:rPr>
        <w:t>mC</w:t>
      </w:r>
      <w:proofErr w:type="spellEnd"/>
      <w:r w:rsidRPr="008743B1">
        <w:rPr>
          <w:rFonts w:ascii="Times New Roman" w:eastAsia="宋体" w:hAnsi="Times New Roman" w:hint="eastAsia"/>
          <w:b/>
          <w:bCs/>
        </w:rPr>
        <w:t>识别</w:t>
      </w:r>
    </w:p>
    <w:p w14:paraId="0581D6C4" w14:textId="1B7C729E" w:rsidR="00186BA6" w:rsidRPr="008743B1" w:rsidRDefault="00342CBC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使用</w:t>
      </w:r>
      <w:r w:rsidRPr="008743B1">
        <w:rPr>
          <w:rFonts w:ascii="Times New Roman" w:eastAsia="宋体" w:hAnsi="Times New Roman" w:hint="eastAsia"/>
        </w:rPr>
        <w:t xml:space="preserve"> </w:t>
      </w:r>
      <w:proofErr w:type="spellStart"/>
      <w:r w:rsidRPr="008743B1">
        <w:rPr>
          <w:rFonts w:ascii="Times New Roman" w:eastAsia="宋体" w:hAnsi="Times New Roman" w:hint="eastAsia"/>
        </w:rPr>
        <w:t>Bismark</w:t>
      </w:r>
      <w:proofErr w:type="spellEnd"/>
      <w:r w:rsidRPr="008743B1">
        <w:rPr>
          <w:rFonts w:ascii="Times New Roman" w:eastAsia="宋体" w:hAnsi="Times New Roman" w:hint="eastAsia"/>
        </w:rPr>
        <w:t xml:space="preserve"> </w:t>
      </w:r>
      <w:r w:rsidRPr="008743B1">
        <w:rPr>
          <w:rFonts w:ascii="Times New Roman" w:eastAsia="宋体" w:hAnsi="Times New Roman" w:hint="eastAsia"/>
        </w:rPr>
        <w:t>和参考人参考基因组（</w:t>
      </w:r>
      <w:r w:rsidRPr="008743B1">
        <w:rPr>
          <w:rFonts w:ascii="Times New Roman" w:eastAsia="宋体" w:hAnsi="Times New Roman" w:hint="eastAsia"/>
        </w:rPr>
        <w:t>hg</w:t>
      </w:r>
      <w:r w:rsidRPr="008743B1">
        <w:rPr>
          <w:rFonts w:ascii="Times New Roman" w:eastAsia="宋体" w:hAnsi="Times New Roman"/>
        </w:rPr>
        <w:t>19</w:t>
      </w:r>
      <w:r w:rsidRPr="008743B1">
        <w:rPr>
          <w:rFonts w:ascii="Times New Roman" w:eastAsia="宋体" w:hAnsi="Times New Roman" w:hint="eastAsia"/>
        </w:rPr>
        <w:t>）进行比对并识别</w:t>
      </w:r>
      <w:r w:rsidRPr="008743B1">
        <w:rPr>
          <w:rFonts w:ascii="Times New Roman" w:eastAsia="宋体" w:hAnsi="Times New Roman" w:hint="eastAsia"/>
        </w:rPr>
        <w:t xml:space="preserve"> </w:t>
      </w:r>
      <w:proofErr w:type="spellStart"/>
      <w:r w:rsidRPr="008743B1">
        <w:rPr>
          <w:rFonts w:ascii="Times New Roman" w:eastAsia="宋体" w:hAnsi="Times New Roman" w:hint="eastAsia"/>
        </w:rPr>
        <w:t>mC</w:t>
      </w:r>
      <w:proofErr w:type="spellEnd"/>
      <w:r w:rsidRPr="008743B1">
        <w:rPr>
          <w:rFonts w:ascii="Times New Roman" w:eastAsia="宋体" w:hAnsi="Times New Roman" w:hint="eastAsia"/>
        </w:rPr>
        <w:t xml:space="preserve"> </w:t>
      </w:r>
      <w:r w:rsidRPr="008743B1">
        <w:rPr>
          <w:rFonts w:ascii="Times New Roman" w:eastAsia="宋体" w:hAnsi="Times New Roman" w:hint="eastAsia"/>
        </w:rPr>
        <w:t>位点</w:t>
      </w:r>
      <w:r w:rsidRPr="008743B1">
        <w:rPr>
          <w:rFonts w:ascii="Times New Roman" w:eastAsia="宋体" w:hAnsi="Times New Roman" w:hint="eastAsia"/>
        </w:rPr>
        <w:t>。</w:t>
      </w:r>
    </w:p>
    <w:p w14:paraId="1045D584" w14:textId="2BF6DCDD" w:rsidR="00342CBC" w:rsidRPr="008743B1" w:rsidRDefault="00342CBC" w:rsidP="00B30831">
      <w:pPr>
        <w:rPr>
          <w:rFonts w:ascii="Times New Roman" w:eastAsia="宋体" w:hAnsi="Times New Roman"/>
          <w:szCs w:val="16"/>
        </w:rPr>
      </w:pPr>
      <w:r w:rsidRPr="008743B1">
        <w:rPr>
          <w:rFonts w:ascii="Times New Roman" w:eastAsia="宋体" w:hAnsi="Times New Roman" w:hint="eastAsia"/>
          <w:noProof/>
        </w:rPr>
        <w:t>软件版本：</w:t>
      </w:r>
      <w:bookmarkStart w:id="0" w:name="OLE_LINK43"/>
      <w:bookmarkStart w:id="1" w:name="OLE_LINK44"/>
      <w:proofErr w:type="spellStart"/>
      <w:r w:rsidRPr="008743B1">
        <w:rPr>
          <w:rFonts w:ascii="Times New Roman" w:eastAsia="宋体" w:hAnsi="Times New Roman"/>
          <w:szCs w:val="16"/>
        </w:rPr>
        <w:t>B</w:t>
      </w:r>
      <w:r w:rsidRPr="008743B1">
        <w:rPr>
          <w:rFonts w:ascii="Times New Roman" w:eastAsia="宋体" w:hAnsi="Times New Roman" w:hint="eastAsia"/>
          <w:szCs w:val="16"/>
        </w:rPr>
        <w:t>ismark</w:t>
      </w:r>
      <w:bookmarkEnd w:id="0"/>
      <w:bookmarkEnd w:id="1"/>
      <w:proofErr w:type="spellEnd"/>
      <w:r w:rsidRPr="008743B1">
        <w:rPr>
          <w:rFonts w:ascii="Times New Roman" w:eastAsia="宋体" w:hAnsi="Times New Roman"/>
          <w:szCs w:val="16"/>
        </w:rPr>
        <w:t xml:space="preserve"> 0.17.1</w:t>
      </w:r>
    </w:p>
    <w:p w14:paraId="3883D297" w14:textId="5DB98B19" w:rsidR="00342CBC" w:rsidRPr="008743B1" w:rsidRDefault="00342CBC" w:rsidP="00B30831">
      <w:pPr>
        <w:rPr>
          <w:rFonts w:ascii="Times New Roman" w:eastAsia="宋体" w:hAnsi="Times New Roman" w:hint="eastAsia"/>
          <w:b/>
          <w:bCs/>
        </w:rPr>
      </w:pPr>
      <w:r w:rsidRPr="008743B1">
        <w:rPr>
          <w:rFonts w:ascii="Times New Roman" w:eastAsia="宋体" w:hAnsi="Times New Roman" w:hint="eastAsia"/>
          <w:b/>
          <w:bCs/>
        </w:rPr>
        <w:t>6</w:t>
      </w:r>
      <w:r w:rsidRPr="008743B1">
        <w:rPr>
          <w:rFonts w:ascii="Times New Roman" w:eastAsia="宋体" w:hAnsi="Times New Roman"/>
          <w:b/>
          <w:bCs/>
        </w:rPr>
        <w:t>.</w:t>
      </w:r>
      <w:r w:rsidRPr="008743B1">
        <w:rPr>
          <w:rFonts w:ascii="Times New Roman" w:eastAsia="宋体" w:hAnsi="Times New Roman" w:hint="eastAsia"/>
          <w:b/>
          <w:bCs/>
        </w:rPr>
        <w:t xml:space="preserve"> </w:t>
      </w:r>
      <w:r w:rsidRPr="008743B1">
        <w:rPr>
          <w:rFonts w:ascii="Times New Roman" w:eastAsia="宋体" w:hAnsi="Times New Roman" w:hint="eastAsia"/>
          <w:b/>
          <w:bCs/>
        </w:rPr>
        <w:t>位点分类描述和注释</w:t>
      </w:r>
    </w:p>
    <w:p w14:paraId="102173DA" w14:textId="02BD236F" w:rsidR="00186BA6" w:rsidRPr="008743B1" w:rsidRDefault="00342CBC" w:rsidP="00B30831">
      <w:pPr>
        <w:rPr>
          <w:rFonts w:ascii="Times New Roman" w:eastAsia="宋体" w:hAnsi="Times New Roman"/>
        </w:rPr>
      </w:pPr>
      <w:r w:rsidRPr="008743B1">
        <w:rPr>
          <w:rFonts w:ascii="Times New Roman" w:eastAsia="宋体" w:hAnsi="Times New Roman" w:hint="eastAsia"/>
        </w:rPr>
        <w:t>分别统计</w:t>
      </w:r>
      <w:r w:rsidRPr="008743B1">
        <w:rPr>
          <w:rFonts w:ascii="Times New Roman" w:eastAsia="宋体" w:hAnsi="Times New Roman" w:hint="eastAsia"/>
        </w:rPr>
        <w:t xml:space="preserve"> CG</w:t>
      </w:r>
      <w:r w:rsidRPr="008743B1">
        <w:rPr>
          <w:rFonts w:ascii="Times New Roman" w:eastAsia="宋体" w:hAnsi="Times New Roman" w:hint="eastAsia"/>
        </w:rPr>
        <w:t>，</w:t>
      </w:r>
      <w:r w:rsidRPr="008743B1">
        <w:rPr>
          <w:rFonts w:ascii="Times New Roman" w:eastAsia="宋体" w:hAnsi="Times New Roman" w:hint="eastAsia"/>
        </w:rPr>
        <w:t xml:space="preserve"> CHG</w:t>
      </w:r>
      <w:r w:rsidRPr="008743B1">
        <w:rPr>
          <w:rFonts w:ascii="Times New Roman" w:eastAsia="宋体" w:hAnsi="Times New Roman" w:hint="eastAsia"/>
        </w:rPr>
        <w:t>，</w:t>
      </w:r>
      <w:r w:rsidRPr="008743B1">
        <w:rPr>
          <w:rFonts w:ascii="Times New Roman" w:eastAsia="宋体" w:hAnsi="Times New Roman" w:hint="eastAsia"/>
        </w:rPr>
        <w:t xml:space="preserve">CHH </w:t>
      </w:r>
      <w:r w:rsidRPr="008743B1">
        <w:rPr>
          <w:rFonts w:ascii="Times New Roman" w:eastAsia="宋体" w:hAnsi="Times New Roman" w:hint="eastAsia"/>
        </w:rPr>
        <w:t>甲基化水平；分别统计</w:t>
      </w:r>
      <w:r w:rsidRPr="008743B1">
        <w:rPr>
          <w:rFonts w:ascii="Times New Roman" w:eastAsia="宋体" w:hAnsi="Times New Roman" w:hint="eastAsia"/>
        </w:rPr>
        <w:t xml:space="preserve">  </w:t>
      </w:r>
      <w:r w:rsidRPr="008743B1">
        <w:rPr>
          <w:rFonts w:ascii="Times New Roman" w:eastAsia="宋体" w:hAnsi="Times New Roman" w:hint="eastAsia"/>
        </w:rPr>
        <w:t>启动子，</w:t>
      </w:r>
      <w:proofErr w:type="spellStart"/>
      <w:r w:rsidRPr="008743B1">
        <w:rPr>
          <w:rFonts w:ascii="Times New Roman" w:eastAsia="宋体" w:hAnsi="Times New Roman" w:hint="eastAsia"/>
        </w:rPr>
        <w:t>gene</w:t>
      </w:r>
      <w:r w:rsidRPr="008743B1">
        <w:rPr>
          <w:rFonts w:ascii="Times New Roman" w:eastAsia="宋体" w:hAnsi="Times New Roman"/>
        </w:rPr>
        <w:t>boby</w:t>
      </w:r>
      <w:proofErr w:type="spellEnd"/>
      <w:r w:rsidRPr="008743B1">
        <w:rPr>
          <w:rFonts w:ascii="Times New Roman" w:eastAsia="宋体" w:hAnsi="Times New Roman" w:hint="eastAsia"/>
        </w:rPr>
        <w:t>的甲基化水平以及各区域</w:t>
      </w:r>
      <w:r w:rsidRPr="008743B1">
        <w:rPr>
          <w:rFonts w:ascii="Times New Roman" w:eastAsia="宋体" w:hAnsi="Times New Roman" w:hint="eastAsia"/>
        </w:rPr>
        <w:t xml:space="preserve"> CpG </w:t>
      </w:r>
      <w:r w:rsidRPr="008743B1">
        <w:rPr>
          <w:rFonts w:ascii="Times New Roman" w:eastAsia="宋体" w:hAnsi="Times New Roman" w:hint="eastAsia"/>
        </w:rPr>
        <w:t>岛的甲基化水平；若有分组比较，计算差异甲基化水平；</w:t>
      </w:r>
    </w:p>
    <w:p w14:paraId="2D0517E4" w14:textId="55972CC2" w:rsidR="00342CBC" w:rsidRPr="008743B1" w:rsidRDefault="00342CBC" w:rsidP="00342CBC">
      <w:pPr>
        <w:rPr>
          <w:rFonts w:ascii="Times New Roman" w:eastAsia="宋体" w:hAnsi="Times New Roman"/>
          <w:szCs w:val="16"/>
        </w:rPr>
      </w:pPr>
      <w:r w:rsidRPr="008743B1">
        <w:rPr>
          <w:rFonts w:ascii="Times New Roman" w:eastAsia="宋体" w:hAnsi="Times New Roman" w:hint="eastAsia"/>
        </w:rPr>
        <w:t>软件版本：</w:t>
      </w:r>
      <w:r w:rsidRPr="008743B1">
        <w:rPr>
          <w:rFonts w:ascii="Times New Roman" w:eastAsia="宋体" w:hAnsi="Times New Roman"/>
        </w:rPr>
        <w:t>in-house script v4.5.1</w:t>
      </w:r>
      <w:r w:rsidRPr="008743B1">
        <w:rPr>
          <w:rFonts w:ascii="Times New Roman" w:eastAsia="宋体" w:hAnsi="Times New Roman"/>
        </w:rPr>
        <w:t>/</w:t>
      </w:r>
      <w:proofErr w:type="spellStart"/>
      <w:r w:rsidRPr="008743B1">
        <w:rPr>
          <w:rFonts w:ascii="Times New Roman" w:eastAsia="宋体" w:hAnsi="Times New Roman"/>
          <w:szCs w:val="16"/>
        </w:rPr>
        <w:t>M</w:t>
      </w:r>
      <w:r w:rsidRPr="008743B1">
        <w:rPr>
          <w:rFonts w:ascii="Times New Roman" w:eastAsia="宋体" w:hAnsi="Times New Roman" w:hint="eastAsia"/>
          <w:szCs w:val="16"/>
        </w:rPr>
        <w:t>etilene</w:t>
      </w:r>
      <w:proofErr w:type="spellEnd"/>
      <w:r w:rsidRPr="008743B1">
        <w:rPr>
          <w:rFonts w:ascii="Times New Roman" w:eastAsia="宋体" w:hAnsi="Times New Roman"/>
          <w:szCs w:val="16"/>
        </w:rPr>
        <w:t xml:space="preserve"> v0.2.8</w:t>
      </w:r>
    </w:p>
    <w:sectPr w:rsidR="00342CBC" w:rsidRPr="0087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F3"/>
    <w:rsid w:val="00186BA6"/>
    <w:rsid w:val="00342CBC"/>
    <w:rsid w:val="0038231F"/>
    <w:rsid w:val="0044658A"/>
    <w:rsid w:val="004E53AB"/>
    <w:rsid w:val="006748CD"/>
    <w:rsid w:val="0069686A"/>
    <w:rsid w:val="006E54C8"/>
    <w:rsid w:val="0075399C"/>
    <w:rsid w:val="007562F3"/>
    <w:rsid w:val="007B7324"/>
    <w:rsid w:val="008743B1"/>
    <w:rsid w:val="009F00BC"/>
    <w:rsid w:val="00B30831"/>
    <w:rsid w:val="00BD5616"/>
    <w:rsid w:val="00C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37E0"/>
  <w15:chartTrackingRefBased/>
  <w15:docId w15:val="{8C347DEA-76E4-4700-8130-A7ABB519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3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Wenjing0101</dc:creator>
  <cp:keywords/>
  <dc:description/>
  <cp:lastModifiedBy>Zhao Wenjing0101</cp:lastModifiedBy>
  <cp:revision>9</cp:revision>
  <dcterms:created xsi:type="dcterms:W3CDTF">2022-08-18T06:12:00Z</dcterms:created>
  <dcterms:modified xsi:type="dcterms:W3CDTF">2022-08-18T07:26:00Z</dcterms:modified>
</cp:coreProperties>
</file>