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18E6D" w14:textId="77777777" w:rsidR="00462653" w:rsidRPr="00462653" w:rsidRDefault="00462653" w:rsidP="00462653">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462653">
        <w:rPr>
          <w:rFonts w:ascii="Segoe UI" w:eastAsia="Times New Roman" w:hAnsi="Segoe UI" w:cs="Segoe UI"/>
          <w:b/>
          <w:bCs/>
          <w:color w:val="0F1115"/>
          <w:sz w:val="30"/>
          <w:szCs w:val="30"/>
          <w:lang w:eastAsia="ru-RU"/>
        </w:rPr>
        <w:t>Пояснительная записка к программному продукту «Менеджер задач “Мои задачи”»</w:t>
      </w:r>
    </w:p>
    <w:p w14:paraId="1701CB0F" w14:textId="77777777" w:rsidR="00462653" w:rsidRPr="00462653" w:rsidRDefault="00462653" w:rsidP="00462653">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Введение</w:t>
      </w:r>
    </w:p>
    <w:p w14:paraId="3AD7C1A9"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Наименование программы:</w:t>
      </w:r>
      <w:r w:rsidRPr="00462653">
        <w:rPr>
          <w:rFonts w:ascii="Segoe UI" w:eastAsia="Times New Roman" w:hAnsi="Segoe UI" w:cs="Segoe UI"/>
          <w:color w:val="0F1115"/>
          <w:sz w:val="24"/>
          <w:szCs w:val="24"/>
          <w:lang w:eastAsia="ru-RU"/>
        </w:rPr>
        <w:t> Веб-приложение «Мои задачи» (To-</w:t>
      </w:r>
      <w:proofErr w:type="spellStart"/>
      <w:r w:rsidRPr="00462653">
        <w:rPr>
          <w:rFonts w:ascii="Segoe UI" w:eastAsia="Times New Roman" w:hAnsi="Segoe UI" w:cs="Segoe UI"/>
          <w:color w:val="0F1115"/>
          <w:sz w:val="24"/>
          <w:szCs w:val="24"/>
          <w:lang w:eastAsia="ru-RU"/>
        </w:rPr>
        <w:t>Do</w:t>
      </w:r>
      <w:proofErr w:type="spellEnd"/>
      <w:r w:rsidRPr="00462653">
        <w:rPr>
          <w:rFonts w:ascii="Segoe UI" w:eastAsia="Times New Roman" w:hAnsi="Segoe UI" w:cs="Segoe UI"/>
          <w:color w:val="0F1115"/>
          <w:sz w:val="24"/>
          <w:szCs w:val="24"/>
          <w:lang w:eastAsia="ru-RU"/>
        </w:rPr>
        <w:t xml:space="preserve"> List).</w:t>
      </w:r>
    </w:p>
    <w:p w14:paraId="022D479D"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Документ, на основании которого ведется разработка:</w:t>
      </w:r>
      <w:r w:rsidRPr="00462653">
        <w:rPr>
          <w:rFonts w:ascii="Segoe UI" w:eastAsia="Times New Roman" w:hAnsi="Segoe UI" w:cs="Segoe UI"/>
          <w:color w:val="0F1115"/>
          <w:sz w:val="24"/>
          <w:szCs w:val="24"/>
          <w:lang w:eastAsia="ru-RU"/>
        </w:rPr>
        <w:t> Настоящая разработка выполнена в соответствии с техническим заданием на создание интерактивного веб-приложения для управления списком дел, а также согласно требованиям ГОСТ 19.404-79 к содержанию и оформлению пояснительной записки.</w:t>
      </w:r>
    </w:p>
    <w:p w14:paraId="1E2115FF" w14:textId="77777777" w:rsidR="00462653" w:rsidRPr="00462653" w:rsidRDefault="00462653" w:rsidP="00462653">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1. Назначение и область применения</w:t>
      </w:r>
    </w:p>
    <w:p w14:paraId="7655A7CF"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Назначение программы:</w:t>
      </w:r>
      <w:r w:rsidRPr="00462653">
        <w:rPr>
          <w:rFonts w:ascii="Segoe UI" w:eastAsia="Times New Roman" w:hAnsi="Segoe UI" w:cs="Segoe UI"/>
          <w:color w:val="0F1115"/>
          <w:sz w:val="24"/>
          <w:szCs w:val="24"/>
          <w:lang w:eastAsia="ru-RU"/>
        </w:rPr>
        <w:t> Программа предназначена для организации персональной деятельности пользователя путем создания, отслеживания и управления списком задач (</w:t>
      </w:r>
      <w:proofErr w:type="spellStart"/>
      <w:r w:rsidRPr="00462653">
        <w:rPr>
          <w:rFonts w:ascii="Segoe UI" w:eastAsia="Times New Roman" w:hAnsi="Segoe UI" w:cs="Segoe UI"/>
          <w:color w:val="0F1115"/>
          <w:sz w:val="24"/>
          <w:szCs w:val="24"/>
          <w:lang w:eastAsia="ru-RU"/>
        </w:rPr>
        <w:t>to-do</w:t>
      </w:r>
      <w:proofErr w:type="spellEnd"/>
      <w:r w:rsidRPr="00462653">
        <w:rPr>
          <w:rFonts w:ascii="Segoe UI" w:eastAsia="Times New Roman" w:hAnsi="Segoe UI" w:cs="Segoe UI"/>
          <w:color w:val="0F1115"/>
          <w:sz w:val="24"/>
          <w:szCs w:val="24"/>
          <w:lang w:eastAsia="ru-RU"/>
        </w:rPr>
        <w:t xml:space="preserve"> </w:t>
      </w:r>
      <w:proofErr w:type="spellStart"/>
      <w:r w:rsidRPr="00462653">
        <w:rPr>
          <w:rFonts w:ascii="Segoe UI" w:eastAsia="Times New Roman" w:hAnsi="Segoe UI" w:cs="Segoe UI"/>
          <w:color w:val="0F1115"/>
          <w:sz w:val="24"/>
          <w:szCs w:val="24"/>
          <w:lang w:eastAsia="ru-RU"/>
        </w:rPr>
        <w:t>list</w:t>
      </w:r>
      <w:proofErr w:type="spellEnd"/>
      <w:r w:rsidRPr="00462653">
        <w:rPr>
          <w:rFonts w:ascii="Segoe UI" w:eastAsia="Times New Roman" w:hAnsi="Segoe UI" w:cs="Segoe UI"/>
          <w:color w:val="0F1115"/>
          <w:sz w:val="24"/>
          <w:szCs w:val="24"/>
          <w:lang w:eastAsia="ru-RU"/>
        </w:rPr>
        <w:t>). Основная функция — помочь пользователю структурировать свой день, отмечать выполненные дела и фокусироваться на активных задачах.</w:t>
      </w:r>
    </w:p>
    <w:p w14:paraId="4F13AEAD"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Область применения:</w:t>
      </w:r>
      <w:r w:rsidRPr="00462653">
        <w:rPr>
          <w:rFonts w:ascii="Segoe UI" w:eastAsia="Times New Roman" w:hAnsi="Segoe UI" w:cs="Segoe UI"/>
          <w:color w:val="0F1115"/>
          <w:sz w:val="24"/>
          <w:szCs w:val="24"/>
          <w:lang w:eastAsia="ru-RU"/>
        </w:rPr>
        <w:t> Приложение может использоваться в повседневной жизни любым пользователем, имеющим доступ к современному веб-браузеру. Область применения включает личную эффективность, тайм-менеджмент, планирование рабочих и домашних дел, а также образовательный процесс (например, для отслеживания учебных заданий).</w:t>
      </w:r>
    </w:p>
    <w:p w14:paraId="41211411" w14:textId="77777777" w:rsidR="00462653" w:rsidRPr="00462653" w:rsidRDefault="00462653" w:rsidP="00462653">
      <w:pPr>
        <w:shd w:val="clear" w:color="auto" w:fill="FFFFFF"/>
        <w:spacing w:before="240" w:after="240" w:line="420" w:lineRule="atLeast"/>
        <w:outlineLvl w:val="3"/>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2. Технические характеристики</w:t>
      </w:r>
    </w:p>
    <w:p w14:paraId="2D0B9543" w14:textId="77777777" w:rsidR="00462653" w:rsidRPr="00462653" w:rsidRDefault="00462653" w:rsidP="00462653">
      <w:pPr>
        <w:shd w:val="clear" w:color="auto" w:fill="FFFFFF"/>
        <w:spacing w:before="240" w:after="240" w:line="420" w:lineRule="atLeast"/>
        <w:outlineLvl w:val="4"/>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2.1. Постановка задачи, математические методы и допущения</w:t>
      </w:r>
    </w:p>
    <w:p w14:paraId="3069F0F3"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Постановка задачи</w:t>
      </w:r>
      <w:proofErr w:type="gramStart"/>
      <w:r w:rsidRPr="00462653">
        <w:rPr>
          <w:rFonts w:ascii="Segoe UI" w:eastAsia="Times New Roman" w:hAnsi="Segoe UI" w:cs="Segoe UI"/>
          <w:b/>
          <w:bCs/>
          <w:color w:val="0F1115"/>
          <w:sz w:val="24"/>
          <w:szCs w:val="24"/>
          <w:lang w:eastAsia="ru-RU"/>
        </w:rPr>
        <w:t>:</w:t>
      </w:r>
      <w:r w:rsidRPr="00462653">
        <w:rPr>
          <w:rFonts w:ascii="Segoe UI" w:eastAsia="Times New Roman" w:hAnsi="Segoe UI" w:cs="Segoe UI"/>
          <w:color w:val="0F1115"/>
          <w:sz w:val="24"/>
          <w:szCs w:val="24"/>
          <w:lang w:eastAsia="ru-RU"/>
        </w:rPr>
        <w:t> Разработать</w:t>
      </w:r>
      <w:proofErr w:type="gramEnd"/>
      <w:r w:rsidRPr="00462653">
        <w:rPr>
          <w:rFonts w:ascii="Segoe UI" w:eastAsia="Times New Roman" w:hAnsi="Segoe UI" w:cs="Segoe UI"/>
          <w:color w:val="0F1115"/>
          <w:sz w:val="24"/>
          <w:szCs w:val="24"/>
          <w:lang w:eastAsia="ru-RU"/>
        </w:rPr>
        <w:t xml:space="preserve"> клиентское веб-приложение, которое позволяет пользователю:</w:t>
      </w:r>
    </w:p>
    <w:p w14:paraId="6B4D6A4C" w14:textId="77777777" w:rsidR="00462653" w:rsidRPr="00462653" w:rsidRDefault="00462653" w:rsidP="0046265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Добавлять новые задачи с текстовым описанием.</w:t>
      </w:r>
    </w:p>
    <w:p w14:paraId="13F3E584" w14:textId="77777777" w:rsidR="00462653" w:rsidRPr="00462653" w:rsidRDefault="00462653" w:rsidP="0046265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Отмечать задачи как выполненные.</w:t>
      </w:r>
    </w:p>
    <w:p w14:paraId="0EB8AED4" w14:textId="77777777" w:rsidR="00462653" w:rsidRPr="00462653" w:rsidRDefault="00462653" w:rsidP="0046265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Удалять отдельные задачи.</w:t>
      </w:r>
    </w:p>
    <w:p w14:paraId="5E17C57E" w14:textId="77777777" w:rsidR="00462653" w:rsidRPr="00462653" w:rsidRDefault="00462653" w:rsidP="0046265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Фильтровать список задач по статусу (все, активные, выполненные).</w:t>
      </w:r>
    </w:p>
    <w:p w14:paraId="510061BE" w14:textId="77777777" w:rsidR="00462653" w:rsidRPr="00462653" w:rsidRDefault="00462653" w:rsidP="0046265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Удалять все выполненные задачи одной кнопкой.</w:t>
      </w:r>
    </w:p>
    <w:p w14:paraId="16B2903D" w14:textId="77777777" w:rsidR="00462653" w:rsidRPr="00462653" w:rsidRDefault="00462653" w:rsidP="0046265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Сохранять список задач между сеансами работы в браузере.</w:t>
      </w:r>
    </w:p>
    <w:p w14:paraId="5B54424F"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Математические методы:</w:t>
      </w:r>
      <w:r w:rsidRPr="00462653">
        <w:rPr>
          <w:rFonts w:ascii="Segoe UI" w:eastAsia="Times New Roman" w:hAnsi="Segoe UI" w:cs="Segoe UI"/>
          <w:color w:val="0F1115"/>
          <w:sz w:val="24"/>
          <w:szCs w:val="24"/>
          <w:lang w:eastAsia="ru-RU"/>
        </w:rPr>
        <w:t xml:space="preserve"> Приложение не использует сложных вычислительных алгоритмов. В основе работы лежат базовые операции над массивами данных (добавление, удаление, фильтрация, изменение статуса элемента). Для хранения </w:t>
      </w:r>
      <w:r w:rsidRPr="00462653">
        <w:rPr>
          <w:rFonts w:ascii="Segoe UI" w:eastAsia="Times New Roman" w:hAnsi="Segoe UI" w:cs="Segoe UI"/>
          <w:color w:val="0F1115"/>
          <w:sz w:val="24"/>
          <w:szCs w:val="24"/>
          <w:lang w:eastAsia="ru-RU"/>
        </w:rPr>
        <w:lastRenderedPageBreak/>
        <w:t>данных применяется метод постоянного локального хранения (Web Storage API -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 что позволяет сохранять состояние списка без серверной части.</w:t>
      </w:r>
    </w:p>
    <w:p w14:paraId="4A80BBD9"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Допущения и ограничения:</w:t>
      </w:r>
    </w:p>
    <w:p w14:paraId="47B343EE" w14:textId="77777777" w:rsidR="00462653" w:rsidRPr="00462653" w:rsidRDefault="00462653" w:rsidP="0046265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Приложение функционирует полностью на стороне клиента.</w:t>
      </w:r>
    </w:p>
    <w:p w14:paraId="4341E1F8" w14:textId="77777777" w:rsidR="00462653" w:rsidRPr="00462653" w:rsidRDefault="00462653" w:rsidP="0046265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Для корректной работы требуется поддержка браузером технологий HTML5, CSS3, JavaScript и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w:t>
      </w:r>
    </w:p>
    <w:p w14:paraId="5186BF22" w14:textId="77777777" w:rsidR="00462653" w:rsidRPr="00462653" w:rsidRDefault="00462653" w:rsidP="0046265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Данные не синхронизируются между разными устройствами или браузерами.</w:t>
      </w:r>
    </w:p>
    <w:p w14:paraId="395F659A" w14:textId="77777777" w:rsidR="00462653" w:rsidRPr="00462653" w:rsidRDefault="00462653" w:rsidP="0046265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Не предусмотрена работа с вложенными задачами или установка сроков.</w:t>
      </w:r>
    </w:p>
    <w:p w14:paraId="1BC98E27" w14:textId="77777777" w:rsidR="00462653" w:rsidRPr="00462653" w:rsidRDefault="00462653" w:rsidP="00462653">
      <w:pPr>
        <w:shd w:val="clear" w:color="auto" w:fill="FFFFFF"/>
        <w:spacing w:before="240" w:after="240" w:line="420" w:lineRule="atLeast"/>
        <w:outlineLvl w:val="4"/>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2.2. Описание алгоритмов и обоснование принятых решений</w:t>
      </w:r>
    </w:p>
    <w:p w14:paraId="1E5F3367"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Общая архитектура:</w:t>
      </w:r>
      <w:r w:rsidRPr="00462653">
        <w:rPr>
          <w:rFonts w:ascii="Segoe UI" w:eastAsia="Times New Roman" w:hAnsi="Segoe UI" w:cs="Segoe UI"/>
          <w:color w:val="0F1115"/>
          <w:sz w:val="24"/>
          <w:szCs w:val="24"/>
          <w:lang w:eastAsia="ru-RU"/>
        </w:rPr>
        <w:t> Приложение построено по принципу одностраничного приложения (SPA) без внешних зависимостей. Взаимодействие пользователя обрабатывается событиями JavaScript, которые изменяют модель данных и вызывают перерисовку интерфейса.</w:t>
      </w:r>
    </w:p>
    <w:p w14:paraId="4543C9F7"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Основные алгоритмы:</w:t>
      </w:r>
    </w:p>
    <w:p w14:paraId="54A7D083" w14:textId="77777777" w:rsidR="00462653" w:rsidRPr="00462653" w:rsidRDefault="00462653" w:rsidP="00462653">
      <w:pPr>
        <w:numPr>
          <w:ilvl w:val="0"/>
          <w:numId w:val="3"/>
        </w:numPr>
        <w:shd w:val="clear" w:color="auto" w:fill="FFFFFF"/>
        <w:spacing w:before="100" w:beforeAutospacing="1" w:after="12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Алгоритм добавления задачи:</w:t>
      </w:r>
    </w:p>
    <w:p w14:paraId="44F70BE1"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Пользователь вводит текст в поле ввода и нажимает кнопку «+ Добавить» или клавишу Enter.</w:t>
      </w:r>
    </w:p>
    <w:p w14:paraId="548F8BDB"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 xml:space="preserve">Система проверяет, не является ли строка пустой (при пустом вводе выводится краткое предупреждение сменой </w:t>
      </w:r>
      <w:proofErr w:type="spellStart"/>
      <w:r w:rsidRPr="00462653">
        <w:rPr>
          <w:rFonts w:ascii="Segoe UI" w:eastAsia="Times New Roman" w:hAnsi="Segoe UI" w:cs="Segoe UI"/>
          <w:color w:val="0F1115"/>
          <w:sz w:val="24"/>
          <w:szCs w:val="24"/>
          <w:lang w:eastAsia="ru-RU"/>
        </w:rPr>
        <w:t>плейсхолдера</w:t>
      </w:r>
      <w:proofErr w:type="spellEnd"/>
      <w:r w:rsidRPr="00462653">
        <w:rPr>
          <w:rFonts w:ascii="Segoe UI" w:eastAsia="Times New Roman" w:hAnsi="Segoe UI" w:cs="Segoe UI"/>
          <w:color w:val="0F1115"/>
          <w:sz w:val="24"/>
          <w:szCs w:val="24"/>
          <w:lang w:eastAsia="ru-RU"/>
        </w:rPr>
        <w:t>).</w:t>
      </w:r>
    </w:p>
    <w:p w14:paraId="21F53796"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Создается новый объект задачи: </w:t>
      </w:r>
      <w:proofErr w:type="gramStart"/>
      <w:r w:rsidRPr="00462653">
        <w:rPr>
          <w:rFonts w:ascii="Consolas" w:eastAsia="Times New Roman" w:hAnsi="Consolas" w:cs="Courier New"/>
          <w:color w:val="0F1115"/>
          <w:sz w:val="20"/>
          <w:szCs w:val="20"/>
          <w:shd w:val="clear" w:color="auto" w:fill="EBEEF2"/>
          <w:lang w:eastAsia="ru-RU"/>
        </w:rPr>
        <w:t xml:space="preserve">{ </w:t>
      </w:r>
      <w:proofErr w:type="spellStart"/>
      <w:r w:rsidRPr="00462653">
        <w:rPr>
          <w:rFonts w:ascii="Consolas" w:eastAsia="Times New Roman" w:hAnsi="Consolas" w:cs="Courier New"/>
          <w:color w:val="0F1115"/>
          <w:sz w:val="20"/>
          <w:szCs w:val="20"/>
          <w:shd w:val="clear" w:color="auto" w:fill="EBEEF2"/>
          <w:lang w:eastAsia="ru-RU"/>
        </w:rPr>
        <w:t>id</w:t>
      </w:r>
      <w:proofErr w:type="spellEnd"/>
      <w:proofErr w:type="gramEnd"/>
      <w:r w:rsidRPr="00462653">
        <w:rPr>
          <w:rFonts w:ascii="Consolas" w:eastAsia="Times New Roman" w:hAnsi="Consolas" w:cs="Courier New"/>
          <w:color w:val="0F1115"/>
          <w:sz w:val="20"/>
          <w:szCs w:val="20"/>
          <w:shd w:val="clear" w:color="auto" w:fill="EBEEF2"/>
          <w:lang w:eastAsia="ru-RU"/>
        </w:rPr>
        <w:t xml:space="preserve">: </w:t>
      </w:r>
      <w:proofErr w:type="spellStart"/>
      <w:r w:rsidRPr="00462653">
        <w:rPr>
          <w:rFonts w:ascii="Consolas" w:eastAsia="Times New Roman" w:hAnsi="Consolas" w:cs="Courier New"/>
          <w:color w:val="0F1115"/>
          <w:sz w:val="20"/>
          <w:szCs w:val="20"/>
          <w:shd w:val="clear" w:color="auto" w:fill="EBEEF2"/>
          <w:lang w:eastAsia="ru-RU"/>
        </w:rPr>
        <w:t>уникальный_идентификатор</w:t>
      </w:r>
      <w:proofErr w:type="spellEnd"/>
      <w:r w:rsidRPr="00462653">
        <w:rPr>
          <w:rFonts w:ascii="Consolas" w:eastAsia="Times New Roman" w:hAnsi="Consolas" w:cs="Courier New"/>
          <w:color w:val="0F1115"/>
          <w:sz w:val="20"/>
          <w:szCs w:val="20"/>
          <w:shd w:val="clear" w:color="auto" w:fill="EBEEF2"/>
          <w:lang w:eastAsia="ru-RU"/>
        </w:rPr>
        <w:t xml:space="preserve">, </w:t>
      </w:r>
      <w:proofErr w:type="spellStart"/>
      <w:r w:rsidRPr="00462653">
        <w:rPr>
          <w:rFonts w:ascii="Consolas" w:eastAsia="Times New Roman" w:hAnsi="Consolas" w:cs="Courier New"/>
          <w:color w:val="0F1115"/>
          <w:sz w:val="20"/>
          <w:szCs w:val="20"/>
          <w:shd w:val="clear" w:color="auto" w:fill="EBEEF2"/>
          <w:lang w:eastAsia="ru-RU"/>
        </w:rPr>
        <w:t>text</w:t>
      </w:r>
      <w:proofErr w:type="spellEnd"/>
      <w:r w:rsidRPr="00462653">
        <w:rPr>
          <w:rFonts w:ascii="Consolas" w:eastAsia="Times New Roman" w:hAnsi="Consolas" w:cs="Courier New"/>
          <w:color w:val="0F1115"/>
          <w:sz w:val="20"/>
          <w:szCs w:val="20"/>
          <w:shd w:val="clear" w:color="auto" w:fill="EBEEF2"/>
          <w:lang w:eastAsia="ru-RU"/>
        </w:rPr>
        <w:t xml:space="preserve">: текст, </w:t>
      </w:r>
      <w:proofErr w:type="spellStart"/>
      <w:r w:rsidRPr="00462653">
        <w:rPr>
          <w:rFonts w:ascii="Consolas" w:eastAsia="Times New Roman" w:hAnsi="Consolas" w:cs="Courier New"/>
          <w:color w:val="0F1115"/>
          <w:sz w:val="20"/>
          <w:szCs w:val="20"/>
          <w:shd w:val="clear" w:color="auto" w:fill="EBEEF2"/>
          <w:lang w:eastAsia="ru-RU"/>
        </w:rPr>
        <w:t>completed</w:t>
      </w:r>
      <w:proofErr w:type="spellEnd"/>
      <w:r w:rsidRPr="00462653">
        <w:rPr>
          <w:rFonts w:ascii="Consolas" w:eastAsia="Times New Roman" w:hAnsi="Consolas" w:cs="Courier New"/>
          <w:color w:val="0F1115"/>
          <w:sz w:val="20"/>
          <w:szCs w:val="20"/>
          <w:shd w:val="clear" w:color="auto" w:fill="EBEEF2"/>
          <w:lang w:eastAsia="ru-RU"/>
        </w:rPr>
        <w:t xml:space="preserve">: </w:t>
      </w:r>
      <w:proofErr w:type="spellStart"/>
      <w:r w:rsidRPr="00462653">
        <w:rPr>
          <w:rFonts w:ascii="Consolas" w:eastAsia="Times New Roman" w:hAnsi="Consolas" w:cs="Courier New"/>
          <w:color w:val="0F1115"/>
          <w:sz w:val="20"/>
          <w:szCs w:val="20"/>
          <w:shd w:val="clear" w:color="auto" w:fill="EBEEF2"/>
          <w:lang w:eastAsia="ru-RU"/>
        </w:rPr>
        <w:t>false</w:t>
      </w:r>
      <w:proofErr w:type="spellEnd"/>
      <w:r w:rsidRPr="00462653">
        <w:rPr>
          <w:rFonts w:ascii="Consolas" w:eastAsia="Times New Roman" w:hAnsi="Consolas" w:cs="Courier New"/>
          <w:color w:val="0F1115"/>
          <w:sz w:val="20"/>
          <w:szCs w:val="20"/>
          <w:shd w:val="clear" w:color="auto" w:fill="EBEEF2"/>
          <w:lang w:eastAsia="ru-RU"/>
        </w:rPr>
        <w:t xml:space="preserve"> }</w:t>
      </w:r>
      <w:r w:rsidRPr="00462653">
        <w:rPr>
          <w:rFonts w:ascii="Segoe UI" w:eastAsia="Times New Roman" w:hAnsi="Segoe UI" w:cs="Segoe UI"/>
          <w:color w:val="0F1115"/>
          <w:sz w:val="24"/>
          <w:szCs w:val="24"/>
          <w:lang w:eastAsia="ru-RU"/>
        </w:rPr>
        <w:t>.</w:t>
      </w:r>
    </w:p>
    <w:p w14:paraId="576245F7"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Объект добавляется в начало массива </w:t>
      </w:r>
      <w:proofErr w:type="spellStart"/>
      <w:r w:rsidRPr="00462653">
        <w:rPr>
          <w:rFonts w:ascii="Consolas" w:eastAsia="Times New Roman" w:hAnsi="Consolas" w:cs="Courier New"/>
          <w:color w:val="0F1115"/>
          <w:sz w:val="20"/>
          <w:szCs w:val="20"/>
          <w:shd w:val="clear" w:color="auto" w:fill="EBEEF2"/>
          <w:lang w:eastAsia="ru-RU"/>
        </w:rPr>
        <w:t>tasks</w:t>
      </w:r>
      <w:proofErr w:type="spellEnd"/>
      <w:r w:rsidRPr="00462653">
        <w:rPr>
          <w:rFonts w:ascii="Segoe UI" w:eastAsia="Times New Roman" w:hAnsi="Segoe UI" w:cs="Segoe UI"/>
          <w:color w:val="0F1115"/>
          <w:sz w:val="24"/>
          <w:szCs w:val="24"/>
          <w:lang w:eastAsia="ru-RU"/>
        </w:rPr>
        <w:t> (чтобы новые задачи были сверху).</w:t>
      </w:r>
    </w:p>
    <w:p w14:paraId="7022F1B7"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Вызывается функция </w:t>
      </w:r>
      <w:proofErr w:type="spellStart"/>
      <w:proofErr w:type="gramStart"/>
      <w:r w:rsidRPr="00462653">
        <w:rPr>
          <w:rFonts w:ascii="Consolas" w:eastAsia="Times New Roman" w:hAnsi="Consolas" w:cs="Courier New"/>
          <w:color w:val="0F1115"/>
          <w:sz w:val="20"/>
          <w:szCs w:val="20"/>
          <w:shd w:val="clear" w:color="auto" w:fill="EBEEF2"/>
          <w:lang w:eastAsia="ru-RU"/>
        </w:rPr>
        <w:t>renderTasks</w:t>
      </w:r>
      <w:proofErr w:type="spellEnd"/>
      <w:r w:rsidRPr="00462653">
        <w:rPr>
          <w:rFonts w:ascii="Consolas" w:eastAsia="Times New Roman" w:hAnsi="Consolas" w:cs="Courier New"/>
          <w:color w:val="0F1115"/>
          <w:sz w:val="20"/>
          <w:szCs w:val="20"/>
          <w:shd w:val="clear" w:color="auto" w:fill="EBEEF2"/>
          <w:lang w:eastAsia="ru-RU"/>
        </w:rPr>
        <w:t>(</w:t>
      </w:r>
      <w:proofErr w:type="gramEnd"/>
      <w:r w:rsidRPr="00462653">
        <w:rPr>
          <w:rFonts w:ascii="Consolas" w:eastAsia="Times New Roman" w:hAnsi="Consolas" w:cs="Courier New"/>
          <w:color w:val="0F1115"/>
          <w:sz w:val="20"/>
          <w:szCs w:val="20"/>
          <w:shd w:val="clear" w:color="auto" w:fill="EBEEF2"/>
          <w:lang w:eastAsia="ru-RU"/>
        </w:rPr>
        <w:t>)</w:t>
      </w:r>
      <w:r w:rsidRPr="00462653">
        <w:rPr>
          <w:rFonts w:ascii="Segoe UI" w:eastAsia="Times New Roman" w:hAnsi="Segoe UI" w:cs="Segoe UI"/>
          <w:color w:val="0F1115"/>
          <w:sz w:val="24"/>
          <w:szCs w:val="24"/>
          <w:lang w:eastAsia="ru-RU"/>
        </w:rPr>
        <w:t>, которая обновляет интерфейс на основе текущего фильтра.</w:t>
      </w:r>
    </w:p>
    <w:p w14:paraId="079FE348"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Новый список сохраняется в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w:t>
      </w:r>
    </w:p>
    <w:p w14:paraId="1BDF06EB" w14:textId="77777777" w:rsidR="00462653" w:rsidRPr="00462653" w:rsidRDefault="00462653" w:rsidP="00462653">
      <w:pPr>
        <w:numPr>
          <w:ilvl w:val="0"/>
          <w:numId w:val="3"/>
        </w:numPr>
        <w:shd w:val="clear" w:color="auto" w:fill="FFFFFF"/>
        <w:spacing w:before="100" w:beforeAutospacing="1" w:after="12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Алгоритм фильтрации и отображения:</w:t>
      </w:r>
    </w:p>
    <w:p w14:paraId="56191CF8"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Поддерживаются три режима фильтра: «Все», «Активные» (где </w:t>
      </w:r>
      <w:proofErr w:type="spellStart"/>
      <w:r w:rsidRPr="00462653">
        <w:rPr>
          <w:rFonts w:ascii="Consolas" w:eastAsia="Times New Roman" w:hAnsi="Consolas" w:cs="Courier New"/>
          <w:color w:val="0F1115"/>
          <w:sz w:val="20"/>
          <w:szCs w:val="20"/>
          <w:shd w:val="clear" w:color="auto" w:fill="EBEEF2"/>
          <w:lang w:eastAsia="ru-RU"/>
        </w:rPr>
        <w:t>completed</w:t>
      </w:r>
      <w:proofErr w:type="spellEnd"/>
      <w:r w:rsidRPr="00462653">
        <w:rPr>
          <w:rFonts w:ascii="Consolas" w:eastAsia="Times New Roman" w:hAnsi="Consolas" w:cs="Courier New"/>
          <w:color w:val="0F1115"/>
          <w:sz w:val="20"/>
          <w:szCs w:val="20"/>
          <w:shd w:val="clear" w:color="auto" w:fill="EBEEF2"/>
          <w:lang w:eastAsia="ru-RU"/>
        </w:rPr>
        <w:t xml:space="preserve"> === </w:t>
      </w:r>
      <w:proofErr w:type="spellStart"/>
      <w:r w:rsidRPr="00462653">
        <w:rPr>
          <w:rFonts w:ascii="Consolas" w:eastAsia="Times New Roman" w:hAnsi="Consolas" w:cs="Courier New"/>
          <w:color w:val="0F1115"/>
          <w:sz w:val="20"/>
          <w:szCs w:val="20"/>
          <w:shd w:val="clear" w:color="auto" w:fill="EBEEF2"/>
          <w:lang w:eastAsia="ru-RU"/>
        </w:rPr>
        <w:t>false</w:t>
      </w:r>
      <w:proofErr w:type="spellEnd"/>
      <w:r w:rsidRPr="00462653">
        <w:rPr>
          <w:rFonts w:ascii="Segoe UI" w:eastAsia="Times New Roman" w:hAnsi="Segoe UI" w:cs="Segoe UI"/>
          <w:color w:val="0F1115"/>
          <w:sz w:val="24"/>
          <w:szCs w:val="24"/>
          <w:lang w:eastAsia="ru-RU"/>
        </w:rPr>
        <w:t>), «Выполненные» (где </w:t>
      </w:r>
      <w:proofErr w:type="spellStart"/>
      <w:r w:rsidRPr="00462653">
        <w:rPr>
          <w:rFonts w:ascii="Consolas" w:eastAsia="Times New Roman" w:hAnsi="Consolas" w:cs="Courier New"/>
          <w:color w:val="0F1115"/>
          <w:sz w:val="20"/>
          <w:szCs w:val="20"/>
          <w:shd w:val="clear" w:color="auto" w:fill="EBEEF2"/>
          <w:lang w:eastAsia="ru-RU"/>
        </w:rPr>
        <w:t>completed</w:t>
      </w:r>
      <w:proofErr w:type="spellEnd"/>
      <w:r w:rsidRPr="00462653">
        <w:rPr>
          <w:rFonts w:ascii="Consolas" w:eastAsia="Times New Roman" w:hAnsi="Consolas" w:cs="Courier New"/>
          <w:color w:val="0F1115"/>
          <w:sz w:val="20"/>
          <w:szCs w:val="20"/>
          <w:shd w:val="clear" w:color="auto" w:fill="EBEEF2"/>
          <w:lang w:eastAsia="ru-RU"/>
        </w:rPr>
        <w:t xml:space="preserve"> === </w:t>
      </w:r>
      <w:proofErr w:type="spellStart"/>
      <w:r w:rsidRPr="00462653">
        <w:rPr>
          <w:rFonts w:ascii="Consolas" w:eastAsia="Times New Roman" w:hAnsi="Consolas" w:cs="Courier New"/>
          <w:color w:val="0F1115"/>
          <w:sz w:val="20"/>
          <w:szCs w:val="20"/>
          <w:shd w:val="clear" w:color="auto" w:fill="EBEEF2"/>
          <w:lang w:eastAsia="ru-RU"/>
        </w:rPr>
        <w:t>true</w:t>
      </w:r>
      <w:proofErr w:type="spellEnd"/>
      <w:r w:rsidRPr="00462653">
        <w:rPr>
          <w:rFonts w:ascii="Segoe UI" w:eastAsia="Times New Roman" w:hAnsi="Segoe UI" w:cs="Segoe UI"/>
          <w:color w:val="0F1115"/>
          <w:sz w:val="24"/>
          <w:szCs w:val="24"/>
          <w:lang w:eastAsia="ru-RU"/>
        </w:rPr>
        <w:t>).</w:t>
      </w:r>
    </w:p>
    <w:p w14:paraId="1C792765"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При смене фильтра обновляется активная кнопка и перерисовывается список.</w:t>
      </w:r>
      <w:r w:rsidRPr="00462653">
        <w:rPr>
          <w:rFonts w:ascii="Segoe UI" w:eastAsia="Times New Roman" w:hAnsi="Segoe UI" w:cs="Segoe UI"/>
          <w:color w:val="0F1115"/>
          <w:sz w:val="24"/>
          <w:szCs w:val="24"/>
          <w:lang w:eastAsia="ru-RU"/>
        </w:rPr>
        <w:br/>
      </w:r>
      <w:r w:rsidRPr="00462653">
        <w:rPr>
          <w:rFonts w:ascii="Segoe UI" w:eastAsia="Times New Roman" w:hAnsi="Segoe UI" w:cs="Segoe UI"/>
          <w:i/>
          <w:iCs/>
          <w:color w:val="0F1115"/>
          <w:sz w:val="24"/>
          <w:szCs w:val="24"/>
          <w:lang w:eastAsia="ru-RU"/>
        </w:rPr>
        <w:t>Обоснование:</w:t>
      </w:r>
      <w:r w:rsidRPr="00462653">
        <w:rPr>
          <w:rFonts w:ascii="Segoe UI" w:eastAsia="Times New Roman" w:hAnsi="Segoe UI" w:cs="Segoe UI"/>
          <w:color w:val="0F1115"/>
          <w:sz w:val="24"/>
          <w:szCs w:val="24"/>
          <w:lang w:eastAsia="ru-RU"/>
        </w:rPr>
        <w:t> Такой подход интуитивно понятен пользователю и позволяет быстро переключаться между контекстами (например, видеть только то, что еще не сделано).</w:t>
      </w:r>
    </w:p>
    <w:p w14:paraId="6EE9043D" w14:textId="77777777" w:rsidR="00462653" w:rsidRPr="00462653" w:rsidRDefault="00462653" w:rsidP="00462653">
      <w:pPr>
        <w:numPr>
          <w:ilvl w:val="0"/>
          <w:numId w:val="3"/>
        </w:numPr>
        <w:shd w:val="clear" w:color="auto" w:fill="FFFFFF"/>
        <w:spacing w:before="100" w:beforeAutospacing="1" w:after="12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Алгоритм хранения данных:</w:t>
      </w:r>
    </w:p>
    <w:p w14:paraId="7C547AFD"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При каждой мутации массива (добавление, удаление, изменение статуса, очистка выполненных) массив преобразуется в JSON-строку и сохраняется в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 по ключу </w:t>
      </w:r>
      <w:proofErr w:type="spellStart"/>
      <w:r w:rsidRPr="00462653">
        <w:rPr>
          <w:rFonts w:ascii="Consolas" w:eastAsia="Times New Roman" w:hAnsi="Consolas" w:cs="Courier New"/>
          <w:color w:val="0F1115"/>
          <w:sz w:val="20"/>
          <w:szCs w:val="20"/>
          <w:shd w:val="clear" w:color="auto" w:fill="EBEEF2"/>
          <w:lang w:eastAsia="ru-RU"/>
        </w:rPr>
        <w:t>todo_app_data</w:t>
      </w:r>
      <w:proofErr w:type="spellEnd"/>
      <w:r w:rsidRPr="00462653">
        <w:rPr>
          <w:rFonts w:ascii="Segoe UI" w:eastAsia="Times New Roman" w:hAnsi="Segoe UI" w:cs="Segoe UI"/>
          <w:color w:val="0F1115"/>
          <w:sz w:val="24"/>
          <w:szCs w:val="24"/>
          <w:lang w:eastAsia="ru-RU"/>
        </w:rPr>
        <w:t>.</w:t>
      </w:r>
    </w:p>
    <w:p w14:paraId="4FFF2C3A" w14:textId="77777777" w:rsidR="00462653" w:rsidRPr="00462653" w:rsidRDefault="00462653" w:rsidP="00462653">
      <w:pPr>
        <w:numPr>
          <w:ilvl w:val="1"/>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lastRenderedPageBreak/>
        <w:t>При загрузке страницы данные считываются из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 Если данных нет, создается массив с тремя демонстрационными задачами для ознакомления с функционалом.</w:t>
      </w:r>
      <w:r w:rsidRPr="00462653">
        <w:rPr>
          <w:rFonts w:ascii="Segoe UI" w:eastAsia="Times New Roman" w:hAnsi="Segoe UI" w:cs="Segoe UI"/>
          <w:color w:val="0F1115"/>
          <w:sz w:val="24"/>
          <w:szCs w:val="24"/>
          <w:lang w:eastAsia="ru-RU"/>
        </w:rPr>
        <w:br/>
      </w:r>
      <w:r w:rsidRPr="00462653">
        <w:rPr>
          <w:rFonts w:ascii="Segoe UI" w:eastAsia="Times New Roman" w:hAnsi="Segoe UI" w:cs="Segoe UI"/>
          <w:i/>
          <w:iCs/>
          <w:color w:val="0F1115"/>
          <w:sz w:val="24"/>
          <w:szCs w:val="24"/>
          <w:lang w:eastAsia="ru-RU"/>
        </w:rPr>
        <w:t>Обоснование:</w:t>
      </w:r>
      <w:r w:rsidRPr="00462653">
        <w:rPr>
          <w:rFonts w:ascii="Segoe UI" w:eastAsia="Times New Roman" w:hAnsi="Segoe UI" w:cs="Segoe UI"/>
          <w:color w:val="0F1115"/>
          <w:sz w:val="24"/>
          <w:szCs w:val="24"/>
          <w:lang w:eastAsia="ru-RU"/>
        </w:rPr>
        <w:t>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 xml:space="preserve"> — это простейший способ </w:t>
      </w:r>
      <w:proofErr w:type="spellStart"/>
      <w:r w:rsidRPr="00462653">
        <w:rPr>
          <w:rFonts w:ascii="Segoe UI" w:eastAsia="Times New Roman" w:hAnsi="Segoe UI" w:cs="Segoe UI"/>
          <w:color w:val="0F1115"/>
          <w:sz w:val="24"/>
          <w:szCs w:val="24"/>
          <w:lang w:eastAsia="ru-RU"/>
        </w:rPr>
        <w:t>персистентности</w:t>
      </w:r>
      <w:proofErr w:type="spellEnd"/>
      <w:r w:rsidRPr="00462653">
        <w:rPr>
          <w:rFonts w:ascii="Segoe UI" w:eastAsia="Times New Roman" w:hAnsi="Segoe UI" w:cs="Segoe UI"/>
          <w:color w:val="0F1115"/>
          <w:sz w:val="24"/>
          <w:szCs w:val="24"/>
          <w:lang w:eastAsia="ru-RU"/>
        </w:rPr>
        <w:t xml:space="preserve"> без разработки серверной части, что полностью соответствует требованиям к легковесному клиентскому приложению.</w:t>
      </w:r>
    </w:p>
    <w:p w14:paraId="0B5091B4" w14:textId="77777777" w:rsidR="00462653" w:rsidRPr="00462653" w:rsidRDefault="00462653" w:rsidP="00462653">
      <w:pPr>
        <w:shd w:val="clear" w:color="auto" w:fill="FFFFFF"/>
        <w:spacing w:before="240" w:after="240" w:line="420" w:lineRule="atLeast"/>
        <w:outlineLvl w:val="4"/>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2.3. Описание способа организации входных и выходных данных</w:t>
      </w:r>
    </w:p>
    <w:p w14:paraId="2CF257B2"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Входные данные:</w:t>
      </w:r>
      <w:r w:rsidRPr="00462653">
        <w:rPr>
          <w:rFonts w:ascii="Segoe UI" w:eastAsia="Times New Roman" w:hAnsi="Segoe UI" w:cs="Segoe UI"/>
          <w:color w:val="0F1115"/>
          <w:sz w:val="24"/>
          <w:szCs w:val="24"/>
          <w:lang w:eastAsia="ru-RU"/>
        </w:rPr>
        <w:t> Единственным типом входных данных является текстовая строка, введенная пользователем в поле «Что нужно сделать?». Ограничения: максимальная длина строки не ограничена, но для удобства просмотра длинные строки переносятся. Строка не должна быть пустой.</w:t>
      </w:r>
    </w:p>
    <w:p w14:paraId="681B0F12"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Выходные данные:</w:t>
      </w:r>
      <w:r w:rsidRPr="00462653">
        <w:rPr>
          <w:rFonts w:ascii="Segoe UI" w:eastAsia="Times New Roman" w:hAnsi="Segoe UI" w:cs="Segoe UI"/>
          <w:color w:val="0F1115"/>
          <w:sz w:val="24"/>
          <w:szCs w:val="24"/>
          <w:lang w:eastAsia="ru-RU"/>
        </w:rPr>
        <w:t> Результатом работы программы является визуальный список задач, отрисованный в браузере. Каждая задача представлена в виде карточки, содержащей:</w:t>
      </w:r>
    </w:p>
    <w:p w14:paraId="711E0359" w14:textId="77777777" w:rsidR="00462653" w:rsidRPr="00462653" w:rsidRDefault="00462653" w:rsidP="00462653">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 xml:space="preserve">Интерактивный </w:t>
      </w:r>
      <w:proofErr w:type="spellStart"/>
      <w:r w:rsidRPr="00462653">
        <w:rPr>
          <w:rFonts w:ascii="Segoe UI" w:eastAsia="Times New Roman" w:hAnsi="Segoe UI" w:cs="Segoe UI"/>
          <w:color w:val="0F1115"/>
          <w:sz w:val="24"/>
          <w:szCs w:val="24"/>
          <w:lang w:eastAsia="ru-RU"/>
        </w:rPr>
        <w:t>чекбокс</w:t>
      </w:r>
      <w:proofErr w:type="spellEnd"/>
      <w:r w:rsidRPr="00462653">
        <w:rPr>
          <w:rFonts w:ascii="Segoe UI" w:eastAsia="Times New Roman" w:hAnsi="Segoe UI" w:cs="Segoe UI"/>
          <w:color w:val="0F1115"/>
          <w:sz w:val="24"/>
          <w:szCs w:val="24"/>
          <w:lang w:eastAsia="ru-RU"/>
        </w:rPr>
        <w:t xml:space="preserve"> (круглый переключатель).</w:t>
      </w:r>
    </w:p>
    <w:p w14:paraId="2773570F" w14:textId="77777777" w:rsidR="00462653" w:rsidRPr="00462653" w:rsidRDefault="00462653" w:rsidP="00462653">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Текст задачи (с перечеркиванием при выполнении).</w:t>
      </w:r>
    </w:p>
    <w:p w14:paraId="0EDF9951" w14:textId="77777777" w:rsidR="00462653" w:rsidRPr="00462653" w:rsidRDefault="00462653" w:rsidP="00462653">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Кнопку удаления (крестик).</w:t>
      </w:r>
      <w:r w:rsidRPr="00462653">
        <w:rPr>
          <w:rFonts w:ascii="Segoe UI" w:eastAsia="Times New Roman" w:hAnsi="Segoe UI" w:cs="Segoe UI"/>
          <w:color w:val="0F1115"/>
          <w:sz w:val="24"/>
          <w:szCs w:val="24"/>
          <w:lang w:eastAsia="ru-RU"/>
        </w:rPr>
        <w:br/>
        <w:t>Кроме того, выводятся:</w:t>
      </w:r>
    </w:p>
    <w:p w14:paraId="33097B1D" w14:textId="77777777" w:rsidR="00462653" w:rsidRPr="00462653" w:rsidRDefault="00462653" w:rsidP="00462653">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Счетчик активных задач (обновляется динамически).</w:t>
      </w:r>
    </w:p>
    <w:p w14:paraId="0DC4D457" w14:textId="77777777" w:rsidR="00462653" w:rsidRPr="00462653" w:rsidRDefault="00462653" w:rsidP="00462653">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Текущая дата.</w:t>
      </w:r>
    </w:p>
    <w:p w14:paraId="5312C80C" w14:textId="77777777" w:rsidR="00462653" w:rsidRPr="00462653" w:rsidRDefault="00462653" w:rsidP="00462653">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Сообщение о пустом списке с контекстной подсказкой в зависимости от выбранного фильтра.</w:t>
      </w:r>
    </w:p>
    <w:p w14:paraId="12916847"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i/>
          <w:iCs/>
          <w:color w:val="0F1115"/>
          <w:sz w:val="24"/>
          <w:szCs w:val="24"/>
          <w:lang w:eastAsia="ru-RU"/>
        </w:rPr>
        <w:t>Обоснование выбора интерфейса:</w:t>
      </w:r>
      <w:r w:rsidRPr="00462653">
        <w:rPr>
          <w:rFonts w:ascii="Segoe UI" w:eastAsia="Times New Roman" w:hAnsi="Segoe UI" w:cs="Segoe UI"/>
          <w:color w:val="0F1115"/>
          <w:sz w:val="24"/>
          <w:szCs w:val="24"/>
          <w:lang w:eastAsia="ru-RU"/>
        </w:rPr>
        <w:t> Использование иконок, визуального выделения и понятных элементов управления (</w:t>
      </w:r>
      <w:proofErr w:type="spellStart"/>
      <w:r w:rsidRPr="00462653">
        <w:rPr>
          <w:rFonts w:ascii="Segoe UI" w:eastAsia="Times New Roman" w:hAnsi="Segoe UI" w:cs="Segoe UI"/>
          <w:color w:val="0F1115"/>
          <w:sz w:val="24"/>
          <w:szCs w:val="24"/>
          <w:lang w:eastAsia="ru-RU"/>
        </w:rPr>
        <w:t>чекбокс</w:t>
      </w:r>
      <w:proofErr w:type="spellEnd"/>
      <w:r w:rsidRPr="00462653">
        <w:rPr>
          <w:rFonts w:ascii="Segoe UI" w:eastAsia="Times New Roman" w:hAnsi="Segoe UI" w:cs="Segoe UI"/>
          <w:color w:val="0F1115"/>
          <w:sz w:val="24"/>
          <w:szCs w:val="24"/>
          <w:lang w:eastAsia="ru-RU"/>
        </w:rPr>
        <w:t xml:space="preserve">, кнопка) следует принципам, описанным в разделе 11.3 требований («Руководство пользователя»): изложение ясное, избегание технического жаргона, рациональность. Например, вместо абстрактного переключателя используется круглый </w:t>
      </w:r>
      <w:proofErr w:type="spellStart"/>
      <w:r w:rsidRPr="00462653">
        <w:rPr>
          <w:rFonts w:ascii="Segoe UI" w:eastAsia="Times New Roman" w:hAnsi="Segoe UI" w:cs="Segoe UI"/>
          <w:color w:val="0F1115"/>
          <w:sz w:val="24"/>
          <w:szCs w:val="24"/>
          <w:lang w:eastAsia="ru-RU"/>
        </w:rPr>
        <w:t>чекбокс</w:t>
      </w:r>
      <w:proofErr w:type="spellEnd"/>
      <w:r w:rsidRPr="00462653">
        <w:rPr>
          <w:rFonts w:ascii="Segoe UI" w:eastAsia="Times New Roman" w:hAnsi="Segoe UI" w:cs="Segoe UI"/>
          <w:color w:val="0F1115"/>
          <w:sz w:val="24"/>
          <w:szCs w:val="24"/>
          <w:lang w:eastAsia="ru-RU"/>
        </w:rPr>
        <w:t xml:space="preserve"> с галкой.</w:t>
      </w:r>
    </w:p>
    <w:p w14:paraId="6F5A1F31" w14:textId="77777777" w:rsidR="00462653" w:rsidRPr="00462653" w:rsidRDefault="00462653" w:rsidP="00462653">
      <w:pPr>
        <w:shd w:val="clear" w:color="auto" w:fill="FFFFFF"/>
        <w:spacing w:before="240" w:after="240" w:line="420" w:lineRule="atLeast"/>
        <w:outlineLvl w:val="4"/>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2.4. Состав технических и программных средств</w:t>
      </w:r>
    </w:p>
    <w:p w14:paraId="6F6B8BDD"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Технические средства:</w:t>
      </w:r>
    </w:p>
    <w:p w14:paraId="0BE1A13D" w14:textId="77777777" w:rsidR="00462653" w:rsidRPr="00462653" w:rsidRDefault="00462653" w:rsidP="00462653">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Процессор: любая архитектура, поддерживающая современный браузер (x86, x64, ARM).</w:t>
      </w:r>
    </w:p>
    <w:p w14:paraId="69F34FB0" w14:textId="77777777" w:rsidR="00462653" w:rsidRPr="00462653" w:rsidRDefault="00462653" w:rsidP="00462653">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Оперативная память: от 256 МБ (рекомендуется 512 МБ и выше для комфортной работы браузера).</w:t>
      </w:r>
    </w:p>
    <w:p w14:paraId="36450B6C" w14:textId="77777777" w:rsidR="00462653" w:rsidRPr="00462653" w:rsidRDefault="00462653" w:rsidP="00462653">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Дисковое пространство: не требуется, так как приложение работает в браузере и не требует установки.</w:t>
      </w:r>
    </w:p>
    <w:p w14:paraId="11D40B13" w14:textId="77777777" w:rsidR="00462653" w:rsidRPr="00462653" w:rsidRDefault="00462653" w:rsidP="00462653">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Устройства ввода: клавиатура, мышь или сенсорный экран.</w:t>
      </w:r>
    </w:p>
    <w:p w14:paraId="0EB98D68" w14:textId="77777777" w:rsidR="00462653" w:rsidRPr="00462653" w:rsidRDefault="00462653" w:rsidP="00462653">
      <w:pPr>
        <w:shd w:val="clear" w:color="auto" w:fill="FFFFFF"/>
        <w:spacing w:before="240" w:after="24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Программные средства:</w:t>
      </w:r>
    </w:p>
    <w:p w14:paraId="7F72766A" w14:textId="77777777" w:rsidR="00462653" w:rsidRPr="00462653" w:rsidRDefault="00462653" w:rsidP="00462653">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lastRenderedPageBreak/>
        <w:t xml:space="preserve">Операционная система: любая (Windows, </w:t>
      </w:r>
      <w:proofErr w:type="spellStart"/>
      <w:r w:rsidRPr="00462653">
        <w:rPr>
          <w:rFonts w:ascii="Segoe UI" w:eastAsia="Times New Roman" w:hAnsi="Segoe UI" w:cs="Segoe UI"/>
          <w:color w:val="0F1115"/>
          <w:sz w:val="24"/>
          <w:szCs w:val="24"/>
          <w:lang w:eastAsia="ru-RU"/>
        </w:rPr>
        <w:t>macOS</w:t>
      </w:r>
      <w:proofErr w:type="spellEnd"/>
      <w:r w:rsidRPr="00462653">
        <w:rPr>
          <w:rFonts w:ascii="Segoe UI" w:eastAsia="Times New Roman" w:hAnsi="Segoe UI" w:cs="Segoe UI"/>
          <w:color w:val="0F1115"/>
          <w:sz w:val="24"/>
          <w:szCs w:val="24"/>
          <w:lang w:eastAsia="ru-RU"/>
        </w:rPr>
        <w:t xml:space="preserve">, Linux, </w:t>
      </w:r>
      <w:proofErr w:type="spellStart"/>
      <w:r w:rsidRPr="00462653">
        <w:rPr>
          <w:rFonts w:ascii="Segoe UI" w:eastAsia="Times New Roman" w:hAnsi="Segoe UI" w:cs="Segoe UI"/>
          <w:color w:val="0F1115"/>
          <w:sz w:val="24"/>
          <w:szCs w:val="24"/>
          <w:lang w:eastAsia="ru-RU"/>
        </w:rPr>
        <w:t>iOS</w:t>
      </w:r>
      <w:proofErr w:type="spellEnd"/>
      <w:r w:rsidRPr="00462653">
        <w:rPr>
          <w:rFonts w:ascii="Segoe UI" w:eastAsia="Times New Roman" w:hAnsi="Segoe UI" w:cs="Segoe UI"/>
          <w:color w:val="0F1115"/>
          <w:sz w:val="24"/>
          <w:szCs w:val="24"/>
          <w:lang w:eastAsia="ru-RU"/>
        </w:rPr>
        <w:t xml:space="preserve">, </w:t>
      </w:r>
      <w:proofErr w:type="spellStart"/>
      <w:r w:rsidRPr="00462653">
        <w:rPr>
          <w:rFonts w:ascii="Segoe UI" w:eastAsia="Times New Roman" w:hAnsi="Segoe UI" w:cs="Segoe UI"/>
          <w:color w:val="0F1115"/>
          <w:sz w:val="24"/>
          <w:szCs w:val="24"/>
          <w:lang w:eastAsia="ru-RU"/>
        </w:rPr>
        <w:t>Android</w:t>
      </w:r>
      <w:proofErr w:type="spellEnd"/>
      <w:r w:rsidRPr="00462653">
        <w:rPr>
          <w:rFonts w:ascii="Segoe UI" w:eastAsia="Times New Roman" w:hAnsi="Segoe UI" w:cs="Segoe UI"/>
          <w:color w:val="0F1115"/>
          <w:sz w:val="24"/>
          <w:szCs w:val="24"/>
          <w:lang w:eastAsia="ru-RU"/>
        </w:rPr>
        <w:t>), поддерживающая браузер.</w:t>
      </w:r>
    </w:p>
    <w:p w14:paraId="6535C414" w14:textId="77777777" w:rsidR="00462653" w:rsidRPr="00462653" w:rsidRDefault="00462653" w:rsidP="00462653">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Браузер: любой современный веб-браузер с поддержкой ES6 и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 xml:space="preserve"> (Google </w:t>
      </w:r>
      <w:proofErr w:type="spellStart"/>
      <w:r w:rsidRPr="00462653">
        <w:rPr>
          <w:rFonts w:ascii="Segoe UI" w:eastAsia="Times New Roman" w:hAnsi="Segoe UI" w:cs="Segoe UI"/>
          <w:color w:val="0F1115"/>
          <w:sz w:val="24"/>
          <w:szCs w:val="24"/>
          <w:lang w:eastAsia="ru-RU"/>
        </w:rPr>
        <w:t>Chrome</w:t>
      </w:r>
      <w:proofErr w:type="spellEnd"/>
      <w:r w:rsidRPr="00462653">
        <w:rPr>
          <w:rFonts w:ascii="Segoe UI" w:eastAsia="Times New Roman" w:hAnsi="Segoe UI" w:cs="Segoe UI"/>
          <w:color w:val="0F1115"/>
          <w:sz w:val="24"/>
          <w:szCs w:val="24"/>
          <w:lang w:eastAsia="ru-RU"/>
        </w:rPr>
        <w:t>, Mozilla Firefox, Safari, Edge, Opera).</w:t>
      </w:r>
    </w:p>
    <w:p w14:paraId="5AB031F8" w14:textId="77777777" w:rsidR="00462653" w:rsidRPr="00462653" w:rsidRDefault="00462653" w:rsidP="00462653">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 xml:space="preserve">Среда исполнения: браузерный движок JavaScript (V8, </w:t>
      </w:r>
      <w:proofErr w:type="spellStart"/>
      <w:r w:rsidRPr="00462653">
        <w:rPr>
          <w:rFonts w:ascii="Segoe UI" w:eastAsia="Times New Roman" w:hAnsi="Segoe UI" w:cs="Segoe UI"/>
          <w:color w:val="0F1115"/>
          <w:sz w:val="24"/>
          <w:szCs w:val="24"/>
          <w:lang w:eastAsia="ru-RU"/>
        </w:rPr>
        <w:t>SpiderMonkey</w:t>
      </w:r>
      <w:proofErr w:type="spellEnd"/>
      <w:r w:rsidRPr="00462653">
        <w:rPr>
          <w:rFonts w:ascii="Segoe UI" w:eastAsia="Times New Roman" w:hAnsi="Segoe UI" w:cs="Segoe UI"/>
          <w:color w:val="0F1115"/>
          <w:sz w:val="24"/>
          <w:szCs w:val="24"/>
          <w:lang w:eastAsia="ru-RU"/>
        </w:rPr>
        <w:t xml:space="preserve">, </w:t>
      </w:r>
      <w:proofErr w:type="spellStart"/>
      <w:r w:rsidRPr="00462653">
        <w:rPr>
          <w:rFonts w:ascii="Segoe UI" w:eastAsia="Times New Roman" w:hAnsi="Segoe UI" w:cs="Segoe UI"/>
          <w:color w:val="0F1115"/>
          <w:sz w:val="24"/>
          <w:szCs w:val="24"/>
          <w:lang w:eastAsia="ru-RU"/>
        </w:rPr>
        <w:t>JavaScriptCore</w:t>
      </w:r>
      <w:proofErr w:type="spellEnd"/>
      <w:r w:rsidRPr="00462653">
        <w:rPr>
          <w:rFonts w:ascii="Segoe UI" w:eastAsia="Times New Roman" w:hAnsi="Segoe UI" w:cs="Segoe UI"/>
          <w:color w:val="0F1115"/>
          <w:sz w:val="24"/>
          <w:szCs w:val="24"/>
          <w:lang w:eastAsia="ru-RU"/>
        </w:rPr>
        <w:t xml:space="preserve"> и др.).</w:t>
      </w:r>
    </w:p>
    <w:p w14:paraId="3479D6DA" w14:textId="77777777" w:rsidR="00462653" w:rsidRPr="00462653" w:rsidRDefault="00462653" w:rsidP="00462653">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Инструменты разработки: текстовый редактор (VS Code), браузерные инструменты разработчика (</w:t>
      </w:r>
      <w:proofErr w:type="spellStart"/>
      <w:r w:rsidRPr="00462653">
        <w:rPr>
          <w:rFonts w:ascii="Segoe UI" w:eastAsia="Times New Roman" w:hAnsi="Segoe UI" w:cs="Segoe UI"/>
          <w:color w:val="0F1115"/>
          <w:sz w:val="24"/>
          <w:szCs w:val="24"/>
          <w:lang w:eastAsia="ru-RU"/>
        </w:rPr>
        <w:t>DevTools</w:t>
      </w:r>
      <w:proofErr w:type="spellEnd"/>
      <w:r w:rsidRPr="00462653">
        <w:rPr>
          <w:rFonts w:ascii="Segoe UI" w:eastAsia="Times New Roman" w:hAnsi="Segoe UI" w:cs="Segoe UI"/>
          <w:color w:val="0F1115"/>
          <w:sz w:val="24"/>
          <w:szCs w:val="24"/>
          <w:lang w:eastAsia="ru-RU"/>
        </w:rPr>
        <w:t>).</w:t>
      </w:r>
    </w:p>
    <w:p w14:paraId="41344848" w14:textId="77777777" w:rsidR="00462653" w:rsidRPr="00462653" w:rsidRDefault="00462653" w:rsidP="00462653">
      <w:pPr>
        <w:shd w:val="clear" w:color="auto" w:fill="FFFFFF"/>
        <w:spacing w:before="240" w:after="120" w:line="420" w:lineRule="atLeast"/>
        <w:outlineLvl w:val="3"/>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3. Ожидаемые технико-экономические показатели</w:t>
      </w:r>
    </w:p>
    <w:p w14:paraId="0DC5B8E4" w14:textId="77777777" w:rsidR="00462653" w:rsidRPr="00462653" w:rsidRDefault="00462653" w:rsidP="00462653">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Простота использования:</w:t>
      </w:r>
      <w:r w:rsidRPr="00462653">
        <w:rPr>
          <w:rFonts w:ascii="Segoe UI" w:eastAsia="Times New Roman" w:hAnsi="Segoe UI" w:cs="Segoe UI"/>
          <w:color w:val="0F1115"/>
          <w:sz w:val="24"/>
          <w:szCs w:val="24"/>
          <w:lang w:eastAsia="ru-RU"/>
        </w:rPr>
        <w:t> Нулевой порог входа. Пользователь начинает работу сразу после загрузки страницы, интуитивно понимая интерфейс. Это снижает затраты на обучение.</w:t>
      </w:r>
    </w:p>
    <w:p w14:paraId="7552C849" w14:textId="77777777" w:rsidR="00462653" w:rsidRPr="00462653" w:rsidRDefault="00462653" w:rsidP="00462653">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Эффективность:</w:t>
      </w:r>
      <w:r w:rsidRPr="00462653">
        <w:rPr>
          <w:rFonts w:ascii="Segoe UI" w:eastAsia="Times New Roman" w:hAnsi="Segoe UI" w:cs="Segoe UI"/>
          <w:color w:val="0F1115"/>
          <w:sz w:val="24"/>
          <w:szCs w:val="24"/>
          <w:lang w:eastAsia="ru-RU"/>
        </w:rPr>
        <w:t xml:space="preserve"> Минимальное количество действий для управления задачами. Например, добавление задачи требует нажатия одной кнопки или Enter, изменение статуса — одного клика по </w:t>
      </w:r>
      <w:proofErr w:type="spellStart"/>
      <w:r w:rsidRPr="00462653">
        <w:rPr>
          <w:rFonts w:ascii="Segoe UI" w:eastAsia="Times New Roman" w:hAnsi="Segoe UI" w:cs="Segoe UI"/>
          <w:color w:val="0F1115"/>
          <w:sz w:val="24"/>
          <w:szCs w:val="24"/>
          <w:lang w:eastAsia="ru-RU"/>
        </w:rPr>
        <w:t>чекбоксу</w:t>
      </w:r>
      <w:proofErr w:type="spellEnd"/>
      <w:r w:rsidRPr="00462653">
        <w:rPr>
          <w:rFonts w:ascii="Segoe UI" w:eastAsia="Times New Roman" w:hAnsi="Segoe UI" w:cs="Segoe UI"/>
          <w:color w:val="0F1115"/>
          <w:sz w:val="24"/>
          <w:szCs w:val="24"/>
          <w:lang w:eastAsia="ru-RU"/>
        </w:rPr>
        <w:t xml:space="preserve"> или тексту.</w:t>
      </w:r>
    </w:p>
    <w:p w14:paraId="03DA80F9" w14:textId="77777777" w:rsidR="00462653" w:rsidRPr="00462653" w:rsidRDefault="00462653" w:rsidP="00462653">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Надёжность:</w:t>
      </w:r>
      <w:r w:rsidRPr="00462653">
        <w:rPr>
          <w:rFonts w:ascii="Segoe UI" w:eastAsia="Times New Roman" w:hAnsi="Segoe UI" w:cs="Segoe UI"/>
          <w:color w:val="0F1115"/>
          <w:sz w:val="24"/>
          <w:szCs w:val="24"/>
          <w:lang w:eastAsia="ru-RU"/>
        </w:rPr>
        <w:t> Сохранение данных в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 предотвращает потерю списка при случайном закрытии вкладки или перезагрузке страницы.</w:t>
      </w:r>
    </w:p>
    <w:p w14:paraId="70928C06" w14:textId="77777777" w:rsidR="00462653" w:rsidRPr="00462653" w:rsidRDefault="00462653" w:rsidP="00462653">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Экономическая целесообразность:</w:t>
      </w:r>
      <w:r w:rsidRPr="00462653">
        <w:rPr>
          <w:rFonts w:ascii="Segoe UI" w:eastAsia="Times New Roman" w:hAnsi="Segoe UI" w:cs="Segoe UI"/>
          <w:color w:val="0F1115"/>
          <w:sz w:val="24"/>
          <w:szCs w:val="24"/>
          <w:lang w:eastAsia="ru-RU"/>
        </w:rPr>
        <w:t> Разработка выполнена с использованием бесплатных и открытых технологий. Эксплуатация не требует лицензионных отчислений или покупки дополнительного программного обеспечения. Приложение может быть развернуто на любом статическом хостинге (включая бесплатные), что делает его экономически эффективным для личного или образовательного использования.</w:t>
      </w:r>
    </w:p>
    <w:p w14:paraId="4112AB87" w14:textId="77777777" w:rsidR="00462653" w:rsidRPr="00462653" w:rsidRDefault="00462653" w:rsidP="00462653">
      <w:pPr>
        <w:shd w:val="clear" w:color="auto" w:fill="FFFFFF"/>
        <w:spacing w:before="240" w:after="120" w:line="420" w:lineRule="atLeast"/>
        <w:outlineLvl w:val="3"/>
        <w:rPr>
          <w:rFonts w:ascii="Segoe UI" w:eastAsia="Times New Roman" w:hAnsi="Segoe UI" w:cs="Segoe UI"/>
          <w:b/>
          <w:bCs/>
          <w:color w:val="0F1115"/>
          <w:sz w:val="24"/>
          <w:szCs w:val="24"/>
          <w:lang w:eastAsia="ru-RU"/>
        </w:rPr>
      </w:pPr>
      <w:r w:rsidRPr="00462653">
        <w:rPr>
          <w:rFonts w:ascii="Segoe UI" w:eastAsia="Times New Roman" w:hAnsi="Segoe UI" w:cs="Segoe UI"/>
          <w:b/>
          <w:bCs/>
          <w:color w:val="0F1115"/>
          <w:sz w:val="24"/>
          <w:szCs w:val="24"/>
          <w:lang w:eastAsia="ru-RU"/>
        </w:rPr>
        <w:t>4. Источники, используемые при разработке</w:t>
      </w:r>
    </w:p>
    <w:p w14:paraId="044B42DF" w14:textId="77777777" w:rsidR="00462653" w:rsidRPr="00462653" w:rsidRDefault="00462653" w:rsidP="00462653">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ГОСТ 19.404-79.</w:t>
      </w:r>
      <w:r w:rsidRPr="00462653">
        <w:rPr>
          <w:rFonts w:ascii="Segoe UI" w:eastAsia="Times New Roman" w:hAnsi="Segoe UI" w:cs="Segoe UI"/>
          <w:color w:val="0F1115"/>
          <w:sz w:val="24"/>
          <w:szCs w:val="24"/>
          <w:lang w:eastAsia="ru-RU"/>
        </w:rPr>
        <w:t xml:space="preserve"> Единая система программной документации. Пояснительная записка. Требования к содержанию и оформлению. — М.: </w:t>
      </w:r>
      <w:proofErr w:type="spellStart"/>
      <w:r w:rsidRPr="00462653">
        <w:rPr>
          <w:rFonts w:ascii="Segoe UI" w:eastAsia="Times New Roman" w:hAnsi="Segoe UI" w:cs="Segoe UI"/>
          <w:color w:val="0F1115"/>
          <w:sz w:val="24"/>
          <w:szCs w:val="24"/>
          <w:lang w:eastAsia="ru-RU"/>
        </w:rPr>
        <w:t>Стандартинформ</w:t>
      </w:r>
      <w:proofErr w:type="spellEnd"/>
      <w:r w:rsidRPr="00462653">
        <w:rPr>
          <w:rFonts w:ascii="Segoe UI" w:eastAsia="Times New Roman" w:hAnsi="Segoe UI" w:cs="Segoe UI"/>
          <w:color w:val="0F1115"/>
          <w:sz w:val="24"/>
          <w:szCs w:val="24"/>
          <w:lang w:eastAsia="ru-RU"/>
        </w:rPr>
        <w:t>, 2010.</w:t>
      </w:r>
    </w:p>
    <w:p w14:paraId="56511CE8" w14:textId="77777777" w:rsidR="00462653" w:rsidRPr="00462653" w:rsidRDefault="00462653" w:rsidP="00462653">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ГОСТ 19.503-79.</w:t>
      </w:r>
      <w:r w:rsidRPr="00462653">
        <w:rPr>
          <w:rFonts w:ascii="Segoe UI" w:eastAsia="Times New Roman" w:hAnsi="Segoe UI" w:cs="Segoe UI"/>
          <w:color w:val="0F1115"/>
          <w:sz w:val="24"/>
          <w:szCs w:val="24"/>
          <w:lang w:eastAsia="ru-RU"/>
        </w:rPr>
        <w:t> ЕСПД. Руководство системного программиста. Требования к содержанию и оформлению.</w:t>
      </w:r>
    </w:p>
    <w:p w14:paraId="00CEDD75" w14:textId="77777777" w:rsidR="00462653" w:rsidRPr="00462653" w:rsidRDefault="00462653" w:rsidP="00462653">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Иванова Г.С.</w:t>
      </w:r>
      <w:r w:rsidRPr="00462653">
        <w:rPr>
          <w:rFonts w:ascii="Segoe UI" w:eastAsia="Times New Roman" w:hAnsi="Segoe UI" w:cs="Segoe UI"/>
          <w:color w:val="0F1115"/>
          <w:sz w:val="24"/>
          <w:szCs w:val="24"/>
          <w:lang w:eastAsia="ru-RU"/>
        </w:rPr>
        <w:t> Технология программирования: Учебник для вузов. — М.: Изд-во МГТУ им. Н.Э. Баумана, 2003. (См. разделы 11.2 — 11.6, посвященные программной документации).</w:t>
      </w:r>
    </w:p>
    <w:p w14:paraId="1B127792" w14:textId="77777777" w:rsidR="00462653" w:rsidRPr="00462653" w:rsidRDefault="00462653" w:rsidP="00462653">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t xml:space="preserve">Гримм </w:t>
      </w:r>
      <w:proofErr w:type="spellStart"/>
      <w:r w:rsidRPr="00462653">
        <w:rPr>
          <w:rFonts w:ascii="Segoe UI" w:eastAsia="Times New Roman" w:hAnsi="Segoe UI" w:cs="Segoe UI"/>
          <w:b/>
          <w:bCs/>
          <w:color w:val="0F1115"/>
          <w:sz w:val="24"/>
          <w:szCs w:val="24"/>
          <w:lang w:eastAsia="ru-RU"/>
        </w:rPr>
        <w:t>С.Дж</w:t>
      </w:r>
      <w:proofErr w:type="spellEnd"/>
      <w:r w:rsidRPr="00462653">
        <w:rPr>
          <w:rFonts w:ascii="Segoe UI" w:eastAsia="Times New Roman" w:hAnsi="Segoe UI" w:cs="Segoe UI"/>
          <w:b/>
          <w:bCs/>
          <w:color w:val="0F1115"/>
          <w:sz w:val="24"/>
          <w:szCs w:val="24"/>
          <w:lang w:eastAsia="ru-RU"/>
        </w:rPr>
        <w:t>.</w:t>
      </w:r>
      <w:r w:rsidRPr="00462653">
        <w:rPr>
          <w:rFonts w:ascii="Segoe UI" w:eastAsia="Times New Roman" w:hAnsi="Segoe UI" w:cs="Segoe UI"/>
          <w:color w:val="0F1115"/>
          <w:sz w:val="24"/>
          <w:szCs w:val="24"/>
          <w:lang w:eastAsia="ru-RU"/>
        </w:rPr>
        <w:t> Как писать руководства для пользователей: Пер. с англ. — М.: Радио и связь, 1985. (Принципы изложения для пользователей).</w:t>
      </w:r>
    </w:p>
    <w:p w14:paraId="2E81DA02" w14:textId="77777777" w:rsidR="00462653" w:rsidRPr="00462653" w:rsidRDefault="00462653" w:rsidP="00462653">
      <w:pPr>
        <w:numPr>
          <w:ilvl w:val="0"/>
          <w:numId w:val="8"/>
        </w:numPr>
        <w:shd w:val="clear" w:color="auto" w:fill="FFFFFF"/>
        <w:spacing w:before="100" w:beforeAutospacing="1" w:after="12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Документация </w:t>
      </w:r>
      <w:r w:rsidRPr="00462653">
        <w:rPr>
          <w:rFonts w:ascii="Segoe UI" w:eastAsia="Times New Roman" w:hAnsi="Segoe UI" w:cs="Segoe UI"/>
          <w:b/>
          <w:bCs/>
          <w:color w:val="0F1115"/>
          <w:sz w:val="24"/>
          <w:szCs w:val="24"/>
          <w:lang w:eastAsia="ru-RU"/>
        </w:rPr>
        <w:t xml:space="preserve">MDN Web </w:t>
      </w:r>
      <w:proofErr w:type="spellStart"/>
      <w:r w:rsidRPr="00462653">
        <w:rPr>
          <w:rFonts w:ascii="Segoe UI" w:eastAsia="Times New Roman" w:hAnsi="Segoe UI" w:cs="Segoe UI"/>
          <w:b/>
          <w:bCs/>
          <w:color w:val="0F1115"/>
          <w:sz w:val="24"/>
          <w:szCs w:val="24"/>
          <w:lang w:eastAsia="ru-RU"/>
        </w:rPr>
        <w:t>Docs</w:t>
      </w:r>
      <w:proofErr w:type="spellEnd"/>
      <w:r w:rsidRPr="00462653">
        <w:rPr>
          <w:rFonts w:ascii="Segoe UI" w:eastAsia="Times New Roman" w:hAnsi="Segoe UI" w:cs="Segoe UI"/>
          <w:color w:val="0F1115"/>
          <w:sz w:val="24"/>
          <w:szCs w:val="24"/>
          <w:lang w:eastAsia="ru-RU"/>
        </w:rPr>
        <w:t> (Mozilla Developer Network) по следующим темам:</w:t>
      </w:r>
    </w:p>
    <w:p w14:paraId="46954605" w14:textId="77777777" w:rsidR="00462653" w:rsidRPr="00462653" w:rsidRDefault="00462653" w:rsidP="00462653">
      <w:pPr>
        <w:numPr>
          <w:ilvl w:val="1"/>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Веб-API </w:t>
      </w:r>
      <w:proofErr w:type="spellStart"/>
      <w:r w:rsidRPr="00462653">
        <w:rPr>
          <w:rFonts w:ascii="Consolas" w:eastAsia="Times New Roman" w:hAnsi="Consolas" w:cs="Courier New"/>
          <w:color w:val="0F1115"/>
          <w:sz w:val="20"/>
          <w:szCs w:val="20"/>
          <w:shd w:val="clear" w:color="auto" w:fill="EBEEF2"/>
          <w:lang w:eastAsia="ru-RU"/>
        </w:rPr>
        <w:t>localStorage</w:t>
      </w:r>
      <w:proofErr w:type="spellEnd"/>
      <w:r w:rsidRPr="00462653">
        <w:rPr>
          <w:rFonts w:ascii="Segoe UI" w:eastAsia="Times New Roman" w:hAnsi="Segoe UI" w:cs="Segoe UI"/>
          <w:color w:val="0F1115"/>
          <w:sz w:val="24"/>
          <w:szCs w:val="24"/>
          <w:lang w:eastAsia="ru-RU"/>
        </w:rPr>
        <w:t>.</w:t>
      </w:r>
    </w:p>
    <w:p w14:paraId="67AC145B" w14:textId="77777777" w:rsidR="00462653" w:rsidRPr="00462653" w:rsidRDefault="00462653" w:rsidP="00462653">
      <w:pPr>
        <w:numPr>
          <w:ilvl w:val="1"/>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События JavaScript (</w:t>
      </w:r>
      <w:proofErr w:type="spellStart"/>
      <w:r w:rsidRPr="00462653">
        <w:rPr>
          <w:rFonts w:ascii="Segoe UI" w:eastAsia="Times New Roman" w:hAnsi="Segoe UI" w:cs="Segoe UI"/>
          <w:color w:val="0F1115"/>
          <w:sz w:val="24"/>
          <w:szCs w:val="24"/>
          <w:lang w:eastAsia="ru-RU"/>
        </w:rPr>
        <w:t>click</w:t>
      </w:r>
      <w:proofErr w:type="spellEnd"/>
      <w:r w:rsidRPr="00462653">
        <w:rPr>
          <w:rFonts w:ascii="Segoe UI" w:eastAsia="Times New Roman" w:hAnsi="Segoe UI" w:cs="Segoe UI"/>
          <w:color w:val="0F1115"/>
          <w:sz w:val="24"/>
          <w:szCs w:val="24"/>
          <w:lang w:eastAsia="ru-RU"/>
        </w:rPr>
        <w:t xml:space="preserve">, </w:t>
      </w:r>
      <w:proofErr w:type="spellStart"/>
      <w:r w:rsidRPr="00462653">
        <w:rPr>
          <w:rFonts w:ascii="Segoe UI" w:eastAsia="Times New Roman" w:hAnsi="Segoe UI" w:cs="Segoe UI"/>
          <w:color w:val="0F1115"/>
          <w:sz w:val="24"/>
          <w:szCs w:val="24"/>
          <w:lang w:eastAsia="ru-RU"/>
        </w:rPr>
        <w:t>keypress</w:t>
      </w:r>
      <w:proofErr w:type="spellEnd"/>
      <w:r w:rsidRPr="00462653">
        <w:rPr>
          <w:rFonts w:ascii="Segoe UI" w:eastAsia="Times New Roman" w:hAnsi="Segoe UI" w:cs="Segoe UI"/>
          <w:color w:val="0F1115"/>
          <w:sz w:val="24"/>
          <w:szCs w:val="24"/>
          <w:lang w:eastAsia="ru-RU"/>
        </w:rPr>
        <w:t>).</w:t>
      </w:r>
    </w:p>
    <w:p w14:paraId="4F95C3D2" w14:textId="77777777" w:rsidR="00462653" w:rsidRPr="00462653" w:rsidRDefault="00462653" w:rsidP="00462653">
      <w:pPr>
        <w:numPr>
          <w:ilvl w:val="1"/>
          <w:numId w:val="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462653">
        <w:rPr>
          <w:rFonts w:ascii="Segoe UI" w:eastAsia="Times New Roman" w:hAnsi="Segoe UI" w:cs="Segoe UI"/>
          <w:color w:val="0F1115"/>
          <w:sz w:val="24"/>
          <w:szCs w:val="24"/>
          <w:lang w:eastAsia="ru-RU"/>
        </w:rPr>
        <w:t>Методы</w:t>
      </w:r>
      <w:r w:rsidRPr="00462653">
        <w:rPr>
          <w:rFonts w:ascii="Segoe UI" w:eastAsia="Times New Roman" w:hAnsi="Segoe UI" w:cs="Segoe UI"/>
          <w:color w:val="0F1115"/>
          <w:sz w:val="24"/>
          <w:szCs w:val="24"/>
          <w:lang w:val="en-US" w:eastAsia="ru-RU"/>
        </w:rPr>
        <w:t xml:space="preserve"> </w:t>
      </w:r>
      <w:r w:rsidRPr="00462653">
        <w:rPr>
          <w:rFonts w:ascii="Segoe UI" w:eastAsia="Times New Roman" w:hAnsi="Segoe UI" w:cs="Segoe UI"/>
          <w:color w:val="0F1115"/>
          <w:sz w:val="24"/>
          <w:szCs w:val="24"/>
          <w:lang w:eastAsia="ru-RU"/>
        </w:rPr>
        <w:t>массивов</w:t>
      </w:r>
      <w:r w:rsidRPr="00462653">
        <w:rPr>
          <w:rFonts w:ascii="Segoe UI" w:eastAsia="Times New Roman" w:hAnsi="Segoe UI" w:cs="Segoe UI"/>
          <w:color w:val="0F1115"/>
          <w:sz w:val="24"/>
          <w:szCs w:val="24"/>
          <w:lang w:val="en-US" w:eastAsia="ru-RU"/>
        </w:rPr>
        <w:t xml:space="preserve"> (</w:t>
      </w:r>
      <w:r w:rsidRPr="00462653">
        <w:rPr>
          <w:rFonts w:ascii="Consolas" w:eastAsia="Times New Roman" w:hAnsi="Consolas" w:cs="Courier New"/>
          <w:color w:val="0F1115"/>
          <w:sz w:val="20"/>
          <w:szCs w:val="20"/>
          <w:shd w:val="clear" w:color="auto" w:fill="EBEEF2"/>
          <w:lang w:val="en-US" w:eastAsia="ru-RU"/>
        </w:rPr>
        <w:t>filter</w:t>
      </w:r>
      <w:r w:rsidRPr="00462653">
        <w:rPr>
          <w:rFonts w:ascii="Segoe UI" w:eastAsia="Times New Roman" w:hAnsi="Segoe UI" w:cs="Segoe UI"/>
          <w:color w:val="0F1115"/>
          <w:sz w:val="24"/>
          <w:szCs w:val="24"/>
          <w:lang w:val="en-US" w:eastAsia="ru-RU"/>
        </w:rPr>
        <w:t>, </w:t>
      </w:r>
      <w:r w:rsidRPr="00462653">
        <w:rPr>
          <w:rFonts w:ascii="Consolas" w:eastAsia="Times New Roman" w:hAnsi="Consolas" w:cs="Courier New"/>
          <w:color w:val="0F1115"/>
          <w:sz w:val="20"/>
          <w:szCs w:val="20"/>
          <w:shd w:val="clear" w:color="auto" w:fill="EBEEF2"/>
          <w:lang w:val="en-US" w:eastAsia="ru-RU"/>
        </w:rPr>
        <w:t>map</w:t>
      </w:r>
      <w:r w:rsidRPr="00462653">
        <w:rPr>
          <w:rFonts w:ascii="Segoe UI" w:eastAsia="Times New Roman" w:hAnsi="Segoe UI" w:cs="Segoe UI"/>
          <w:color w:val="0F1115"/>
          <w:sz w:val="24"/>
          <w:szCs w:val="24"/>
          <w:lang w:val="en-US" w:eastAsia="ru-RU"/>
        </w:rPr>
        <w:t>, </w:t>
      </w:r>
      <w:r w:rsidRPr="00462653">
        <w:rPr>
          <w:rFonts w:ascii="Consolas" w:eastAsia="Times New Roman" w:hAnsi="Consolas" w:cs="Courier New"/>
          <w:color w:val="0F1115"/>
          <w:sz w:val="20"/>
          <w:szCs w:val="20"/>
          <w:shd w:val="clear" w:color="auto" w:fill="EBEEF2"/>
          <w:lang w:val="en-US" w:eastAsia="ru-RU"/>
        </w:rPr>
        <w:t>forEach</w:t>
      </w:r>
      <w:r w:rsidRPr="00462653">
        <w:rPr>
          <w:rFonts w:ascii="Segoe UI" w:eastAsia="Times New Roman" w:hAnsi="Segoe UI" w:cs="Segoe UI"/>
          <w:color w:val="0F1115"/>
          <w:sz w:val="24"/>
          <w:szCs w:val="24"/>
          <w:lang w:val="en-US" w:eastAsia="ru-RU"/>
        </w:rPr>
        <w:t>).</w:t>
      </w:r>
    </w:p>
    <w:p w14:paraId="3F86242F" w14:textId="77777777" w:rsidR="00462653" w:rsidRPr="00462653" w:rsidRDefault="00462653" w:rsidP="00462653">
      <w:pPr>
        <w:numPr>
          <w:ilvl w:val="1"/>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color w:val="0F1115"/>
          <w:sz w:val="24"/>
          <w:szCs w:val="24"/>
          <w:lang w:eastAsia="ru-RU"/>
        </w:rPr>
        <w:t xml:space="preserve">CSS </w:t>
      </w:r>
      <w:proofErr w:type="spellStart"/>
      <w:r w:rsidRPr="00462653">
        <w:rPr>
          <w:rFonts w:ascii="Segoe UI" w:eastAsia="Times New Roman" w:hAnsi="Segoe UI" w:cs="Segoe UI"/>
          <w:color w:val="0F1115"/>
          <w:sz w:val="24"/>
          <w:szCs w:val="24"/>
          <w:lang w:eastAsia="ru-RU"/>
        </w:rPr>
        <w:t>Flexbox</w:t>
      </w:r>
      <w:proofErr w:type="spellEnd"/>
      <w:r w:rsidRPr="00462653">
        <w:rPr>
          <w:rFonts w:ascii="Segoe UI" w:eastAsia="Times New Roman" w:hAnsi="Segoe UI" w:cs="Segoe UI"/>
          <w:color w:val="0F1115"/>
          <w:sz w:val="24"/>
          <w:szCs w:val="24"/>
          <w:lang w:eastAsia="ru-RU"/>
        </w:rPr>
        <w:t xml:space="preserve"> и Grid для построения адаптивного интерфейса.</w:t>
      </w:r>
    </w:p>
    <w:p w14:paraId="1826F133" w14:textId="77777777" w:rsidR="00462653" w:rsidRPr="00462653" w:rsidRDefault="00462653" w:rsidP="00462653">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462653">
        <w:rPr>
          <w:rFonts w:ascii="Segoe UI" w:eastAsia="Times New Roman" w:hAnsi="Segoe UI" w:cs="Segoe UI"/>
          <w:b/>
          <w:bCs/>
          <w:color w:val="0F1115"/>
          <w:sz w:val="24"/>
          <w:szCs w:val="24"/>
          <w:lang w:eastAsia="ru-RU"/>
        </w:rPr>
        <w:lastRenderedPageBreak/>
        <w:t>Спецификация</w:t>
      </w:r>
      <w:r w:rsidRPr="00462653">
        <w:rPr>
          <w:rFonts w:ascii="Segoe UI" w:eastAsia="Times New Roman" w:hAnsi="Segoe UI" w:cs="Segoe UI"/>
          <w:b/>
          <w:bCs/>
          <w:color w:val="0F1115"/>
          <w:sz w:val="24"/>
          <w:szCs w:val="24"/>
          <w:lang w:val="en-US" w:eastAsia="ru-RU"/>
        </w:rPr>
        <w:t xml:space="preserve"> HTML Living Standard</w:t>
      </w:r>
      <w:r w:rsidRPr="00462653">
        <w:rPr>
          <w:rFonts w:ascii="Segoe UI" w:eastAsia="Times New Roman" w:hAnsi="Segoe UI" w:cs="Segoe UI"/>
          <w:color w:val="0F1115"/>
          <w:sz w:val="24"/>
          <w:szCs w:val="24"/>
          <w:lang w:val="en-US" w:eastAsia="ru-RU"/>
        </w:rPr>
        <w:t xml:space="preserve"> — WHATWG. </w:t>
      </w:r>
      <w:r w:rsidRPr="00462653">
        <w:rPr>
          <w:rFonts w:ascii="Segoe UI" w:eastAsia="Times New Roman" w:hAnsi="Segoe UI" w:cs="Segoe UI"/>
          <w:color w:val="0F1115"/>
          <w:sz w:val="24"/>
          <w:szCs w:val="24"/>
          <w:lang w:eastAsia="ru-RU"/>
        </w:rPr>
        <w:t>(Семантическая разметка форм и списков).</w:t>
      </w:r>
    </w:p>
    <w:p w14:paraId="1A0D0B51" w14:textId="77777777" w:rsidR="00B15CD5" w:rsidRDefault="00B15CD5"/>
    <w:sectPr w:rsidR="00B15C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1183"/>
    <w:multiLevelType w:val="multilevel"/>
    <w:tmpl w:val="0EA66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87170"/>
    <w:multiLevelType w:val="multilevel"/>
    <w:tmpl w:val="507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41AE"/>
    <w:multiLevelType w:val="multilevel"/>
    <w:tmpl w:val="C2E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A7CDD"/>
    <w:multiLevelType w:val="multilevel"/>
    <w:tmpl w:val="1D5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7441A"/>
    <w:multiLevelType w:val="multilevel"/>
    <w:tmpl w:val="96501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4051ED"/>
    <w:multiLevelType w:val="multilevel"/>
    <w:tmpl w:val="4E6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34912"/>
    <w:multiLevelType w:val="multilevel"/>
    <w:tmpl w:val="09FE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E0F88"/>
    <w:multiLevelType w:val="multilevel"/>
    <w:tmpl w:val="06D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1"/>
  </w:num>
  <w:num w:numId="5">
    <w:abstractNumId w:val="6"/>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D8"/>
    <w:rsid w:val="00462653"/>
    <w:rsid w:val="007770D8"/>
    <w:rsid w:val="00B15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DFDD"/>
  <w15:chartTrackingRefBased/>
  <w15:docId w15:val="{1E8D9772-961B-45CB-8A3F-DAC01541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46265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6265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462653"/>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6265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62653"/>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462653"/>
    <w:rPr>
      <w:rFonts w:ascii="Times New Roman" w:eastAsia="Times New Roman" w:hAnsi="Times New Roman" w:cs="Times New Roman"/>
      <w:b/>
      <w:bCs/>
      <w:sz w:val="20"/>
      <w:szCs w:val="20"/>
      <w:lang w:eastAsia="ru-RU"/>
    </w:rPr>
  </w:style>
  <w:style w:type="character" w:styleId="a3">
    <w:name w:val="Strong"/>
    <w:basedOn w:val="a0"/>
    <w:uiPriority w:val="22"/>
    <w:qFormat/>
    <w:rsid w:val="00462653"/>
    <w:rPr>
      <w:b/>
      <w:bCs/>
    </w:rPr>
  </w:style>
  <w:style w:type="paragraph" w:customStyle="1" w:styleId="ds-markdown-paragraph">
    <w:name w:val="ds-markdown-paragraph"/>
    <w:basedOn w:val="a"/>
    <w:rsid w:val="004626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462653"/>
    <w:rPr>
      <w:rFonts w:ascii="Courier New" w:eastAsia="Times New Roman" w:hAnsi="Courier New" w:cs="Courier New"/>
      <w:sz w:val="20"/>
      <w:szCs w:val="20"/>
    </w:rPr>
  </w:style>
  <w:style w:type="character" w:styleId="a4">
    <w:name w:val="Emphasis"/>
    <w:basedOn w:val="a0"/>
    <w:uiPriority w:val="20"/>
    <w:qFormat/>
    <w:rsid w:val="004626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81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Fedor Semenov</dc:creator>
  <cp:keywords/>
  <dc:description/>
  <cp:lastModifiedBy>Fedor Semenov</cp:lastModifiedBy>
  <cp:revision>2</cp:revision>
  <dcterms:created xsi:type="dcterms:W3CDTF">2026-06-06T15:36:00Z</dcterms:created>
  <dcterms:modified xsi:type="dcterms:W3CDTF">2026-06-06T15:36:00Z</dcterms:modified>
</cp:coreProperties>
</file>