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A4D8" w14:textId="2264C8B7" w:rsidR="008558DB" w:rsidRPr="008558DB" w:rsidRDefault="008558DB" w:rsidP="008558DB">
      <w:pPr>
        <w:jc w:val="center"/>
        <w:rPr>
          <w:rFonts w:asciiTheme="minorEastAsia" w:hAnsiTheme="minorEastAsia"/>
          <w:b/>
          <w:bCs/>
          <w:sz w:val="36"/>
          <w:szCs w:val="40"/>
        </w:rPr>
      </w:pPr>
      <w:r w:rsidRPr="008558DB">
        <w:rPr>
          <w:rFonts w:asciiTheme="minorEastAsia" w:hAnsiTheme="minorEastAsia" w:hint="eastAsia"/>
          <w:b/>
          <w:bCs/>
          <w:sz w:val="36"/>
          <w:szCs w:val="40"/>
        </w:rPr>
        <w:t>科技模块——概述</w:t>
      </w:r>
    </w:p>
    <w:p w14:paraId="04869EB0" w14:textId="2EC8ABC6" w:rsidR="00A44F9A" w:rsidRPr="008558DB" w:rsidRDefault="008558DB" w:rsidP="008558DB">
      <w:pPr>
        <w:rPr>
          <w:rFonts w:asciiTheme="minorEastAsia" w:hAnsiTheme="minorEastAsia"/>
          <w:b/>
          <w:bCs/>
          <w:sz w:val="32"/>
          <w:szCs w:val="36"/>
        </w:rPr>
      </w:pPr>
      <w:r>
        <w:rPr>
          <w:rFonts w:asciiTheme="minorEastAsia" w:hAnsiTheme="minorEastAsia" w:hint="eastAsia"/>
          <w:b/>
          <w:bCs/>
          <w:sz w:val="32"/>
          <w:szCs w:val="36"/>
        </w:rPr>
        <w:t>1.</w:t>
      </w:r>
      <w:r w:rsidR="00A44F9A" w:rsidRPr="008558DB">
        <w:rPr>
          <w:rFonts w:asciiTheme="minorEastAsia" w:hAnsiTheme="minorEastAsia" w:hint="eastAsia"/>
          <w:b/>
          <w:bCs/>
          <w:sz w:val="32"/>
          <w:szCs w:val="36"/>
        </w:rPr>
        <w:t>设计理念</w:t>
      </w:r>
    </w:p>
    <w:p w14:paraId="1889D8C3" w14:textId="5C7D2744" w:rsidR="006974F6" w:rsidRDefault="00EA1180" w:rsidP="00EA1180">
      <w:pPr>
        <w:ind w:firstLine="360"/>
        <w:rPr>
          <w:rFonts w:asciiTheme="minorEastAsia" w:hAnsiTheme="minorEastAsia"/>
        </w:rPr>
      </w:pPr>
      <w:r>
        <w:rPr>
          <w:rFonts w:asciiTheme="minorEastAsia" w:hAnsiTheme="minorEastAsia" w:hint="eastAsia"/>
        </w:rPr>
        <w:t>在旧</w:t>
      </w:r>
      <w:r w:rsidR="00A44F9A">
        <w:rPr>
          <w:rFonts w:asciiTheme="minorEastAsia" w:hAnsiTheme="minorEastAsia" w:hint="eastAsia"/>
        </w:rPr>
        <w:t>世界，</w:t>
      </w:r>
      <w:r w:rsidR="006974F6">
        <w:rPr>
          <w:rFonts w:asciiTheme="minorEastAsia" w:hAnsiTheme="minorEastAsia" w:hint="eastAsia"/>
        </w:rPr>
        <w:t>天灾之下，为争夺</w:t>
      </w:r>
      <w:r w:rsidR="00A44F9A">
        <w:rPr>
          <w:rFonts w:asciiTheme="minorEastAsia" w:hAnsiTheme="minorEastAsia" w:hint="eastAsia"/>
        </w:rPr>
        <w:t>有限的资源</w:t>
      </w:r>
      <w:r w:rsidR="006974F6">
        <w:rPr>
          <w:rFonts w:asciiTheme="minorEastAsia" w:hAnsiTheme="minorEastAsia" w:hint="eastAsia"/>
        </w:rPr>
        <w:t>，</w:t>
      </w:r>
      <w:r w:rsidR="006974F6">
        <w:rPr>
          <w:rFonts w:asciiTheme="minorEastAsia" w:hAnsiTheme="minorEastAsia" w:hint="eastAsia"/>
        </w:rPr>
        <w:t>人们因</w:t>
      </w:r>
      <w:r>
        <w:rPr>
          <w:rFonts w:asciiTheme="minorEastAsia" w:hAnsiTheme="minorEastAsia" w:hint="eastAsia"/>
        </w:rPr>
        <w:t>争抢</w:t>
      </w:r>
      <w:r w:rsidR="006974F6">
        <w:rPr>
          <w:rFonts w:asciiTheme="minorEastAsia" w:hAnsiTheme="minorEastAsia" w:hint="eastAsia"/>
        </w:rPr>
        <w:t>利益产生</w:t>
      </w:r>
      <w:r w:rsidR="008558DB">
        <w:rPr>
          <w:rFonts w:asciiTheme="minorEastAsia" w:hAnsiTheme="minorEastAsia" w:hint="eastAsia"/>
        </w:rPr>
        <w:t>巨大</w:t>
      </w:r>
      <w:r w:rsidR="006974F6">
        <w:rPr>
          <w:rFonts w:asciiTheme="minorEastAsia" w:hAnsiTheme="minorEastAsia" w:hint="eastAsia"/>
        </w:rPr>
        <w:t>冲突。</w:t>
      </w:r>
      <w:r>
        <w:rPr>
          <w:rFonts w:asciiTheme="minorEastAsia" w:hAnsiTheme="minorEastAsia" w:hint="eastAsia"/>
        </w:rPr>
        <w:t>制造“百万立方”的</w:t>
      </w:r>
      <w:r w:rsidR="006974F6">
        <w:rPr>
          <w:rFonts w:asciiTheme="minorEastAsia" w:hAnsiTheme="minorEastAsia" w:hint="eastAsia"/>
        </w:rPr>
        <w:t>科学家</w:t>
      </w:r>
      <w:r>
        <w:rPr>
          <w:rFonts w:asciiTheme="minorEastAsia" w:hAnsiTheme="minorEastAsia" w:hint="eastAsia"/>
        </w:rPr>
        <w:t>们</w:t>
      </w:r>
      <w:r w:rsidR="006974F6" w:rsidRPr="00110531">
        <w:t>不</w:t>
      </w:r>
      <w:r>
        <w:rPr>
          <w:rFonts w:hint="eastAsia"/>
        </w:rPr>
        <w:t>愿</w:t>
      </w:r>
      <w:r w:rsidR="006974F6" w:rsidRPr="00110531">
        <w:t>让自己毕生的心血，沦为又一场权力游戏的工具</w:t>
      </w:r>
      <w:r w:rsidR="006974F6">
        <w:rPr>
          <w:rFonts w:hint="eastAsia"/>
        </w:rPr>
        <w:t>，故而</w:t>
      </w:r>
      <w:r w:rsidR="006974F6">
        <w:rPr>
          <w:rFonts w:asciiTheme="minorEastAsia" w:hAnsiTheme="minorEastAsia" w:hint="eastAsia"/>
        </w:rPr>
        <w:t>秘密地叛逃，来到了全新的世界。</w:t>
      </w:r>
    </w:p>
    <w:p w14:paraId="28BF0CDD" w14:textId="64086BFD" w:rsidR="00A44F9A" w:rsidRDefault="006974F6" w:rsidP="00EA1180">
      <w:pPr>
        <w:ind w:firstLineChars="200" w:firstLine="440"/>
        <w:rPr>
          <w:rFonts w:asciiTheme="minorEastAsia" w:hAnsiTheme="minorEastAsia"/>
        </w:rPr>
      </w:pPr>
      <w:r>
        <w:rPr>
          <w:rFonts w:asciiTheme="minorEastAsia" w:hAnsiTheme="minorEastAsia" w:hint="eastAsia"/>
        </w:rPr>
        <w:t>正如他们所期盼的，</w:t>
      </w:r>
      <w:r w:rsidR="00EA1180">
        <w:rPr>
          <w:rFonts w:asciiTheme="minorEastAsia" w:hAnsiTheme="minorEastAsia" w:hint="eastAsia"/>
        </w:rPr>
        <w:t>新</w:t>
      </w:r>
      <w:r>
        <w:rPr>
          <w:rFonts w:asciiTheme="minorEastAsia" w:hAnsiTheme="minorEastAsia" w:hint="eastAsia"/>
        </w:rPr>
        <w:t>的世界试图</w:t>
      </w:r>
      <w:r w:rsidR="00EA1180">
        <w:rPr>
          <w:rFonts w:asciiTheme="minorEastAsia" w:hAnsiTheme="minorEastAsia" w:hint="eastAsia"/>
        </w:rPr>
        <w:t>消除</w:t>
      </w:r>
      <w:r>
        <w:rPr>
          <w:rFonts w:asciiTheme="minorEastAsia" w:hAnsiTheme="minorEastAsia" w:hint="eastAsia"/>
        </w:rPr>
        <w:t>内部的利益交换</w:t>
      </w:r>
      <w:r w:rsidR="00EA1180">
        <w:rPr>
          <w:rFonts w:asciiTheme="minorEastAsia" w:hAnsiTheme="minorEastAsia" w:hint="eastAsia"/>
        </w:rPr>
        <w:t>：</w:t>
      </w:r>
    </w:p>
    <w:p w14:paraId="115E824A" w14:textId="7B38E518" w:rsidR="00EA1180" w:rsidRDefault="008558DB" w:rsidP="00EA1180">
      <w:pPr>
        <w:ind w:firstLineChars="200" w:firstLine="640"/>
        <w:rPr>
          <w:b/>
          <w:bCs/>
        </w:rPr>
      </w:pPr>
      <w:r w:rsidRPr="008558DB">
        <w:rPr>
          <w:rFonts w:hint="eastAsia"/>
          <w:b/>
          <w:bCs/>
          <w:sz w:val="32"/>
          <w:szCs w:val="36"/>
        </w:rPr>
        <w:t>“</w:t>
      </w:r>
      <w:r w:rsidR="00EA1180" w:rsidRPr="00110531">
        <w:rPr>
          <w:b/>
          <w:bCs/>
        </w:rPr>
        <w:t>这是一个立志要消除一切阶级、纷争和内部利益交换的理想国。AI的绝对理性，是这片净土最坚实的基石。</w:t>
      </w:r>
      <w:r>
        <w:rPr>
          <w:rFonts w:hint="eastAsia"/>
          <w:b/>
          <w:bCs/>
        </w:rPr>
        <w:t>”</w:t>
      </w:r>
    </w:p>
    <w:p w14:paraId="6BA50926" w14:textId="77777777" w:rsidR="008558DB" w:rsidRPr="00110531" w:rsidRDefault="008558DB" w:rsidP="00EA1180">
      <w:pPr>
        <w:ind w:firstLineChars="200" w:firstLine="440"/>
        <w:rPr>
          <w:rFonts w:hint="eastAsia"/>
          <w:b/>
          <w:bCs/>
        </w:rPr>
      </w:pPr>
    </w:p>
    <w:p w14:paraId="7E9A099B" w14:textId="6AD46EE4" w:rsidR="000367B7" w:rsidRDefault="00EA1180" w:rsidP="000367B7">
      <w:pPr>
        <w:ind w:firstLineChars="200" w:firstLine="440"/>
        <w:rPr>
          <w:rFonts w:asciiTheme="minorEastAsia" w:hAnsiTheme="minorEastAsia" w:hint="eastAsia"/>
        </w:rPr>
      </w:pPr>
      <w:r>
        <w:rPr>
          <w:rFonts w:asciiTheme="minorEastAsia" w:hAnsiTheme="minorEastAsia" w:hint="eastAsia"/>
        </w:rPr>
        <w:t>为达成决策的平等，我们采用超级AI辅助整个世界的决策，掌管生活的方方面面</w:t>
      </w:r>
      <w:r w:rsidR="000367B7">
        <w:rPr>
          <w:rFonts w:asciiTheme="minorEastAsia" w:hAnsiTheme="minorEastAsia" w:hint="eastAsia"/>
        </w:rPr>
        <w:t>。人们选取公认</w:t>
      </w:r>
      <w:r>
        <w:rPr>
          <w:rFonts w:asciiTheme="minorEastAsia" w:hAnsiTheme="minorEastAsia" w:hint="eastAsia"/>
        </w:rPr>
        <w:t>理性的AI</w:t>
      </w:r>
      <w:r w:rsidR="000367B7">
        <w:rPr>
          <w:rFonts w:asciiTheme="minorEastAsia" w:hAnsiTheme="minorEastAsia" w:hint="eastAsia"/>
        </w:rPr>
        <w:t>，避免了各自为利的纠纷；充足的16.8wkWh/人/年的能源供应和物资供应，使得人们不因有限资源而争抢。</w:t>
      </w:r>
    </w:p>
    <w:p w14:paraId="0F03159C" w14:textId="2168A5F3" w:rsidR="006974F6" w:rsidRDefault="00EA1180" w:rsidP="006974F6">
      <w:pPr>
        <w:ind w:firstLineChars="200" w:firstLine="640"/>
        <w:rPr>
          <w:rFonts w:ascii="仿宋" w:eastAsia="仿宋" w:hAnsi="仿宋"/>
        </w:rPr>
      </w:pPr>
      <w:r w:rsidRPr="00EA1180">
        <w:rPr>
          <w:rFonts w:ascii="仿宋" w:eastAsia="仿宋" w:hAnsi="仿宋" w:hint="eastAsia"/>
          <w:sz w:val="32"/>
          <w:szCs w:val="36"/>
        </w:rPr>
        <w:t>“</w:t>
      </w:r>
      <w:r w:rsidR="006974F6" w:rsidRPr="006974F6">
        <w:rPr>
          <w:rFonts w:ascii="仿宋" w:eastAsia="仿宋" w:hAnsi="仿宋"/>
        </w:rPr>
        <w:t>超级AI</w:t>
      </w:r>
      <w:r>
        <w:rPr>
          <w:rFonts w:ascii="仿宋" w:eastAsia="仿宋" w:hAnsi="仿宋" w:hint="eastAsia"/>
        </w:rPr>
        <w:t>‘</w:t>
      </w:r>
      <w:r w:rsidR="006974F6" w:rsidRPr="006974F6">
        <w:rPr>
          <w:rFonts w:ascii="仿宋" w:eastAsia="仿宋" w:hAnsi="仿宋"/>
        </w:rPr>
        <w:t>火种</w:t>
      </w:r>
      <w:r>
        <w:rPr>
          <w:rFonts w:ascii="仿宋" w:eastAsia="仿宋" w:hAnsi="仿宋" w:hint="eastAsia"/>
        </w:rPr>
        <w:t>’</w:t>
      </w:r>
      <w:r w:rsidR="006974F6" w:rsidRPr="006974F6">
        <w:rPr>
          <w:rFonts w:ascii="仿宋" w:eastAsia="仿宋" w:hAnsi="仿宋"/>
        </w:rPr>
        <w:t>开始有条不紊地分配任务、调配资源。没有争吵，没有私欲，效率极高。充足的能源、按需分配的物资、高度自动化的生产，使得每个人都有了大量的空余时间。他们重新拾起被末日中断的文化活动，艺术、哲学、科学在新的土壤里悄然发芽。他们甚至复原了地球上各地的经典美食，尽管多以高效、耐储存的预制形式存在，但那份舌尖上的记忆，是连接过去最温暖的纽带。</w:t>
      </w:r>
      <w:r>
        <w:rPr>
          <w:rFonts w:ascii="仿宋" w:eastAsia="仿宋" w:hAnsi="仿宋" w:hint="eastAsia"/>
        </w:rPr>
        <w:t>”</w:t>
      </w:r>
    </w:p>
    <w:p w14:paraId="49BC4210" w14:textId="77777777" w:rsidR="008558DB" w:rsidRPr="006974F6" w:rsidRDefault="008558DB" w:rsidP="006974F6">
      <w:pPr>
        <w:ind w:firstLineChars="200" w:firstLine="440"/>
        <w:rPr>
          <w:rFonts w:ascii="仿宋" w:eastAsia="仿宋" w:hAnsi="仿宋" w:hint="eastAsia"/>
        </w:rPr>
      </w:pPr>
    </w:p>
    <w:p w14:paraId="2731D0E4" w14:textId="6DC3679B" w:rsidR="000367B7" w:rsidRDefault="00EA1180" w:rsidP="000367B7">
      <w:pPr>
        <w:ind w:firstLineChars="200" w:firstLine="440"/>
        <w:rPr>
          <w:rFonts w:asciiTheme="minorEastAsia" w:hAnsiTheme="minorEastAsia"/>
        </w:rPr>
      </w:pPr>
      <w:r w:rsidRPr="00EA1180">
        <w:rPr>
          <w:rFonts w:asciiTheme="minorEastAsia" w:hAnsiTheme="minorEastAsia" w:hint="eastAsia"/>
        </w:rPr>
        <w:t>充足的能源、按需分配的物资、高度自动化的生产，使得每个人都有了大量的空余时间。</w:t>
      </w:r>
      <w:r>
        <w:rPr>
          <w:rFonts w:asciiTheme="minorEastAsia" w:hAnsiTheme="minorEastAsia" w:hint="eastAsia"/>
        </w:rPr>
        <w:t>空余的时间里，</w:t>
      </w:r>
      <w:r w:rsidR="000367B7">
        <w:rPr>
          <w:rFonts w:asciiTheme="minorEastAsia" w:hAnsiTheme="minorEastAsia" w:hint="eastAsia"/>
        </w:rPr>
        <w:t>游憩之余，</w:t>
      </w:r>
      <w:r>
        <w:rPr>
          <w:rFonts w:asciiTheme="minorEastAsia" w:hAnsiTheme="minorEastAsia" w:hint="eastAsia"/>
        </w:rPr>
        <w:t>人们开始</w:t>
      </w:r>
      <w:r w:rsidR="000367B7">
        <w:rPr>
          <w:rFonts w:asciiTheme="minorEastAsia" w:hAnsiTheme="minorEastAsia" w:hint="eastAsia"/>
        </w:rPr>
        <w:t>思考哲学、钻研科技、</w:t>
      </w:r>
      <w:r>
        <w:rPr>
          <w:rFonts w:asciiTheme="minorEastAsia" w:hAnsiTheme="minorEastAsia" w:hint="eastAsia"/>
        </w:rPr>
        <w:t>发</w:t>
      </w:r>
      <w:r w:rsidR="000367B7">
        <w:rPr>
          <w:rFonts w:asciiTheme="minorEastAsia" w:hAnsiTheme="minorEastAsia" w:hint="eastAsia"/>
        </w:rPr>
        <w:t>展</w:t>
      </w:r>
      <w:r>
        <w:rPr>
          <w:rFonts w:asciiTheme="minorEastAsia" w:hAnsiTheme="minorEastAsia" w:hint="eastAsia"/>
        </w:rPr>
        <w:t>文化</w:t>
      </w:r>
      <w:r w:rsidR="008558DB">
        <w:rPr>
          <w:rFonts w:asciiTheme="minorEastAsia" w:hAnsiTheme="minorEastAsia" w:hint="eastAsia"/>
        </w:rPr>
        <w:t>……</w:t>
      </w:r>
      <w:r w:rsidR="000367B7">
        <w:rPr>
          <w:rFonts w:asciiTheme="minorEastAsia" w:hAnsiTheme="minorEastAsia" w:hint="eastAsia"/>
        </w:rPr>
        <w:t>我们的世界里，文化的花朵百花齐放，思想碰撞的光芒得以涌现。</w:t>
      </w:r>
    </w:p>
    <w:p w14:paraId="1921C09A" w14:textId="4DF8C6A6" w:rsidR="000367B7" w:rsidRDefault="000367B7" w:rsidP="000367B7">
      <w:pPr>
        <w:ind w:firstLineChars="200" w:firstLine="440"/>
        <w:rPr>
          <w:rFonts w:asciiTheme="minorEastAsia" w:hAnsiTheme="minorEastAsia"/>
        </w:rPr>
      </w:pPr>
      <w:r>
        <w:rPr>
          <w:rFonts w:asciiTheme="minorEastAsia" w:hAnsiTheme="minorEastAsia" w:hint="eastAsia"/>
        </w:rPr>
        <w:t>在这里，人可以自由地发展。</w:t>
      </w:r>
    </w:p>
    <w:p w14:paraId="20347D2B" w14:textId="010363C5" w:rsidR="008558DB" w:rsidRPr="008558DB" w:rsidRDefault="008558DB" w:rsidP="000367B7">
      <w:pPr>
        <w:ind w:firstLineChars="200" w:firstLine="440"/>
        <w:rPr>
          <w:rFonts w:asciiTheme="minorEastAsia" w:hAnsiTheme="minorEastAsia" w:hint="eastAsia"/>
          <w:b/>
          <w:bCs/>
        </w:rPr>
      </w:pPr>
      <w:r w:rsidRPr="008558DB">
        <w:rPr>
          <w:rFonts w:asciiTheme="minorEastAsia" w:hAnsiTheme="minorEastAsia" w:hint="eastAsia"/>
          <w:b/>
          <w:bCs/>
        </w:rPr>
        <w:t>“发展”即为每个人最大的特权。</w:t>
      </w:r>
    </w:p>
    <w:p w14:paraId="3CE3ECE0" w14:textId="77777777" w:rsidR="006974F6" w:rsidRDefault="006974F6" w:rsidP="00A44F9A">
      <w:pPr>
        <w:rPr>
          <w:rFonts w:asciiTheme="minorEastAsia" w:hAnsiTheme="minorEastAsia"/>
        </w:rPr>
      </w:pPr>
    </w:p>
    <w:p w14:paraId="65395793" w14:textId="77777777" w:rsidR="008558DB" w:rsidRDefault="008558DB" w:rsidP="00A44F9A">
      <w:pPr>
        <w:rPr>
          <w:rFonts w:asciiTheme="minorEastAsia" w:hAnsiTheme="minorEastAsia" w:hint="eastAsia"/>
        </w:rPr>
      </w:pPr>
    </w:p>
    <w:p w14:paraId="59B6625A" w14:textId="40DBCF42" w:rsidR="0096652A" w:rsidRPr="008558DB" w:rsidRDefault="00A44F9A">
      <w:pPr>
        <w:rPr>
          <w:rFonts w:asciiTheme="minorEastAsia" w:hAnsiTheme="minorEastAsia" w:hint="eastAsia"/>
          <w:b/>
          <w:bCs/>
          <w:sz w:val="32"/>
          <w:szCs w:val="36"/>
        </w:rPr>
      </w:pPr>
      <w:r w:rsidRPr="008558DB">
        <w:rPr>
          <w:rFonts w:asciiTheme="minorEastAsia" w:hAnsiTheme="minorEastAsia" w:hint="eastAsia"/>
          <w:b/>
          <w:bCs/>
          <w:sz w:val="32"/>
          <w:szCs w:val="36"/>
        </w:rPr>
        <w:t>2.核心场景</w:t>
      </w:r>
    </w:p>
    <w:p w14:paraId="3048A991" w14:textId="0F7A5ABB" w:rsidR="000367B7" w:rsidRDefault="008558DB" w:rsidP="008558DB">
      <w:pPr>
        <w:ind w:firstLineChars="200" w:firstLine="440"/>
        <w:rPr>
          <w:rFonts w:asciiTheme="minorEastAsia" w:hAnsiTheme="minorEastAsia" w:hint="eastAsia"/>
        </w:rPr>
      </w:pPr>
      <w:r>
        <w:rPr>
          <w:rFonts w:asciiTheme="minorEastAsia" w:hAnsiTheme="minorEastAsia" w:hint="eastAsia"/>
        </w:rPr>
        <w:t>“</w:t>
      </w:r>
      <w:r w:rsidR="000367B7">
        <w:rPr>
          <w:rFonts w:asciiTheme="minorEastAsia" w:hAnsiTheme="minorEastAsia" w:hint="eastAsia"/>
        </w:rPr>
        <w:t>游憩</w:t>
      </w:r>
      <w:r>
        <w:rPr>
          <w:rFonts w:asciiTheme="minorEastAsia" w:hAnsiTheme="minorEastAsia" w:hint="eastAsia"/>
        </w:rPr>
        <w:t>”</w:t>
      </w:r>
      <w:r w:rsidR="000367B7">
        <w:rPr>
          <w:rFonts w:asciiTheme="minorEastAsia" w:hAnsiTheme="minorEastAsia" w:hint="eastAsia"/>
        </w:rPr>
        <w:t>是我们的核心场景，</w:t>
      </w:r>
      <w:r>
        <w:rPr>
          <w:rFonts w:asciiTheme="minorEastAsia" w:hAnsiTheme="minorEastAsia" w:hint="eastAsia"/>
        </w:rPr>
        <w:t>但是科技与人文，自然与便利，并非只限于游憩，而已经</w:t>
      </w:r>
      <w:r w:rsidR="000367B7">
        <w:rPr>
          <w:rFonts w:asciiTheme="minorEastAsia" w:hAnsiTheme="minorEastAsia" w:hint="eastAsia"/>
        </w:rPr>
        <w:t>融合</w:t>
      </w:r>
      <w:r>
        <w:rPr>
          <w:rFonts w:asciiTheme="minorEastAsia" w:hAnsiTheme="minorEastAsia" w:hint="eastAsia"/>
        </w:rPr>
        <w:t>进</w:t>
      </w:r>
      <w:r w:rsidR="000367B7">
        <w:rPr>
          <w:rFonts w:asciiTheme="minorEastAsia" w:hAnsiTheme="minorEastAsia" w:hint="eastAsia"/>
        </w:rPr>
        <w:t>生活的各个方面。</w:t>
      </w:r>
    </w:p>
    <w:p w14:paraId="5A8997F2" w14:textId="27C1673A" w:rsidR="008558DB" w:rsidRPr="008558DB" w:rsidRDefault="008558DB">
      <w:pPr>
        <w:rPr>
          <w:rFonts w:asciiTheme="minorEastAsia" w:hAnsiTheme="minorEastAsia" w:hint="eastAsia"/>
          <w:b/>
          <w:bCs/>
          <w:sz w:val="28"/>
          <w:szCs w:val="32"/>
        </w:rPr>
      </w:pPr>
      <w:r>
        <w:rPr>
          <w:rFonts w:asciiTheme="minorEastAsia" w:hAnsiTheme="minorEastAsia" w:hint="eastAsia"/>
          <w:b/>
          <w:bCs/>
          <w:sz w:val="28"/>
          <w:szCs w:val="32"/>
        </w:rPr>
        <w:lastRenderedPageBreak/>
        <w:t>（1）核心场景——</w:t>
      </w:r>
      <w:r w:rsidRPr="008558DB">
        <w:rPr>
          <w:rFonts w:asciiTheme="minorEastAsia" w:hAnsiTheme="minorEastAsia" w:hint="eastAsia"/>
          <w:b/>
          <w:bCs/>
          <w:sz w:val="28"/>
          <w:szCs w:val="32"/>
        </w:rPr>
        <w:t>游憩</w:t>
      </w:r>
    </w:p>
    <w:p w14:paraId="12F05040" w14:textId="77777777" w:rsidR="008558DB" w:rsidRDefault="0096652A" w:rsidP="008558DB">
      <w:pPr>
        <w:ind w:firstLineChars="200" w:firstLine="440"/>
        <w:rPr>
          <w:rFonts w:asciiTheme="minorEastAsia" w:hAnsiTheme="minorEastAsia"/>
        </w:rPr>
      </w:pPr>
      <w:r w:rsidRPr="0096652A">
        <w:rPr>
          <w:rFonts w:asciiTheme="minorEastAsia" w:hAnsiTheme="minorEastAsia" w:hint="eastAsia"/>
        </w:rPr>
        <w:t>在当代语境下，“高级”的游憩方式已不再局限于传统的放松与娱乐，而是迈向一个更注重</w:t>
      </w:r>
      <w:r w:rsidRPr="008558DB">
        <w:rPr>
          <w:rFonts w:asciiTheme="minorEastAsia" w:hAnsiTheme="minorEastAsia" w:hint="eastAsia"/>
          <w:b/>
          <w:bCs/>
        </w:rPr>
        <w:t>精神满足</w:t>
      </w:r>
      <w:r w:rsidRPr="0096652A">
        <w:rPr>
          <w:rFonts w:asciiTheme="minorEastAsia" w:hAnsiTheme="minorEastAsia" w:hint="eastAsia"/>
        </w:rPr>
        <w:t>、自我提升与深度体验的新阶段。</w:t>
      </w:r>
    </w:p>
    <w:p w14:paraId="1765E329" w14:textId="74545121" w:rsidR="001F3355" w:rsidRDefault="008558DB" w:rsidP="008558DB">
      <w:pPr>
        <w:ind w:firstLineChars="200" w:firstLine="440"/>
        <w:rPr>
          <w:rFonts w:asciiTheme="minorEastAsia" w:hAnsiTheme="minorEastAsia"/>
        </w:rPr>
      </w:pPr>
      <w:r>
        <w:rPr>
          <w:rFonts w:asciiTheme="minorEastAsia" w:hAnsiTheme="minorEastAsia" w:hint="eastAsia"/>
        </w:rPr>
        <w:t>借助科技，我们</w:t>
      </w:r>
      <w:r w:rsidRPr="0096652A">
        <w:rPr>
          <w:rFonts w:asciiTheme="minorEastAsia" w:hAnsiTheme="minorEastAsia" w:hint="eastAsia"/>
        </w:rPr>
        <w:t>不仅拓展了游憩的边界，也重新定义了人与自我、他人及自然之间的连接。</w:t>
      </w:r>
      <w:r w:rsidR="0096652A" w:rsidRPr="0096652A">
        <w:rPr>
          <w:rFonts w:asciiTheme="minorEastAsia" w:hAnsiTheme="minorEastAsia" w:hint="eastAsia"/>
        </w:rPr>
        <w:t>从借助VR、AR、MR技术实现的沉浸式演唱会、智能健身房，到穿越时空的虚拟旅行；从个性化、交互性极强的数字探险，到真实世界中如海钓这样融合身心锻炼与自然亲近的活动。科技成为扩展体验的桥梁，而自然则提供不可替代的真实滋养，二者共同构建出兼具创新与深度的游憩未来。此外，“空中茶园”也提供了“哈尔的移动城堡”般的浪漫。</w:t>
      </w:r>
    </w:p>
    <w:p w14:paraId="129FE035" w14:textId="2F008FEA" w:rsidR="008558DB" w:rsidRPr="0096652A" w:rsidRDefault="008558DB" w:rsidP="008558DB">
      <w:pPr>
        <w:ind w:firstLineChars="200" w:firstLine="440"/>
        <w:rPr>
          <w:rFonts w:asciiTheme="minorEastAsia" w:hAnsiTheme="minorEastAsia" w:hint="eastAsia"/>
        </w:rPr>
      </w:pPr>
      <w:r>
        <w:rPr>
          <w:rFonts w:asciiTheme="minorEastAsia" w:hAnsiTheme="minorEastAsia" w:hint="eastAsia"/>
        </w:rPr>
        <w:t>除此之外，人们拥有自己可以独立开发的空间，无论是喜好音乐想成为摇滚乐手，或是想要</w:t>
      </w:r>
      <w:r w:rsidR="00A719AB">
        <w:rPr>
          <w:rFonts w:asciiTheme="minorEastAsia" w:hAnsiTheme="minorEastAsia" w:hint="eastAsia"/>
        </w:rPr>
        <w:t>在</w:t>
      </w:r>
      <w:r>
        <w:rPr>
          <w:rFonts w:asciiTheme="minorEastAsia" w:hAnsiTheme="minorEastAsia" w:hint="eastAsia"/>
        </w:rPr>
        <w:t>文学想象</w:t>
      </w:r>
      <w:r w:rsidR="00A719AB">
        <w:rPr>
          <w:rFonts w:asciiTheme="minorEastAsia" w:hAnsiTheme="minorEastAsia" w:hint="eastAsia"/>
        </w:rPr>
        <w:t>的海洋里漫游</w:t>
      </w:r>
      <w:r>
        <w:rPr>
          <w:rFonts w:asciiTheme="minorEastAsia" w:hAnsiTheme="minorEastAsia" w:hint="eastAsia"/>
        </w:rPr>
        <w:t>一生，对于任何人的发展需求，我们都提供</w:t>
      </w:r>
      <w:r w:rsidR="00A719AB">
        <w:rPr>
          <w:rFonts w:asciiTheme="minorEastAsia" w:hAnsiTheme="minorEastAsia" w:hint="eastAsia"/>
        </w:rPr>
        <w:t>充分的支持，让人可以成为任何文化领域的专家。</w:t>
      </w:r>
    </w:p>
    <w:p w14:paraId="5D7F89E7" w14:textId="75A57952" w:rsidR="0096652A" w:rsidRPr="008558DB" w:rsidRDefault="008558DB">
      <w:pPr>
        <w:rPr>
          <w:rFonts w:asciiTheme="minorEastAsia" w:hAnsiTheme="minorEastAsia"/>
          <w:b/>
          <w:bCs/>
          <w:sz w:val="28"/>
          <w:szCs w:val="32"/>
        </w:rPr>
      </w:pPr>
      <w:r w:rsidRPr="008558DB">
        <w:rPr>
          <w:rFonts w:asciiTheme="minorEastAsia" w:hAnsiTheme="minorEastAsia" w:hint="eastAsia"/>
          <w:b/>
          <w:bCs/>
          <w:sz w:val="28"/>
          <w:szCs w:val="32"/>
        </w:rPr>
        <w:t>（2）居住</w:t>
      </w:r>
    </w:p>
    <w:p w14:paraId="4CC60A2C" w14:textId="67138018" w:rsidR="0096652A" w:rsidRPr="0096652A" w:rsidRDefault="0096652A" w:rsidP="008558DB">
      <w:pPr>
        <w:ind w:firstLineChars="200" w:firstLine="440"/>
        <w:rPr>
          <w:rFonts w:asciiTheme="minorEastAsia" w:hAnsiTheme="minorEastAsia" w:hint="eastAsia"/>
        </w:rPr>
      </w:pPr>
      <w:r w:rsidRPr="0096652A">
        <w:rPr>
          <w:rFonts w:asciiTheme="minorEastAsia" w:hAnsiTheme="minorEastAsia" w:hint="eastAsia"/>
        </w:rPr>
        <w:t>我们世界的居住模块是基于以人为本的核心理念所设计的，内容包扩但不限于依据居民喜好及需求自由重构的智能服装、依据居民基因档案搭配营养食谱的中央厨房、依据代谢分析及情感识别关注居民身心健康的未来社区，通过对居住场景的高度宜居化与社交区域化</w:t>
      </w:r>
      <w:r w:rsidR="008558DB">
        <w:rPr>
          <w:rFonts w:asciiTheme="minorEastAsia" w:hAnsiTheme="minorEastAsia" w:hint="eastAsia"/>
        </w:rPr>
        <w:t>，</w:t>
      </w:r>
      <w:r w:rsidRPr="0096652A">
        <w:rPr>
          <w:rFonts w:asciiTheme="minorEastAsia" w:hAnsiTheme="minorEastAsia" w:hint="eastAsia"/>
        </w:rPr>
        <w:t>服务我们世界的游憩场景</w:t>
      </w:r>
      <w:r w:rsidR="008558DB">
        <w:rPr>
          <w:rFonts w:asciiTheme="minorEastAsia" w:hAnsiTheme="minorEastAsia" w:hint="eastAsia"/>
        </w:rPr>
        <w:t>。</w:t>
      </w:r>
    </w:p>
    <w:p w14:paraId="53140536" w14:textId="5D66A9A5" w:rsidR="0096652A" w:rsidRPr="008558DB" w:rsidRDefault="008558DB">
      <w:pPr>
        <w:rPr>
          <w:rFonts w:asciiTheme="minorEastAsia" w:hAnsiTheme="minorEastAsia"/>
          <w:b/>
          <w:bCs/>
          <w:sz w:val="28"/>
          <w:szCs w:val="32"/>
        </w:rPr>
      </w:pPr>
      <w:r w:rsidRPr="008558DB">
        <w:rPr>
          <w:rFonts w:asciiTheme="minorEastAsia" w:hAnsiTheme="minorEastAsia" w:hint="eastAsia"/>
          <w:b/>
          <w:bCs/>
          <w:sz w:val="28"/>
          <w:szCs w:val="32"/>
        </w:rPr>
        <w:t>（3）工作</w:t>
      </w:r>
    </w:p>
    <w:p w14:paraId="5594EF96" w14:textId="3A54CA62" w:rsidR="0096652A" w:rsidRPr="0096652A" w:rsidRDefault="0096652A" w:rsidP="008558DB">
      <w:pPr>
        <w:ind w:firstLineChars="200" w:firstLine="440"/>
        <w:rPr>
          <w:rFonts w:asciiTheme="minorEastAsia" w:hAnsiTheme="minorEastAsia" w:hint="eastAsia"/>
        </w:rPr>
      </w:pPr>
      <w:r w:rsidRPr="0096652A">
        <w:rPr>
          <w:rFonts w:asciiTheme="minorEastAsia" w:hAnsiTheme="minorEastAsia" w:hint="eastAsia"/>
        </w:rPr>
        <w:t>我们世界的工作模块是基于我们世界的巨大能耗所设计的，内容包含但不限于由核装置发生的能量生成，基于超级计算机的农业，医疗等高精尖场景，通过对工作场景的高度集约化与高效化涉及从而服务我们世界的游憩场景</w:t>
      </w:r>
      <w:r w:rsidR="008558DB">
        <w:rPr>
          <w:rFonts w:asciiTheme="minorEastAsia" w:hAnsiTheme="minorEastAsia" w:hint="eastAsia"/>
        </w:rPr>
        <w:t>。</w:t>
      </w:r>
    </w:p>
    <w:p w14:paraId="4AC729A1" w14:textId="2B4D1A68" w:rsidR="0096652A" w:rsidRPr="008558DB" w:rsidRDefault="008558DB">
      <w:pPr>
        <w:rPr>
          <w:rFonts w:asciiTheme="minorEastAsia" w:hAnsiTheme="minorEastAsia"/>
          <w:b/>
          <w:bCs/>
          <w:sz w:val="28"/>
          <w:szCs w:val="32"/>
        </w:rPr>
      </w:pPr>
      <w:r w:rsidRPr="008558DB">
        <w:rPr>
          <w:rFonts w:asciiTheme="minorEastAsia" w:hAnsiTheme="minorEastAsia" w:hint="eastAsia"/>
          <w:b/>
          <w:bCs/>
          <w:sz w:val="28"/>
          <w:szCs w:val="32"/>
        </w:rPr>
        <w:t>（4）交通</w:t>
      </w:r>
    </w:p>
    <w:p w14:paraId="0E5DDF7C" w14:textId="230FC36B" w:rsidR="0096652A" w:rsidRPr="008558DB" w:rsidRDefault="0096652A" w:rsidP="008558DB">
      <w:pPr>
        <w:ind w:firstLineChars="200" w:firstLine="440"/>
        <w:rPr>
          <w:rFonts w:asciiTheme="minorEastAsia" w:hAnsiTheme="minorEastAsia" w:hint="eastAsia"/>
          <w:szCs w:val="22"/>
        </w:rPr>
      </w:pPr>
      <w:r w:rsidRPr="0096652A">
        <w:rPr>
          <w:rFonts w:asciiTheme="minorEastAsia" w:hAnsiTheme="minorEastAsia" w:hint="eastAsia"/>
          <w:szCs w:val="22"/>
        </w:rPr>
        <w:t>在我们的未来世界中，交通不再是简单的位移工具，而是串联个体生活、维系社会精密运转的核心脉络。整个社会以“超级计算机”为中枢神经，以核聚变能源与太阳能收集网络为血脉，构建了一个高效、稳定、可持续的文明形态。所有交通模块——从自动驾驶载具到地下真空磁悬浮管道，从城市微循环穿梭舱到货物运输网络——都在“超级计算机”的实时统筹与动态优化下协同运作，既无拥堵冗余，也无能源浪费，让每一次移动都成为文明高效流转的缩影。</w:t>
      </w:r>
    </w:p>
    <w:sectPr w:rsidR="0096652A" w:rsidRPr="008558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3ECD" w14:textId="77777777" w:rsidR="00605C1C" w:rsidRDefault="00605C1C" w:rsidP="0096652A">
      <w:pPr>
        <w:spacing w:after="0" w:line="240" w:lineRule="auto"/>
        <w:rPr>
          <w:rFonts w:hint="eastAsia"/>
        </w:rPr>
      </w:pPr>
      <w:r>
        <w:separator/>
      </w:r>
    </w:p>
  </w:endnote>
  <w:endnote w:type="continuationSeparator" w:id="0">
    <w:p w14:paraId="60384782" w14:textId="77777777" w:rsidR="00605C1C" w:rsidRDefault="00605C1C" w:rsidP="009665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04A66" w14:textId="77777777" w:rsidR="00605C1C" w:rsidRDefault="00605C1C" w:rsidP="0096652A">
      <w:pPr>
        <w:spacing w:after="0" w:line="240" w:lineRule="auto"/>
        <w:rPr>
          <w:rFonts w:hint="eastAsia"/>
        </w:rPr>
      </w:pPr>
      <w:r>
        <w:separator/>
      </w:r>
    </w:p>
  </w:footnote>
  <w:footnote w:type="continuationSeparator" w:id="0">
    <w:p w14:paraId="514AEAD6" w14:textId="77777777" w:rsidR="00605C1C" w:rsidRDefault="00605C1C" w:rsidP="009665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F5CD8"/>
    <w:multiLevelType w:val="hybridMultilevel"/>
    <w:tmpl w:val="C4384248"/>
    <w:lvl w:ilvl="0" w:tplc="6E82D9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0384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F2"/>
    <w:rsid w:val="000367B7"/>
    <w:rsid w:val="000A5D82"/>
    <w:rsid w:val="001F3355"/>
    <w:rsid w:val="00605C1C"/>
    <w:rsid w:val="006974F6"/>
    <w:rsid w:val="008558DB"/>
    <w:rsid w:val="0096652A"/>
    <w:rsid w:val="00A44F9A"/>
    <w:rsid w:val="00A719AB"/>
    <w:rsid w:val="00A84B15"/>
    <w:rsid w:val="00C732F2"/>
    <w:rsid w:val="00EA1180"/>
    <w:rsid w:val="00FD36EC"/>
    <w:rsid w:val="00FF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4B8E7"/>
  <w15:chartTrackingRefBased/>
  <w15:docId w15:val="{55EE4CFC-84AA-4FA3-8FD9-67CDAB44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32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32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32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32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32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32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32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32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32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32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32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32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32F2"/>
    <w:rPr>
      <w:rFonts w:cstheme="majorBidi"/>
      <w:color w:val="0F4761" w:themeColor="accent1" w:themeShade="BF"/>
      <w:sz w:val="28"/>
      <w:szCs w:val="28"/>
    </w:rPr>
  </w:style>
  <w:style w:type="character" w:customStyle="1" w:styleId="50">
    <w:name w:val="标题 5 字符"/>
    <w:basedOn w:val="a0"/>
    <w:link w:val="5"/>
    <w:uiPriority w:val="9"/>
    <w:semiHidden/>
    <w:rsid w:val="00C732F2"/>
    <w:rPr>
      <w:rFonts w:cstheme="majorBidi"/>
      <w:color w:val="0F4761" w:themeColor="accent1" w:themeShade="BF"/>
      <w:sz w:val="24"/>
    </w:rPr>
  </w:style>
  <w:style w:type="character" w:customStyle="1" w:styleId="60">
    <w:name w:val="标题 6 字符"/>
    <w:basedOn w:val="a0"/>
    <w:link w:val="6"/>
    <w:uiPriority w:val="9"/>
    <w:semiHidden/>
    <w:rsid w:val="00C732F2"/>
    <w:rPr>
      <w:rFonts w:cstheme="majorBidi"/>
      <w:b/>
      <w:bCs/>
      <w:color w:val="0F4761" w:themeColor="accent1" w:themeShade="BF"/>
    </w:rPr>
  </w:style>
  <w:style w:type="character" w:customStyle="1" w:styleId="70">
    <w:name w:val="标题 7 字符"/>
    <w:basedOn w:val="a0"/>
    <w:link w:val="7"/>
    <w:uiPriority w:val="9"/>
    <w:semiHidden/>
    <w:rsid w:val="00C732F2"/>
    <w:rPr>
      <w:rFonts w:cstheme="majorBidi"/>
      <w:b/>
      <w:bCs/>
      <w:color w:val="595959" w:themeColor="text1" w:themeTint="A6"/>
    </w:rPr>
  </w:style>
  <w:style w:type="character" w:customStyle="1" w:styleId="80">
    <w:name w:val="标题 8 字符"/>
    <w:basedOn w:val="a0"/>
    <w:link w:val="8"/>
    <w:uiPriority w:val="9"/>
    <w:semiHidden/>
    <w:rsid w:val="00C732F2"/>
    <w:rPr>
      <w:rFonts w:cstheme="majorBidi"/>
      <w:color w:val="595959" w:themeColor="text1" w:themeTint="A6"/>
    </w:rPr>
  </w:style>
  <w:style w:type="character" w:customStyle="1" w:styleId="90">
    <w:name w:val="标题 9 字符"/>
    <w:basedOn w:val="a0"/>
    <w:link w:val="9"/>
    <w:uiPriority w:val="9"/>
    <w:semiHidden/>
    <w:rsid w:val="00C732F2"/>
    <w:rPr>
      <w:rFonts w:eastAsiaTheme="majorEastAsia" w:cstheme="majorBidi"/>
      <w:color w:val="595959" w:themeColor="text1" w:themeTint="A6"/>
    </w:rPr>
  </w:style>
  <w:style w:type="paragraph" w:styleId="a3">
    <w:name w:val="Title"/>
    <w:basedOn w:val="a"/>
    <w:next w:val="a"/>
    <w:link w:val="a4"/>
    <w:uiPriority w:val="10"/>
    <w:qFormat/>
    <w:rsid w:val="00C732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32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32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32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32F2"/>
    <w:pPr>
      <w:spacing w:before="160"/>
      <w:jc w:val="center"/>
    </w:pPr>
    <w:rPr>
      <w:i/>
      <w:iCs/>
      <w:color w:val="404040" w:themeColor="text1" w:themeTint="BF"/>
    </w:rPr>
  </w:style>
  <w:style w:type="character" w:customStyle="1" w:styleId="a8">
    <w:name w:val="引用 字符"/>
    <w:basedOn w:val="a0"/>
    <w:link w:val="a7"/>
    <w:uiPriority w:val="29"/>
    <w:rsid w:val="00C732F2"/>
    <w:rPr>
      <w:i/>
      <w:iCs/>
      <w:color w:val="404040" w:themeColor="text1" w:themeTint="BF"/>
    </w:rPr>
  </w:style>
  <w:style w:type="paragraph" w:styleId="a9">
    <w:name w:val="List Paragraph"/>
    <w:basedOn w:val="a"/>
    <w:uiPriority w:val="34"/>
    <w:qFormat/>
    <w:rsid w:val="00C732F2"/>
    <w:pPr>
      <w:ind w:left="720"/>
      <w:contextualSpacing/>
    </w:pPr>
  </w:style>
  <w:style w:type="character" w:styleId="aa">
    <w:name w:val="Intense Emphasis"/>
    <w:basedOn w:val="a0"/>
    <w:uiPriority w:val="21"/>
    <w:qFormat/>
    <w:rsid w:val="00C732F2"/>
    <w:rPr>
      <w:i/>
      <w:iCs/>
      <w:color w:val="0F4761" w:themeColor="accent1" w:themeShade="BF"/>
    </w:rPr>
  </w:style>
  <w:style w:type="paragraph" w:styleId="ab">
    <w:name w:val="Intense Quote"/>
    <w:basedOn w:val="a"/>
    <w:next w:val="a"/>
    <w:link w:val="ac"/>
    <w:uiPriority w:val="30"/>
    <w:qFormat/>
    <w:rsid w:val="00C73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32F2"/>
    <w:rPr>
      <w:i/>
      <w:iCs/>
      <w:color w:val="0F4761" w:themeColor="accent1" w:themeShade="BF"/>
    </w:rPr>
  </w:style>
  <w:style w:type="character" w:styleId="ad">
    <w:name w:val="Intense Reference"/>
    <w:basedOn w:val="a0"/>
    <w:uiPriority w:val="32"/>
    <w:qFormat/>
    <w:rsid w:val="00C732F2"/>
    <w:rPr>
      <w:b/>
      <w:bCs/>
      <w:smallCaps/>
      <w:color w:val="0F4761" w:themeColor="accent1" w:themeShade="BF"/>
      <w:spacing w:val="5"/>
    </w:rPr>
  </w:style>
  <w:style w:type="paragraph" w:styleId="ae">
    <w:name w:val="header"/>
    <w:basedOn w:val="a"/>
    <w:link w:val="af"/>
    <w:uiPriority w:val="99"/>
    <w:unhideWhenUsed/>
    <w:rsid w:val="0096652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6652A"/>
    <w:rPr>
      <w:sz w:val="18"/>
      <w:szCs w:val="18"/>
    </w:rPr>
  </w:style>
  <w:style w:type="paragraph" w:styleId="af0">
    <w:name w:val="footer"/>
    <w:basedOn w:val="a"/>
    <w:link w:val="af1"/>
    <w:uiPriority w:val="99"/>
    <w:unhideWhenUsed/>
    <w:rsid w:val="0096652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665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Wong</dc:creator>
  <cp:keywords/>
  <dc:description/>
  <cp:lastModifiedBy>Vito Wong</cp:lastModifiedBy>
  <cp:revision>3</cp:revision>
  <dcterms:created xsi:type="dcterms:W3CDTF">2025-10-15T14:07:00Z</dcterms:created>
  <dcterms:modified xsi:type="dcterms:W3CDTF">2025-10-15T15:03:00Z</dcterms:modified>
</cp:coreProperties>
</file>