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left"/>
      </w:pPr>
      <w:r>
        <w:rPr>
          <w:rFonts w:ascii="Aptos" w:hAnsi="Aptos" w:eastAsia="Aptos"/>
          <w:b/>
          <w:color w:val="0B72B9"/>
          <w:sz w:val="20"/>
        </w:rPr>
        <w:t>LAB2LEARN</w:t>
      </w:r>
    </w:p>
    <w:p>
      <w:pPr>
        <w:pStyle w:val="Title"/>
        <w:spacing w:after="80"/>
      </w:pPr>
      <w:r>
        <w:rPr>
          <w:rFonts w:ascii="Aptos" w:hAnsi="Aptos" w:eastAsia="Aptos"/>
        </w:rPr>
        <w:t>ZHub</w:t>
      </w:r>
    </w:p>
    <w:p>
      <w:pPr>
        <w:pStyle w:val="Subtitle"/>
      </w:pPr>
      <w:r>
        <w:rPr>
          <w:rFonts w:ascii="Aptos" w:hAnsi="Aptos" w:eastAsia="Aptos"/>
        </w:rPr>
        <w:t>A plataforma de aprendizado e inteligência SAP da Lab2learn</w:t>
      </w:r>
    </w:p>
    <w:p>
      <w:pPr>
        <w:pStyle w:val="BodyText"/>
        <w:spacing w:before="320"/>
      </w:pPr>
      <w:r>
        <w:rPr>
          <w:rFonts w:ascii="Aptos" w:hAnsi="Aptos" w:eastAsia="Aptos"/>
        </w:rPr>
        <w:t>Documento de posicionamento, narrativa de produto e boneco inicial do curso.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150" w:type="dxa"/>
              <w:start w:w="160" w:type="dxa"/>
              <w:bottom w:w="150" w:type="dxa"/>
              <w:end w:w="160" w:type="dxa"/>
            </w:tcMar>
            <w:shd w:fill="EAF4FF"/>
          </w:tcPr>
          <w:p>
            <w:r/>
            <w:r>
              <w:rPr>
                <w:b/>
                <w:color w:val="081A2F"/>
                <w:sz w:val="19"/>
              </w:rPr>
              <w:t>Proposta central</w:t>
            </w:r>
          </w:p>
        </w:tc>
        <w:tc>
          <w:tcPr>
            <w:tcW w:type="dxa" w:w="504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150" w:type="dxa"/>
              <w:start w:w="160" w:type="dxa"/>
              <w:bottom w:w="150" w:type="dxa"/>
              <w:end w:w="160" w:type="dxa"/>
            </w:tcMar>
            <w:shd w:fill="F7FAFC"/>
          </w:tcPr>
          <w:p>
            <w:r/>
            <w:r>
              <w:rPr>
                <w:color w:val="15232F"/>
                <w:sz w:val="19"/>
              </w:rPr>
              <w:t>Preparar a nova geração de profissionais SAP para atuar com S/4HANA, Clean Core, SAP BTP, IA, arquitetura, integrações e boas práticas.</w:t>
            </w:r>
          </w:p>
        </w:tc>
      </w:tr>
      <w:tr>
        <w:tc>
          <w:tcPr>
            <w:tcW w:type="dxa" w:w="504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150" w:type="dxa"/>
              <w:start w:w="160" w:type="dxa"/>
              <w:bottom w:w="150" w:type="dxa"/>
              <w:end w:w="160" w:type="dxa"/>
            </w:tcMar>
            <w:shd w:fill="EAF4FF"/>
          </w:tcPr>
          <w:p>
            <w:r/>
            <w:r>
              <w:rPr>
                <w:b/>
                <w:color w:val="081A2F"/>
                <w:sz w:val="19"/>
              </w:rPr>
              <w:t>Público</w:t>
            </w:r>
          </w:p>
        </w:tc>
        <w:tc>
          <w:tcPr>
            <w:tcW w:type="dxa" w:w="504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150" w:type="dxa"/>
              <w:start w:w="160" w:type="dxa"/>
              <w:bottom w:w="150" w:type="dxa"/>
              <w:end w:w="160" w:type="dxa"/>
            </w:tcMar>
            <w:shd w:fill="F7FAFC"/>
          </w:tcPr>
          <w:p>
            <w:r/>
            <w:r>
              <w:rPr>
                <w:color w:val="15232F"/>
                <w:sz w:val="19"/>
              </w:rPr>
              <w:t>Desenvolvedores, funcionais, arquitetos, gerentes de projeto, líderes técnicos, analistas de negócio e demais profissionais SAP.</w:t>
            </w:r>
          </w:p>
        </w:tc>
      </w:tr>
      <w:tr>
        <w:tc>
          <w:tcPr>
            <w:tcW w:type="dxa" w:w="504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150" w:type="dxa"/>
              <w:start w:w="160" w:type="dxa"/>
              <w:bottom w:w="150" w:type="dxa"/>
              <w:end w:w="160" w:type="dxa"/>
            </w:tcMar>
            <w:shd w:fill="EAF4FF"/>
          </w:tcPr>
          <w:p>
            <w:r/>
            <w:r>
              <w:rPr>
                <w:b/>
                <w:color w:val="081A2F"/>
                <w:sz w:val="19"/>
              </w:rPr>
              <w:t>Estrutura inicial</w:t>
            </w:r>
          </w:p>
        </w:tc>
        <w:tc>
          <w:tcPr>
            <w:tcW w:type="dxa" w:w="5040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tcMar>
              <w:top w:w="150" w:type="dxa"/>
              <w:start w:w="160" w:type="dxa"/>
              <w:bottom w:w="150" w:type="dxa"/>
              <w:end w:w="160" w:type="dxa"/>
            </w:tcMar>
            <w:shd w:fill="F7FAFC"/>
          </w:tcPr>
          <w:p>
            <w:r/>
            <w:r>
              <w:rPr>
                <w:color w:val="15232F"/>
                <w:sz w:val="19"/>
              </w:rPr>
              <w:t>Dois pilares de formação: SAP CORE Foundations e SAP Platform &amp; Innovation Foundations.</w:t>
            </w:r>
          </w:p>
        </w:tc>
      </w:tr>
    </w:tbl>
    <w:p>
      <w:r>
        <w:rPr>
          <w:rFonts w:ascii="Aptos" w:hAnsi="Aptos" w:eastAsia="Aptos"/>
        </w:rPr>
        <w:br w:type="page"/>
      </w:r>
    </w:p>
    <w:p>
      <w:pPr>
        <w:pBdr>
          <w:top w:val="single" w:sz="12" w:space="8" w:color="0B72B9"/>
        </w:pBdr>
        <w:spacing w:after="80"/>
      </w:pPr>
    </w:p>
    <w:p>
      <w:pPr>
        <w:pStyle w:val="Heading1"/>
      </w:pPr>
      <w:r>
        <w:rPr>
          <w:rFonts w:ascii="Aptos" w:hAnsi="Aptos" w:eastAsia="Aptos"/>
        </w:rPr>
        <w:t>1. O que é a ZHub</w:t>
      </w:r>
    </w:p>
    <w:p>
      <w:pPr>
        <w:pStyle w:val="BodyText"/>
      </w:pPr>
      <w:r>
        <w:rPr>
          <w:rFonts w:ascii="Aptos" w:hAnsi="Aptos" w:eastAsia="Aptos"/>
        </w:rPr>
        <w:t>A ZHub é a plataforma de aprendizado e inteligência SAP da Lab2learn, criada para preparar profissionais para a nova fase do mercado SAP.</w:t>
      </w:r>
    </w:p>
    <w:p>
      <w:pPr>
        <w:pStyle w:val="BodyText"/>
      </w:pPr>
      <w:r>
        <w:rPr>
          <w:rFonts w:ascii="Aptos" w:hAnsi="Aptos" w:eastAsia="Aptos"/>
        </w:rPr>
        <w:t>Ela não é uma plataforma apenas para quem programa. A ZHub foi pensada para todos os profissionais que participam de projetos SAP e precisam entender melhor o novo cenário de S/4HANA, Clean Core, SAP BTP, IA, integrações, arquitetura e boas práticas.</w:t>
      </w:r>
    </w:p>
    <w:p>
      <w:pPr>
        <w:pStyle w:val="BodyText"/>
      </w:pPr>
      <w:r>
        <w:rPr>
          <w:rFonts w:ascii="Aptos" w:hAnsi="Aptos" w:eastAsia="Aptos"/>
        </w:rPr>
        <w:t>A proposta é unir formação estruturada, visão prática de mercado e uma inteligência artificial treinada com a experiência da Lab2learn e da Lab2dev em projetos reais.</w:t>
      </w:r>
    </w:p>
    <w:p>
      <w:pPr>
        <w:pBdr>
          <w:top w:val="single" w:sz="12" w:space="8" w:color="0B72B9"/>
        </w:pBdr>
        <w:spacing w:after="80"/>
      </w:pPr>
    </w:p>
    <w:p>
      <w:pPr>
        <w:pStyle w:val="Heading1"/>
      </w:pPr>
      <w:r>
        <w:rPr>
          <w:rFonts w:ascii="Aptos" w:hAnsi="Aptos" w:eastAsia="Aptos"/>
        </w:rPr>
        <w:t>2. Posicionamento</w:t>
      </w:r>
    </w:p>
    <w:p>
      <w:pPr>
        <w:spacing w:before="160" w:after="240"/>
        <w:jc w:val="center"/>
      </w:pPr>
      <w:r>
        <w:rPr>
          <w:rFonts w:ascii="Aptos" w:hAnsi="Aptos" w:eastAsia="Aptos"/>
          <w:b/>
          <w:color w:val="0B72B9"/>
          <w:sz w:val="32"/>
        </w:rPr>
        <w:t>ZHub: a plataforma para a nova geração de profissionais SAP.</w:t>
      </w:r>
    </w:p>
    <w:p>
      <w:pPr>
        <w:pStyle w:val="BodyText"/>
      </w:pPr>
      <w:r>
        <w:rPr>
          <w:rFonts w:ascii="Aptos" w:hAnsi="Aptos" w:eastAsia="Aptos"/>
        </w:rPr>
        <w:t>A ZHub ajuda o profissional SAP a entender como pensar, especificar, construir, liderar e decidir melhor dentro da nova realidade do SAP.</w:t>
      </w:r>
    </w:p>
    <w:p>
      <w:pPr>
        <w:pStyle w:val="BodyText"/>
      </w:pPr>
      <w:r>
        <w:rPr>
          <w:rFonts w:ascii="Aptos" w:hAnsi="Aptos" w:eastAsia="Aptos"/>
        </w:rPr>
        <w:t>Mais do que ensinar ferramentas isoladas, a plataforma organiza o aprendizado de forma transversal, conectando tecnologia, negócio, arquitetura e tomada de decisão.</w:t>
      </w:r>
    </w:p>
    <w:p>
      <w:pPr>
        <w:pBdr>
          <w:top w:val="single" w:sz="12" w:space="8" w:color="0B72B9"/>
        </w:pBdr>
        <w:spacing w:after="80"/>
      </w:pPr>
    </w:p>
    <w:p>
      <w:pPr>
        <w:pStyle w:val="Heading1"/>
      </w:pPr>
      <w:r>
        <w:rPr>
          <w:rFonts w:ascii="Aptos" w:hAnsi="Aptos" w:eastAsia="Aptos"/>
        </w:rPr>
        <w:t>3. Para quem é</w:t>
      </w:r>
    </w:p>
    <w:p>
      <w:pPr>
        <w:pStyle w:val="BodyText"/>
      </w:pPr>
      <w:r>
        <w:rPr>
          <w:rFonts w:ascii="Aptos" w:hAnsi="Aptos" w:eastAsia="Aptos"/>
        </w:rPr>
        <w:t>A ZHub deve ser comunicada como uma plataforma ampla para profissionais SAP, e não como uma solução restrita a desenvolvimento ou código.</w:t>
      </w:r>
    </w:p>
    <w:p>
      <w:pPr>
        <w:pStyle w:val="BulletClean"/>
      </w:pPr>
      <w:r>
        <w:rPr>
          <w:rFonts w:ascii="Aptos" w:hAnsi="Aptos" w:eastAsia="Aptos"/>
        </w:rPr>
        <w:t>Desenvolvedores ABAP que precisam evoluir para S/4HANA, RAP, ABAP Cloud, CDS Views, APIs e Clean Core.</w:t>
      </w:r>
    </w:p>
    <w:p>
      <w:pPr>
        <w:pStyle w:val="BulletClean"/>
      </w:pPr>
      <w:r>
        <w:rPr>
          <w:rFonts w:ascii="Aptos" w:hAnsi="Aptos" w:eastAsia="Aptos"/>
        </w:rPr>
        <w:t>Consultores funcionais que precisam especificar melhor, entender possibilidades de extensibilidade e participar de decisões de arquitetura.</w:t>
      </w:r>
    </w:p>
    <w:p>
      <w:pPr>
        <w:pStyle w:val="BulletClean"/>
      </w:pPr>
      <w:r>
        <w:rPr>
          <w:rFonts w:ascii="Aptos" w:hAnsi="Aptos" w:eastAsia="Aptos"/>
        </w:rPr>
        <w:t>Arquitetos SAP que precisam desenhar soluções sustentáveis, escaláveis e aderentes às boas práticas SAP.</w:t>
      </w:r>
    </w:p>
    <w:p>
      <w:pPr>
        <w:pStyle w:val="BulletClean"/>
      </w:pPr>
      <w:r>
        <w:rPr>
          <w:rFonts w:ascii="Aptos" w:hAnsi="Aptos" w:eastAsia="Aptos"/>
        </w:rPr>
        <w:t>Gerentes de projeto e líderes técnicos que precisam conduzir iniciativas SAP com mais clareza sobre riscos, decisões e caminhos técnicos.</w:t>
      </w:r>
    </w:p>
    <w:p>
      <w:pPr>
        <w:pStyle w:val="BulletClean"/>
      </w:pPr>
      <w:r>
        <w:rPr>
          <w:rFonts w:ascii="Aptos" w:hAnsi="Aptos" w:eastAsia="Aptos"/>
        </w:rPr>
        <w:t>Analistas de negócio, profissionais de integração e especialistas SAP que precisam acompanhar a evolução do ecossistema.</w:t>
      </w:r>
    </w:p>
    <w:p>
      <w:pPr>
        <w:pBdr>
          <w:top w:val="single" w:sz="12" w:space="8" w:color="0B72B9"/>
        </w:pBdr>
        <w:spacing w:after="80"/>
      </w:pPr>
    </w:p>
    <w:p>
      <w:pPr>
        <w:pStyle w:val="Heading1"/>
      </w:pPr>
      <w:r>
        <w:rPr>
          <w:rFonts w:ascii="Aptos" w:hAnsi="Aptos" w:eastAsia="Aptos"/>
        </w:rPr>
        <w:t>4. O que a ZHub entrega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Frente</w:t>
            </w:r>
          </w:p>
        </w:tc>
        <w:tc>
          <w:tcPr>
            <w:tcW w:type="dxa" w:w="67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Como aparece na ZHub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Conhecimento estruturado</w:t>
            </w:r>
          </w:p>
        </w:tc>
        <w:tc>
          <w:tcPr>
            <w:tcW w:type="dxa" w:w="67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Aulas organizadas por pilares, módulos e aulas, com sequência lógica de evolução para o novo SAP.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IA aplicada ao SAP</w:t>
            </w:r>
          </w:p>
        </w:tc>
        <w:tc>
          <w:tcPr>
            <w:tcW w:type="dxa" w:w="67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Agentes treinados com contexto de projetos reais para apoiar estudo, validação, análise e tomada de decisão.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Apoio para decisões de projeto</w:t>
            </w:r>
          </w:p>
        </w:tc>
        <w:tc>
          <w:tcPr>
            <w:tcW w:type="dxa" w:w="67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Ajuda para validar arquiteturas, avaliar aderência ao Clean Core, entender alternativas e praticar boas práticas SAP.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Visão transversal</w:t>
            </w:r>
          </w:p>
        </w:tc>
        <w:tc>
          <w:tcPr>
            <w:tcW w:type="dxa" w:w="676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Conteúdo útil para quem desenvolve, especifica, lidera, integra, arquiteta ou decide em projetos SAP.</w:t>
            </w:r>
          </w:p>
        </w:tc>
      </w:tr>
    </w:tbl>
    <w:p/>
    <w:p>
      <w:pPr>
        <w:pBdr>
          <w:top w:val="single" w:sz="12" w:space="8" w:color="0B72B9"/>
        </w:pBdr>
        <w:spacing w:after="80"/>
      </w:pPr>
    </w:p>
    <w:p>
      <w:pPr>
        <w:pStyle w:val="Heading1"/>
      </w:pPr>
      <w:r>
        <w:rPr>
          <w:rFonts w:ascii="Aptos" w:hAnsi="Aptos" w:eastAsia="Aptos"/>
        </w:rPr>
        <w:t>5. Inteligência artificial dentro da ZHub</w:t>
      </w:r>
    </w:p>
    <w:p>
      <w:pPr>
        <w:pStyle w:val="BodyText"/>
      </w:pPr>
      <w:r>
        <w:rPr>
          <w:rFonts w:ascii="Aptos" w:hAnsi="Aptos" w:eastAsia="Aptos"/>
        </w:rPr>
        <w:t>A inteligência artificial da ZHub é um dos diferenciais centrais da plataforma. Ela vem sendo desenvolvida e treinada com base na experiência acumulada da Lab2learn e da Lab2dev em projetos, conteúdos, discussões técnicas e aprendizados do ecossistema SAP.</w:t>
      </w:r>
    </w:p>
    <w:p>
      <w:pPr>
        <w:pStyle w:val="BodyText"/>
      </w:pPr>
      <w:r>
        <w:rPr>
          <w:rFonts w:ascii="Aptos" w:hAnsi="Aptos" w:eastAsia="Aptos"/>
        </w:rPr>
        <w:t>Na prática, a IA da ZHub deve apoiar o profissional em situações como:</w:t>
      </w:r>
    </w:p>
    <w:p>
      <w:pPr>
        <w:pStyle w:val="BulletClean"/>
      </w:pPr>
      <w:r>
        <w:rPr>
          <w:rFonts w:ascii="Aptos" w:hAnsi="Aptos" w:eastAsia="Aptos"/>
        </w:rPr>
        <w:t>validar se uma arquitetura está alinhada aos princípios de Clean Core;</w:t>
      </w:r>
    </w:p>
    <w:p>
      <w:pPr>
        <w:pStyle w:val="BulletClean"/>
      </w:pPr>
      <w:r>
        <w:rPr>
          <w:rFonts w:ascii="Aptos" w:hAnsi="Aptos" w:eastAsia="Aptos"/>
        </w:rPr>
        <w:t>avaliar alternativas de extensibilidade dentro do contexto SAP;</w:t>
      </w:r>
    </w:p>
    <w:p>
      <w:pPr>
        <w:pStyle w:val="BulletClean"/>
      </w:pPr>
      <w:r>
        <w:rPr>
          <w:rFonts w:ascii="Aptos" w:hAnsi="Aptos" w:eastAsia="Aptos"/>
        </w:rPr>
        <w:t>apoiar especificações funcionais e técnicas com mais clareza;</w:t>
      </w:r>
    </w:p>
    <w:p>
      <w:pPr>
        <w:pStyle w:val="BulletClean"/>
      </w:pPr>
      <w:r>
        <w:rPr>
          <w:rFonts w:ascii="Aptos" w:hAnsi="Aptos" w:eastAsia="Aptos"/>
        </w:rPr>
        <w:t>orientar boas práticas para S/4HANA, SAP BTP, APIs, integrações, dados e automação;</w:t>
      </w:r>
    </w:p>
    <w:p>
      <w:pPr>
        <w:pStyle w:val="BulletClean"/>
      </w:pPr>
      <w:r>
        <w:rPr>
          <w:rFonts w:ascii="Aptos" w:hAnsi="Aptos" w:eastAsia="Aptos"/>
        </w:rPr>
        <w:t>ajudar o aluno a estudar, revisar conceitos e acompanhar atualizações relevantes do mercado SAP.</w:t>
      </w:r>
    </w:p>
    <w:p>
      <w:pPr>
        <w:pBdr>
          <w:top w:val="single" w:sz="12" w:space="8" w:color="0B72B9"/>
        </w:pBdr>
        <w:spacing w:after="80"/>
      </w:pPr>
    </w:p>
    <w:p>
      <w:pPr>
        <w:pStyle w:val="Heading1"/>
      </w:pPr>
      <w:r>
        <w:rPr>
          <w:rFonts w:ascii="Aptos" w:hAnsi="Aptos" w:eastAsia="Aptos"/>
        </w:rPr>
        <w:t>6. Narrativa central</w:t>
      </w:r>
    </w:p>
    <w:p>
      <w:pPr>
        <w:pStyle w:val="BodyText"/>
      </w:pPr>
      <w:r>
        <w:rPr>
          <w:rFonts w:ascii="Aptos" w:hAnsi="Aptos" w:eastAsia="Aptos"/>
        </w:rPr>
        <w:t>O SAP mudou. A forma de aprender, especificar, desenvolver e liderar projetos também precisa mudar.</w:t>
      </w:r>
    </w:p>
    <w:p>
      <w:pPr>
        <w:pStyle w:val="BodyText"/>
      </w:pPr>
      <w:r>
        <w:rPr>
          <w:rFonts w:ascii="Aptos" w:hAnsi="Aptos" w:eastAsia="Aptos"/>
        </w:rPr>
        <w:t>A nova geração SAP não será formada apenas por quem sabe codar. Ela será formada por profissionais que sabem entender processos, tomar decisões melhores, desenhar arquiteturas sustentáveis, conversar com tecnologia e negócio, usar IA com contexto e aplicar boas práticas em projetos reais.</w:t>
      </w:r>
    </w:p>
    <w:p>
      <w:pPr>
        <w:pStyle w:val="BodyText"/>
      </w:pPr>
      <w:r>
        <w:rPr>
          <w:rFonts w:ascii="Aptos" w:hAnsi="Aptos" w:eastAsia="Aptos"/>
        </w:rPr>
        <w:t>Por isso, a ZHub nasce como um ambiente de formação e inteligência para todos que precisam atuar com mais segurança nessa nova realidade.</w:t>
      </w:r>
    </w:p>
    <w:p>
      <w:pPr>
        <w:pBdr>
          <w:top w:val="single" w:sz="12" w:space="8" w:color="0B72B9"/>
        </w:pBdr>
        <w:spacing w:after="80"/>
      </w:pPr>
    </w:p>
    <w:p>
      <w:pPr>
        <w:pStyle w:val="Heading1"/>
      </w:pPr>
      <w:r>
        <w:rPr>
          <w:rFonts w:ascii="Aptos" w:hAnsi="Aptos" w:eastAsia="Aptos"/>
        </w:rPr>
        <w:t>7. Boneco macro do curso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Nome estratégico</w:t>
            </w:r>
          </w:p>
        </w:tc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Professor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Foco principal</w:t>
            </w:r>
          </w:p>
        </w:tc>
      </w:tr>
      <w:t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Pilar 1 - CORE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SAP CORE Foundations</w:t>
            </w:r>
          </w:p>
        </w:tc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Vitor Ueda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Base técnica para desenvolvimento moderno, S/4HANA, extensibilidade, Clean Core e mentalidade de arquitetura.</w:t>
            </w:r>
          </w:p>
        </w:tc>
      </w:tr>
      <w:tr>
        <w:tc>
          <w:tcPr>
            <w:tcW w:type="dxa" w:w="18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Pilar 2 - PLATFORM</w:t>
            </w:r>
          </w:p>
        </w:tc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SAP Platform &amp; Innovation Foundations</w:t>
            </w:r>
          </w:p>
        </w:tc>
        <w:tc>
          <w:tcPr>
            <w:tcW w:type="dxa" w:w="172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Leandro Dante</w:t>
            </w:r>
          </w:p>
        </w:tc>
        <w:tc>
          <w:tcPr>
            <w:tcW w:type="dxa" w:w="374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Fundamentos funcionais, digitais e tecnológicos para cloud, SAP BTP, Fiori, dados, APIs, IA e automação.</w:t>
            </w:r>
          </w:p>
        </w:tc>
      </w:tr>
    </w:tbl>
    <w:p/>
    <w:p>
      <w:r>
        <w:rPr>
          <w:rFonts w:ascii="Aptos" w:hAnsi="Aptos" w:eastAsia="Aptos"/>
        </w:rPr>
        <w:br w:type="page"/>
      </w:r>
    </w:p>
    <w:p>
      <w:pPr>
        <w:pBdr>
          <w:top w:val="single" w:sz="12" w:space="8" w:color="0B72B9"/>
        </w:pBdr>
        <w:spacing w:after="80"/>
      </w:pPr>
    </w:p>
    <w:p>
      <w:pPr>
        <w:pStyle w:val="Heading1"/>
      </w:pPr>
      <w:r>
        <w:rPr>
          <w:rFonts w:ascii="Aptos" w:hAnsi="Aptos" w:eastAsia="Aptos"/>
        </w:rPr>
        <w:t>8. Pilar 1 - CORE</w:t>
      </w:r>
    </w:p>
    <w:p>
      <w:pPr>
        <w:pStyle w:val="SubtitleSmall"/>
      </w:pPr>
      <w:r>
        <w:rPr>
          <w:rFonts w:ascii="Aptos" w:hAnsi="Aptos" w:eastAsia="Aptos"/>
        </w:rPr>
        <w:t>SAP CORE Foundations | Base técnica para desenvolvedores e arquitetos SAP modernos</w:t>
      </w:r>
    </w:p>
    <w:p>
      <w:pPr>
        <w:pStyle w:val="BodyText"/>
      </w:pPr>
      <w:r>
        <w:rPr>
          <w:rFonts w:ascii="Aptos" w:hAnsi="Aptos" w:eastAsia="Aptos"/>
          <w:b/>
          <w:color w:val="081A2F"/>
        </w:rPr>
        <w:t xml:space="preserve">Professor: </w:t>
      </w:r>
      <w:r>
        <w:rPr>
          <w:rFonts w:ascii="Aptos" w:hAnsi="Aptos" w:eastAsia="Aptos"/>
        </w:rPr>
        <w:t>Vitor Ueda</w:t>
      </w:r>
    </w:p>
    <w:p>
      <w:pPr>
        <w:pStyle w:val="BodyText"/>
      </w:pPr>
      <w:r>
        <w:rPr>
          <w:rFonts w:ascii="Aptos" w:hAnsi="Aptos" w:eastAsia="Aptos"/>
        </w:rPr>
        <w:t>Este pilar apresenta a base técnica necessária para entender o SAP moderno, conectando fundamentos do ecossistema, ferramentas de desenvolvimento, extensibilidade, Clean Core e mentalidade arquitetural.</w:t>
      </w:r>
    </w:p>
    <w:p>
      <w:pPr>
        <w:pStyle w:val="Heading3"/>
        <w:keepNext/>
      </w:pPr>
      <w:r>
        <w:rPr>
          <w:rFonts w:ascii="Aptos" w:hAnsi="Aptos" w:eastAsia="Aptos"/>
        </w:rPr>
        <w:t>Módulo 1 - Fundamentos do Ecossistema SAP</w:t>
      </w:r>
    </w:p>
    <w:p>
      <w:pPr>
        <w:pStyle w:val="BodyText"/>
      </w:pPr>
      <w:r>
        <w:rPr>
          <w:rFonts w:ascii="Aptos" w:hAnsi="Aptos" w:eastAsia="Aptos"/>
          <w:b/>
        </w:rPr>
        <w:t xml:space="preserve">Objetivo do módulo: </w:t>
      </w:r>
      <w:r>
        <w:rPr>
          <w:rFonts w:ascii="Aptos" w:hAnsi="Aptos" w:eastAsia="Aptos"/>
        </w:rPr>
        <w:t>Dar ao aluno uma visão clara sobre o que é SAP, como o ecossistema funciona e como os papéis técnicos se conectam dentro de projetos reais.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Aula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da aula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1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O que é SAP e como funciona seu ecossistema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2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ECC vs S/4HANA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3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ERP, módulos e arquitetura básica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4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Papel do desenvolvedor ABAP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5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Papel do arquiteto SAP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6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Como projetos SAP funcionam</w:t>
            </w:r>
          </w:p>
        </w:tc>
      </w:tr>
    </w:tbl>
    <w:p/>
    <w:p>
      <w:pPr>
        <w:pStyle w:val="Heading3"/>
        <w:keepNext/>
      </w:pPr>
      <w:r>
        <w:rPr>
          <w:rFonts w:ascii="Aptos" w:hAnsi="Aptos" w:eastAsia="Aptos"/>
        </w:rPr>
        <w:t>Módulo 2 - Ferramentas Essenciais de Desenvolvimento</w:t>
      </w:r>
    </w:p>
    <w:p>
      <w:pPr>
        <w:pStyle w:val="BodyText"/>
      </w:pPr>
      <w:r>
        <w:rPr>
          <w:rFonts w:ascii="Aptos" w:hAnsi="Aptos" w:eastAsia="Aptos"/>
          <w:b/>
        </w:rPr>
        <w:t xml:space="preserve">Objetivo do módulo: </w:t>
      </w:r>
      <w:r>
        <w:rPr>
          <w:rFonts w:ascii="Aptos" w:hAnsi="Aptos" w:eastAsia="Aptos"/>
        </w:rPr>
        <w:t>Apresentar as ferramentas que fazem parte da rotina técnica SAP e mostrar a transição entre o modelo tradicional e o desenvolvimento moderno.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Aula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da aula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1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SAP GUI para iniciantes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2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Eclipse/ADT para desenvolvimento moderno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3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Diferenças práticas entre GUI e Eclipse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4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Navegação básica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5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Estrutura de objetos SAP</w:t>
            </w:r>
          </w:p>
        </w:tc>
      </w:tr>
    </w:tbl>
    <w:p/>
    <w:p>
      <w:r>
        <w:rPr>
          <w:rFonts w:ascii="Aptos" w:hAnsi="Aptos" w:eastAsia="Aptos"/>
        </w:rPr>
        <w:br w:type="page"/>
      </w:r>
    </w:p>
    <w:p>
      <w:pPr>
        <w:pStyle w:val="Heading3"/>
        <w:keepNext/>
      </w:pPr>
      <w:r>
        <w:rPr>
          <w:rFonts w:ascii="Aptos" w:hAnsi="Aptos" w:eastAsia="Aptos"/>
        </w:rPr>
        <w:t>Módulo 3 - Fundamentos de Desenvolvimento Moderno S/4HANA</w:t>
      </w:r>
    </w:p>
    <w:p>
      <w:pPr>
        <w:pStyle w:val="BodyText"/>
      </w:pPr>
      <w:r>
        <w:rPr>
          <w:rFonts w:ascii="Aptos" w:hAnsi="Aptos" w:eastAsia="Aptos"/>
          <w:b/>
        </w:rPr>
        <w:t xml:space="preserve">Objetivo do módulo: </w:t>
      </w:r>
      <w:r>
        <w:rPr>
          <w:rFonts w:ascii="Aptos" w:hAnsi="Aptos" w:eastAsia="Aptos"/>
        </w:rPr>
        <w:t>Conectar o aluno aos principais conceitos de extensibilidade e desenvolvimento moderno no S/4HANA.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Aula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da aula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1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Introdução à extensibilidade SAP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2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Key User vs In-App vs Side-by-Side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3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Conceito de CDS Views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4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Conceito de RAP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5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APIs e serviços modernos</w:t>
            </w:r>
          </w:p>
        </w:tc>
      </w:tr>
    </w:tbl>
    <w:p/>
    <w:p>
      <w:pPr>
        <w:pStyle w:val="Heading3"/>
        <w:keepNext/>
      </w:pPr>
      <w:r>
        <w:rPr>
          <w:rFonts w:ascii="Aptos" w:hAnsi="Aptos" w:eastAsia="Aptos"/>
        </w:rPr>
        <w:t>Módulo 4 - Clean Core e Arquitetura Sustentável</w:t>
      </w:r>
    </w:p>
    <w:p>
      <w:pPr>
        <w:pStyle w:val="BodyText"/>
      </w:pPr>
      <w:r>
        <w:rPr>
          <w:rFonts w:ascii="Aptos" w:hAnsi="Aptos" w:eastAsia="Aptos"/>
          <w:b/>
        </w:rPr>
        <w:t xml:space="preserve">Objetivo do módulo: </w:t>
      </w:r>
      <w:r>
        <w:rPr>
          <w:rFonts w:ascii="Aptos" w:hAnsi="Aptos" w:eastAsia="Aptos"/>
        </w:rPr>
        <w:t>Mostrar por que Clean Core se tornou um direcionador central para projetos SAP e como isso muda decisões técnicas e de negócio.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Aula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da aula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1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O que é Clean Core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2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Riscos de customização excessiva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3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Boas práticas para DEV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4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ABAP clássico vs ABAP Cloud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5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Futuro da carreira ABAP</w:t>
            </w:r>
          </w:p>
        </w:tc>
      </w:tr>
    </w:tbl>
    <w:p/>
    <w:p>
      <w:pPr>
        <w:pStyle w:val="Heading3"/>
        <w:keepNext/>
      </w:pPr>
      <w:r>
        <w:rPr>
          <w:rFonts w:ascii="Aptos" w:hAnsi="Aptos" w:eastAsia="Aptos"/>
        </w:rPr>
        <w:t>Módulo 5 - Mentalidade de Arquiteto SAP</w:t>
      </w:r>
    </w:p>
    <w:p>
      <w:pPr>
        <w:pStyle w:val="BodyText"/>
      </w:pPr>
      <w:r>
        <w:rPr>
          <w:rFonts w:ascii="Aptos" w:hAnsi="Aptos" w:eastAsia="Aptos"/>
          <w:b/>
        </w:rPr>
        <w:t xml:space="preserve">Objetivo do módulo: </w:t>
      </w:r>
      <w:r>
        <w:rPr>
          <w:rFonts w:ascii="Aptos" w:hAnsi="Aptos" w:eastAsia="Aptos"/>
        </w:rPr>
        <w:t>Desenvolver a visão de arquitetura necessária para tomar decisões mais sustentáveis, seguras e aderentes às boas práticas SAP.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Aula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da aula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1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Decisões técnicas sustentáveis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2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Governança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3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Escalabilidade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4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Segurança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5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Compliance SAP</w:t>
            </w:r>
          </w:p>
        </w:tc>
      </w:tr>
    </w:tbl>
    <w:p/>
    <w:p>
      <w:r>
        <w:rPr>
          <w:rFonts w:ascii="Aptos" w:hAnsi="Aptos" w:eastAsia="Aptos"/>
        </w:rPr>
        <w:br w:type="page"/>
      </w:r>
    </w:p>
    <w:p>
      <w:pPr>
        <w:pBdr>
          <w:top w:val="single" w:sz="12" w:space="8" w:color="0B72B9"/>
        </w:pBdr>
        <w:spacing w:after="80"/>
      </w:pPr>
    </w:p>
    <w:p>
      <w:pPr>
        <w:pStyle w:val="Heading1"/>
      </w:pPr>
      <w:r>
        <w:rPr>
          <w:rFonts w:ascii="Aptos" w:hAnsi="Aptos" w:eastAsia="Aptos"/>
        </w:rPr>
        <w:t>9. Pilar 2 - PLATFORM</w:t>
      </w:r>
    </w:p>
    <w:p>
      <w:pPr>
        <w:pStyle w:val="SubtitleSmall"/>
      </w:pPr>
      <w:r>
        <w:rPr>
          <w:rFonts w:ascii="Aptos" w:hAnsi="Aptos" w:eastAsia="Aptos"/>
        </w:rPr>
        <w:t>SAP Platform &amp; Innovation Foundations | Fundamentos funcionais, digitais e tecnológicos para a nova geração SAP</w:t>
      </w:r>
    </w:p>
    <w:p>
      <w:pPr>
        <w:pStyle w:val="BodyText"/>
      </w:pPr>
      <w:r>
        <w:rPr>
          <w:rFonts w:ascii="Aptos" w:hAnsi="Aptos" w:eastAsia="Aptos"/>
          <w:b/>
          <w:color w:val="081A2F"/>
        </w:rPr>
        <w:t xml:space="preserve">Professor: </w:t>
      </w:r>
      <w:r>
        <w:rPr>
          <w:rFonts w:ascii="Aptos" w:hAnsi="Aptos" w:eastAsia="Aptos"/>
        </w:rPr>
        <w:t>Leandro Dante</w:t>
      </w:r>
    </w:p>
    <w:p>
      <w:pPr>
        <w:pStyle w:val="BodyText"/>
      </w:pPr>
      <w:r>
        <w:rPr>
          <w:rFonts w:ascii="Aptos" w:hAnsi="Aptos" w:eastAsia="Aptos"/>
        </w:rPr>
        <w:t>Este pilar amplia a visão do profissional SAP para o ambiente de plataforma, inovação e negócio, trazendo fundamentos de cloud, BTP, Fiori, dados, integrações, IA e automação.</w:t>
      </w:r>
    </w:p>
    <w:p>
      <w:pPr>
        <w:pStyle w:val="Heading3"/>
        <w:keepNext/>
      </w:pPr>
      <w:r>
        <w:rPr>
          <w:rFonts w:ascii="Aptos" w:hAnsi="Aptos" w:eastAsia="Aptos"/>
        </w:rPr>
        <w:t>Módulo 1 - Fundamentos de Cloud no SAP</w:t>
      </w:r>
    </w:p>
    <w:p>
      <w:pPr>
        <w:pStyle w:val="BodyText"/>
      </w:pPr>
      <w:r>
        <w:rPr>
          <w:rFonts w:ascii="Aptos" w:hAnsi="Aptos" w:eastAsia="Aptos"/>
          <w:b/>
        </w:rPr>
        <w:t xml:space="preserve">Objetivo do módulo: </w:t>
      </w:r>
      <w:r>
        <w:rPr>
          <w:rFonts w:ascii="Aptos" w:hAnsi="Aptos" w:eastAsia="Aptos"/>
        </w:rPr>
        <w:t>Explicar os principais conceitos de cloud e mostrar como eles se conectam à estratégia SAP e à transformação dos projetos.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Aula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da aula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1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O que é Cloud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2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SAP BTP explicado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3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Public vs Private Cloud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4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SaaS, PaaS, IaaS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5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Papel da cloud na transformação SAP</w:t>
            </w:r>
          </w:p>
        </w:tc>
      </w:tr>
    </w:tbl>
    <w:p/>
    <w:p>
      <w:pPr>
        <w:pStyle w:val="Heading3"/>
        <w:keepNext/>
      </w:pPr>
      <w:r>
        <w:rPr>
          <w:rFonts w:ascii="Aptos" w:hAnsi="Aptos" w:eastAsia="Aptos"/>
        </w:rPr>
        <w:t>Módulo 2 - Experiência SAP Moderna com Fiori</w:t>
      </w:r>
    </w:p>
    <w:p>
      <w:pPr>
        <w:pStyle w:val="BodyText"/>
      </w:pPr>
      <w:r>
        <w:rPr>
          <w:rFonts w:ascii="Aptos" w:hAnsi="Aptos" w:eastAsia="Aptos"/>
          <w:b/>
        </w:rPr>
        <w:t xml:space="preserve">Objetivo do módulo: </w:t>
      </w:r>
      <w:r>
        <w:rPr>
          <w:rFonts w:ascii="Aptos" w:hAnsi="Aptos" w:eastAsia="Aptos"/>
        </w:rPr>
        <w:t>Mostrar a importância da experiência do usuário no SAP moderno e como Fiori muda a forma de consumir soluções SAP.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Aula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da aula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1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O que é SAP Fiori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2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UX/UI no SAP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3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Apps e Launchpad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4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Navegação moderna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5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Jornada do usuário</w:t>
            </w:r>
          </w:p>
        </w:tc>
      </w:tr>
    </w:tbl>
    <w:p/>
    <w:p>
      <w:r>
        <w:rPr>
          <w:rFonts w:ascii="Aptos" w:hAnsi="Aptos" w:eastAsia="Aptos"/>
        </w:rPr>
        <w:br w:type="page"/>
      </w:r>
    </w:p>
    <w:p>
      <w:pPr>
        <w:pStyle w:val="Heading3"/>
        <w:keepNext/>
      </w:pPr>
      <w:r>
        <w:rPr>
          <w:rFonts w:ascii="Aptos" w:hAnsi="Aptos" w:eastAsia="Aptos"/>
        </w:rPr>
        <w:t>Módulo 3 - Dados, HANA e Datastore</w:t>
      </w:r>
    </w:p>
    <w:p>
      <w:pPr>
        <w:pStyle w:val="BodyText"/>
      </w:pPr>
      <w:r>
        <w:rPr>
          <w:rFonts w:ascii="Aptos" w:hAnsi="Aptos" w:eastAsia="Aptos"/>
          <w:b/>
        </w:rPr>
        <w:t xml:space="preserve">Objetivo do módulo: </w:t>
      </w:r>
      <w:r>
        <w:rPr>
          <w:rFonts w:ascii="Aptos" w:hAnsi="Aptos" w:eastAsia="Aptos"/>
        </w:rPr>
        <w:t>Apresentar o papel dos dados no SAP moderno e a importância da visão arquitetural para performance, persistência e analytics.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Aula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da aula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1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O papel dos dados no SAP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2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Introdução ao SAP HANA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3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Datastore e persistência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4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Performance e analytics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5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Visão arquitetural de dados</w:t>
            </w:r>
          </w:p>
        </w:tc>
      </w:tr>
    </w:tbl>
    <w:p/>
    <w:p>
      <w:pPr>
        <w:pStyle w:val="Heading3"/>
        <w:keepNext/>
      </w:pPr>
      <w:r>
        <w:rPr>
          <w:rFonts w:ascii="Aptos" w:hAnsi="Aptos" w:eastAsia="Aptos"/>
        </w:rPr>
        <w:t>Módulo 4 - Integrações e APIs SAP</w:t>
      </w:r>
    </w:p>
    <w:p>
      <w:pPr>
        <w:pStyle w:val="BodyText"/>
      </w:pPr>
      <w:r>
        <w:rPr>
          <w:rFonts w:ascii="Aptos" w:hAnsi="Aptos" w:eastAsia="Aptos"/>
          <w:b/>
        </w:rPr>
        <w:t xml:space="preserve">Objetivo do módulo: </w:t>
      </w:r>
      <w:r>
        <w:rPr>
          <w:rFonts w:ascii="Aptos" w:hAnsi="Aptos" w:eastAsia="Aptos"/>
        </w:rPr>
        <w:t>Dar ao aluno uma base sobre integrações modernas, APIs e segurança para entender como sistemas se conectam no ecossistema SAP.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Aula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da aula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1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O que são APIs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2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REST, SOAP e OData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3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Integração entre sistemas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4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SAP Integration Suite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5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Segurança e autenticação básica</w:t>
            </w:r>
          </w:p>
        </w:tc>
      </w:tr>
    </w:tbl>
    <w:p/>
    <w:p>
      <w:pPr>
        <w:pStyle w:val="Heading3"/>
        <w:keepNext/>
      </w:pPr>
      <w:r>
        <w:rPr>
          <w:rFonts w:ascii="Aptos" w:hAnsi="Aptos" w:eastAsia="Aptos"/>
        </w:rPr>
        <w:t>Módulo 5 - IA, Automação e Futuro SAP</w:t>
      </w:r>
    </w:p>
    <w:p>
      <w:pPr>
        <w:pStyle w:val="BodyText"/>
      </w:pPr>
      <w:r>
        <w:rPr>
          <w:rFonts w:ascii="Aptos" w:hAnsi="Aptos" w:eastAsia="Aptos"/>
          <w:b/>
        </w:rPr>
        <w:t xml:space="preserve">Objetivo do módulo: </w:t>
      </w:r>
      <w:r>
        <w:rPr>
          <w:rFonts w:ascii="Aptos" w:hAnsi="Aptos" w:eastAsia="Aptos"/>
        </w:rPr>
        <w:t>Conectar IA e automação ao contexto SAP, mostrando como essas tecnologias passam a apoiar produtividade, aprendizado e tomada de decisão.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Aula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081A2F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 da aula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1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O que são LLMs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2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GenAI no contexto corporativo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3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Vibe Coding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4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AFC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N8N e automações</w:t>
            </w:r>
          </w:p>
        </w:tc>
      </w:tr>
      <w:tr>
        <w:tc>
          <w:tcPr>
            <w:tcW w:type="dxa" w:w="144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Aula 5</w:t>
            </w:r>
          </w:p>
        </w:tc>
        <w:tc>
          <w:tcPr>
            <w:tcW w:type="dxa" w:w="8064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0" w:line="252" w:lineRule="auto"/>
            </w:pPr>
            <w:r/>
            <w:r>
              <w:rPr>
                <w:color w:val="15232F"/>
                <w:sz w:val="18"/>
              </w:rPr>
              <w:t>IA como copiloto de carreira SAP</w:t>
            </w:r>
          </w:p>
        </w:tc>
      </w:tr>
    </w:tbl>
    <w:p/>
    <w:p>
      <w:pPr>
        <w:pBdr>
          <w:top w:val="single" w:sz="12" w:space="8" w:color="0B72B9"/>
        </w:pBdr>
        <w:spacing w:after="80"/>
      </w:pPr>
    </w:p>
    <w:p>
      <w:pPr>
        <w:pStyle w:val="Heading1"/>
      </w:pPr>
      <w:r>
        <w:rPr>
          <w:rFonts w:ascii="Aptos" w:hAnsi="Aptos" w:eastAsia="Aptos"/>
        </w:rPr>
        <w:t>10. Síntese de comunicação</w:t>
      </w:r>
    </w:p>
    <w:p>
      <w:pPr>
        <w:pStyle w:val="BodyText"/>
      </w:pPr>
      <w:r>
        <w:rPr>
          <w:rFonts w:ascii="Aptos" w:hAnsi="Aptos" w:eastAsia="Aptos"/>
        </w:rPr>
        <w:t>A ZHub deve ser apresentada como uma plataforma para profissionais SAP que precisam evoluir junto com o mercado, e não como um curso restrito a código.</w:t>
      </w:r>
    </w:p>
    <w:p>
      <w:pPr>
        <w:pStyle w:val="BodyText"/>
      </w:pPr>
      <w:r>
        <w:rPr>
          <w:rFonts w:ascii="Aptos" w:hAnsi="Aptos" w:eastAsia="Aptos"/>
        </w:rPr>
        <w:t>Frase de apoio:</w:t>
      </w:r>
    </w:p>
    <w:p>
      <w:pPr>
        <w:jc w:val="center"/>
      </w:pPr>
      <w:r>
        <w:rPr>
          <w:rFonts w:ascii="Aptos" w:hAnsi="Aptos" w:eastAsia="Aptos"/>
          <w:b/>
          <w:color w:val="081A2F"/>
          <w:sz w:val="26"/>
        </w:rPr>
        <w:t>Não é só para quem desenvolve. É para quem especifica, lidera, arquiteta, integra, decide e constrói o futuro dos projetos SAP.</w:t>
      </w:r>
    </w:p>
    <w:p>
      <w:pPr>
        <w:pStyle w:val="BodyText"/>
      </w:pPr>
      <w:r>
        <w:rPr>
          <w:rFonts w:ascii="Aptos" w:hAnsi="Aptos" w:eastAsia="Aptos"/>
        </w:rPr>
        <w:t>Essa é a principal mudança de percepção: a ZHub não ensina apenas ferramentas. Ela ajuda o profissional SAP a desenvolver uma nova forma de pensar e atuar em projetos modernos.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Documento de posicionamento e estrutura inicial do curso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05D6B"/>
        <w:sz w:val="16"/>
      </w:rPr>
      <w:t>ZHub | Lab2learn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523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1A2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72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81A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81A2F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0B72B9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 w:eastAsia="Aptos"/>
      <w:color w:val="15232F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 Small"/>
    <w:pPr>
      <w:spacing w:after="160"/>
    </w:pPr>
    <w:rPr>
      <w:rFonts w:ascii="Aptos" w:hAnsi="Aptos" w:eastAsia="Aptos"/>
      <w:i/>
      <w:color w:val="505D6B"/>
      <w:sz w:val="21"/>
    </w:rPr>
  </w:style>
  <w:style w:type="paragraph" w:customStyle="1" w:styleId="BulletClean">
    <w:name w:val="Bullet Clean"/>
    <w:basedOn w:val="BodyText"/>
    <w:pPr>
      <w:spacing w:after="60"/>
      <w:ind w:left="317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