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FE626" w14:textId="77777777" w:rsidR="00056478" w:rsidRDefault="00000000">
      <w:pPr>
        <w:spacing w:after="0"/>
        <w:ind w:left="432"/>
        <w:jc w:val="center"/>
      </w:pPr>
      <w:r>
        <w:rPr>
          <w:rFonts w:ascii="Times New Roman" w:eastAsia="Times New Roman" w:hAnsi="Times New Roman" w:cs="Times New Roman"/>
          <w:color w:val="212121"/>
          <w:sz w:val="24"/>
        </w:rPr>
        <w:t xml:space="preserve"> </w:t>
      </w:r>
    </w:p>
    <w:p w14:paraId="7A6D05A2" w14:textId="77777777" w:rsidR="00056478" w:rsidRDefault="00000000">
      <w:pPr>
        <w:spacing w:after="0"/>
        <w:ind w:left="432"/>
        <w:jc w:val="center"/>
      </w:pPr>
      <w:r>
        <w:rPr>
          <w:rFonts w:ascii="Times New Roman" w:eastAsia="Times New Roman" w:hAnsi="Times New Roman" w:cs="Times New Roman"/>
          <w:color w:val="212121"/>
          <w:sz w:val="24"/>
        </w:rPr>
        <w:t xml:space="preserve"> </w:t>
      </w:r>
    </w:p>
    <w:p w14:paraId="437E2325" w14:textId="77777777" w:rsidR="00056478" w:rsidRDefault="00000000">
      <w:pPr>
        <w:spacing w:after="0"/>
        <w:ind w:left="10" w:right="2888" w:hanging="10"/>
        <w:jc w:val="right"/>
      </w:pPr>
      <w:r>
        <w:rPr>
          <w:rFonts w:ascii="Times New Roman" w:eastAsia="Times New Roman" w:hAnsi="Times New Roman" w:cs="Times New Roman"/>
          <w:b/>
          <w:color w:val="212121"/>
          <w:sz w:val="24"/>
        </w:rPr>
        <w:t xml:space="preserve">Corporación Universitaria Remington </w:t>
      </w:r>
    </w:p>
    <w:p w14:paraId="59170FB1" w14:textId="77777777" w:rsidR="00056478" w:rsidRDefault="00000000">
      <w:pPr>
        <w:spacing w:after="0"/>
        <w:ind w:left="432"/>
        <w:jc w:val="center"/>
      </w:pPr>
      <w:r>
        <w:rPr>
          <w:rFonts w:ascii="Times New Roman" w:eastAsia="Times New Roman" w:hAnsi="Times New Roman" w:cs="Times New Roman"/>
          <w:b/>
          <w:color w:val="212121"/>
          <w:sz w:val="24"/>
        </w:rPr>
        <w:t xml:space="preserve"> </w:t>
      </w:r>
    </w:p>
    <w:p w14:paraId="64C1DD8E" w14:textId="77777777" w:rsidR="00056478" w:rsidRDefault="00000000">
      <w:pPr>
        <w:spacing w:after="0"/>
        <w:ind w:left="432"/>
        <w:jc w:val="center"/>
      </w:pPr>
      <w:r>
        <w:rPr>
          <w:rFonts w:ascii="Times New Roman" w:eastAsia="Times New Roman" w:hAnsi="Times New Roman" w:cs="Times New Roman"/>
          <w:b/>
          <w:color w:val="212121"/>
          <w:sz w:val="24"/>
        </w:rPr>
        <w:t xml:space="preserve"> </w:t>
      </w:r>
    </w:p>
    <w:p w14:paraId="7C5D6BC5" w14:textId="77777777" w:rsidR="00056478" w:rsidRDefault="00000000">
      <w:pPr>
        <w:spacing w:after="0"/>
        <w:ind w:left="432"/>
        <w:jc w:val="center"/>
      </w:pPr>
      <w:r>
        <w:rPr>
          <w:rFonts w:ascii="Times New Roman" w:eastAsia="Times New Roman" w:hAnsi="Times New Roman" w:cs="Times New Roman"/>
          <w:b/>
          <w:color w:val="212121"/>
          <w:sz w:val="24"/>
        </w:rPr>
        <w:t xml:space="preserve"> </w:t>
      </w:r>
    </w:p>
    <w:p w14:paraId="26FC66F2" w14:textId="77777777" w:rsidR="00056478" w:rsidRDefault="00000000">
      <w:pPr>
        <w:spacing w:after="0"/>
        <w:ind w:left="10" w:right="3257" w:hanging="10"/>
        <w:jc w:val="right"/>
      </w:pPr>
      <w:r>
        <w:rPr>
          <w:rFonts w:ascii="Times New Roman" w:eastAsia="Times New Roman" w:hAnsi="Times New Roman" w:cs="Times New Roman"/>
          <w:b/>
          <w:color w:val="212121"/>
          <w:sz w:val="24"/>
        </w:rPr>
        <w:t xml:space="preserve">Arquitectura de software + loT </w:t>
      </w:r>
    </w:p>
    <w:p w14:paraId="3C06077D" w14:textId="77777777" w:rsidR="00056478" w:rsidRDefault="00000000">
      <w:pPr>
        <w:spacing w:after="0"/>
        <w:ind w:left="432"/>
        <w:jc w:val="center"/>
      </w:pPr>
      <w:r>
        <w:rPr>
          <w:rFonts w:ascii="Times New Roman" w:eastAsia="Times New Roman" w:hAnsi="Times New Roman" w:cs="Times New Roman"/>
          <w:b/>
          <w:color w:val="212121"/>
          <w:sz w:val="24"/>
        </w:rPr>
        <w:t xml:space="preserve"> </w:t>
      </w:r>
    </w:p>
    <w:p w14:paraId="4E5A1B61" w14:textId="77777777" w:rsidR="00056478" w:rsidRDefault="00000000">
      <w:pPr>
        <w:spacing w:after="0"/>
        <w:ind w:left="383" w:hanging="10"/>
        <w:jc w:val="center"/>
      </w:pPr>
      <w:r>
        <w:rPr>
          <w:rFonts w:ascii="Times New Roman" w:eastAsia="Times New Roman" w:hAnsi="Times New Roman" w:cs="Times New Roman"/>
          <w:b/>
          <w:color w:val="212121"/>
          <w:sz w:val="24"/>
        </w:rPr>
        <w:t xml:space="preserve">Reto 1  </w:t>
      </w:r>
    </w:p>
    <w:p w14:paraId="71D93153" w14:textId="77777777" w:rsidR="00056478" w:rsidRDefault="00000000">
      <w:pPr>
        <w:spacing w:after="0"/>
        <w:ind w:left="432"/>
        <w:jc w:val="center"/>
      </w:pPr>
      <w:r>
        <w:rPr>
          <w:rFonts w:ascii="Times New Roman" w:eastAsia="Times New Roman" w:hAnsi="Times New Roman" w:cs="Times New Roman"/>
          <w:b/>
          <w:color w:val="212121"/>
          <w:sz w:val="24"/>
        </w:rPr>
        <w:t xml:space="preserve"> </w:t>
      </w:r>
    </w:p>
    <w:p w14:paraId="34463C3B" w14:textId="77777777" w:rsidR="00056478" w:rsidRDefault="00000000">
      <w:pPr>
        <w:spacing w:after="0"/>
        <w:ind w:left="432"/>
        <w:jc w:val="center"/>
      </w:pPr>
      <w:r>
        <w:rPr>
          <w:rFonts w:ascii="Times New Roman" w:eastAsia="Times New Roman" w:hAnsi="Times New Roman" w:cs="Times New Roman"/>
          <w:b/>
          <w:color w:val="212121"/>
          <w:sz w:val="24"/>
        </w:rPr>
        <w:t xml:space="preserve"> </w:t>
      </w:r>
    </w:p>
    <w:p w14:paraId="05817FAD" w14:textId="77777777" w:rsidR="00056478" w:rsidRDefault="00000000">
      <w:pPr>
        <w:spacing w:after="0"/>
        <w:ind w:left="432"/>
        <w:jc w:val="center"/>
      </w:pPr>
      <w:r>
        <w:rPr>
          <w:rFonts w:ascii="Times New Roman" w:eastAsia="Times New Roman" w:hAnsi="Times New Roman" w:cs="Times New Roman"/>
          <w:b/>
          <w:color w:val="212121"/>
          <w:sz w:val="24"/>
        </w:rPr>
        <w:t xml:space="preserve"> </w:t>
      </w:r>
    </w:p>
    <w:p w14:paraId="540BB3F6" w14:textId="77777777" w:rsidR="00056478" w:rsidRDefault="00000000">
      <w:pPr>
        <w:spacing w:after="0"/>
        <w:ind w:left="432"/>
        <w:jc w:val="center"/>
      </w:pPr>
      <w:r>
        <w:rPr>
          <w:rFonts w:ascii="Times New Roman" w:eastAsia="Times New Roman" w:hAnsi="Times New Roman" w:cs="Times New Roman"/>
          <w:b/>
          <w:color w:val="212121"/>
          <w:sz w:val="24"/>
        </w:rPr>
        <w:t xml:space="preserve"> </w:t>
      </w:r>
    </w:p>
    <w:p w14:paraId="6003D356" w14:textId="77777777" w:rsidR="00056478" w:rsidRDefault="00000000">
      <w:pPr>
        <w:spacing w:after="0"/>
        <w:ind w:left="383" w:right="3" w:hanging="10"/>
        <w:jc w:val="center"/>
      </w:pPr>
      <w:r>
        <w:rPr>
          <w:rFonts w:ascii="Times New Roman" w:eastAsia="Times New Roman" w:hAnsi="Times New Roman" w:cs="Times New Roman"/>
          <w:b/>
          <w:color w:val="212121"/>
          <w:sz w:val="24"/>
        </w:rPr>
        <w:t xml:space="preserve">Docente: </w:t>
      </w:r>
    </w:p>
    <w:p w14:paraId="0DCF6476" w14:textId="77777777" w:rsidR="00056478" w:rsidRDefault="00000000">
      <w:pPr>
        <w:spacing w:after="0"/>
        <w:ind w:left="10" w:right="3361" w:hanging="10"/>
        <w:jc w:val="right"/>
      </w:pPr>
      <w:r>
        <w:rPr>
          <w:rFonts w:ascii="Times New Roman" w:eastAsia="Times New Roman" w:hAnsi="Times New Roman" w:cs="Times New Roman"/>
          <w:b/>
          <w:color w:val="212121"/>
          <w:sz w:val="24"/>
        </w:rPr>
        <w:t xml:space="preserve">Sonia Isabel huérfano duarte  </w:t>
      </w:r>
    </w:p>
    <w:p w14:paraId="684DAAA7" w14:textId="77777777" w:rsidR="00056478" w:rsidRDefault="00000000">
      <w:pPr>
        <w:spacing w:after="0"/>
        <w:ind w:left="432"/>
        <w:jc w:val="center"/>
      </w:pPr>
      <w:r>
        <w:rPr>
          <w:rFonts w:ascii="Times New Roman" w:eastAsia="Times New Roman" w:hAnsi="Times New Roman" w:cs="Times New Roman"/>
          <w:b/>
          <w:color w:val="212121"/>
          <w:sz w:val="24"/>
        </w:rPr>
        <w:t xml:space="preserve"> </w:t>
      </w:r>
    </w:p>
    <w:p w14:paraId="0698B3D2" w14:textId="77777777" w:rsidR="00056478" w:rsidRDefault="00000000">
      <w:pPr>
        <w:spacing w:after="0"/>
        <w:ind w:left="432"/>
        <w:jc w:val="center"/>
      </w:pPr>
      <w:r>
        <w:rPr>
          <w:rFonts w:ascii="Times New Roman" w:eastAsia="Times New Roman" w:hAnsi="Times New Roman" w:cs="Times New Roman"/>
          <w:b/>
          <w:color w:val="212121"/>
          <w:sz w:val="24"/>
        </w:rPr>
        <w:t xml:space="preserve"> </w:t>
      </w:r>
    </w:p>
    <w:p w14:paraId="2B372907" w14:textId="77777777" w:rsidR="00056478" w:rsidRDefault="00000000">
      <w:pPr>
        <w:spacing w:after="0"/>
        <w:ind w:left="432"/>
        <w:jc w:val="center"/>
      </w:pPr>
      <w:r>
        <w:rPr>
          <w:rFonts w:ascii="Times New Roman" w:eastAsia="Times New Roman" w:hAnsi="Times New Roman" w:cs="Times New Roman"/>
          <w:b/>
          <w:color w:val="212121"/>
          <w:sz w:val="24"/>
        </w:rPr>
        <w:t xml:space="preserve"> </w:t>
      </w:r>
    </w:p>
    <w:p w14:paraId="7E2DABAF" w14:textId="77777777" w:rsidR="00056478" w:rsidRDefault="00000000">
      <w:pPr>
        <w:spacing w:after="0"/>
        <w:ind w:left="432"/>
        <w:jc w:val="center"/>
      </w:pPr>
      <w:r>
        <w:rPr>
          <w:rFonts w:ascii="Times New Roman" w:eastAsia="Times New Roman" w:hAnsi="Times New Roman" w:cs="Times New Roman"/>
          <w:b/>
          <w:color w:val="212121"/>
          <w:sz w:val="24"/>
        </w:rPr>
        <w:t xml:space="preserve"> </w:t>
      </w:r>
    </w:p>
    <w:p w14:paraId="392056FB" w14:textId="77777777" w:rsidR="00056478" w:rsidRDefault="00000000">
      <w:pPr>
        <w:spacing w:after="0"/>
        <w:ind w:left="432"/>
        <w:jc w:val="center"/>
      </w:pPr>
      <w:r>
        <w:rPr>
          <w:rFonts w:ascii="Times New Roman" w:eastAsia="Times New Roman" w:hAnsi="Times New Roman" w:cs="Times New Roman"/>
          <w:b/>
          <w:color w:val="212121"/>
          <w:sz w:val="24"/>
        </w:rPr>
        <w:t xml:space="preserve"> </w:t>
      </w:r>
    </w:p>
    <w:p w14:paraId="28B59F25" w14:textId="77777777" w:rsidR="00056478" w:rsidRDefault="00000000">
      <w:pPr>
        <w:spacing w:after="0" w:line="265" w:lineRule="auto"/>
        <w:ind w:left="4605" w:hanging="10"/>
      </w:pPr>
      <w:r>
        <w:rPr>
          <w:rFonts w:ascii="Times New Roman" w:eastAsia="Times New Roman" w:hAnsi="Times New Roman" w:cs="Times New Roman"/>
          <w:b/>
          <w:color w:val="212121"/>
          <w:sz w:val="24"/>
        </w:rPr>
        <w:t xml:space="preserve">Integrantes: </w:t>
      </w:r>
    </w:p>
    <w:p w14:paraId="5AA71E9D" w14:textId="77777777" w:rsidR="00056478" w:rsidRDefault="00000000">
      <w:pPr>
        <w:spacing w:after="0"/>
        <w:ind w:left="432"/>
        <w:jc w:val="center"/>
      </w:pPr>
      <w:r>
        <w:rPr>
          <w:rFonts w:ascii="Times New Roman" w:eastAsia="Times New Roman" w:hAnsi="Times New Roman" w:cs="Times New Roman"/>
          <w:b/>
          <w:color w:val="212121"/>
          <w:sz w:val="24"/>
        </w:rPr>
        <w:t xml:space="preserve"> </w:t>
      </w:r>
    </w:p>
    <w:p w14:paraId="584E5483" w14:textId="77777777" w:rsidR="00056478" w:rsidRDefault="00000000">
      <w:pPr>
        <w:spacing w:after="0"/>
        <w:ind w:left="10" w:right="3179" w:hanging="10"/>
        <w:jc w:val="right"/>
      </w:pPr>
      <w:r>
        <w:rPr>
          <w:rFonts w:ascii="Times New Roman" w:eastAsia="Times New Roman" w:hAnsi="Times New Roman" w:cs="Times New Roman"/>
          <w:b/>
          <w:color w:val="212121"/>
          <w:sz w:val="24"/>
        </w:rPr>
        <w:t xml:space="preserve">Tatiana Milena Arango Simanca </w:t>
      </w:r>
    </w:p>
    <w:p w14:paraId="500CF982" w14:textId="77777777" w:rsidR="00056478" w:rsidRDefault="00000000">
      <w:pPr>
        <w:spacing w:after="0"/>
        <w:ind w:left="10" w:right="3179" w:hanging="10"/>
        <w:jc w:val="right"/>
      </w:pPr>
      <w:r>
        <w:rPr>
          <w:rFonts w:ascii="Times New Roman" w:eastAsia="Times New Roman" w:hAnsi="Times New Roman" w:cs="Times New Roman"/>
          <w:b/>
          <w:color w:val="212121"/>
          <w:sz w:val="24"/>
        </w:rPr>
        <w:t xml:space="preserve">Luisa Fernanda Urueta valencia  </w:t>
      </w:r>
    </w:p>
    <w:p w14:paraId="1CCCDADA" w14:textId="77777777" w:rsidR="00056478" w:rsidRDefault="00000000">
      <w:pPr>
        <w:spacing w:after="0"/>
        <w:ind w:left="360"/>
      </w:pPr>
      <w:r>
        <w:rPr>
          <w:rFonts w:ascii="Times New Roman" w:eastAsia="Times New Roman" w:hAnsi="Times New Roman" w:cs="Times New Roman"/>
          <w:b/>
          <w:color w:val="212121"/>
          <w:sz w:val="24"/>
        </w:rPr>
        <w:t xml:space="preserve"> </w:t>
      </w:r>
    </w:p>
    <w:p w14:paraId="79F4A2E0" w14:textId="77777777" w:rsidR="00056478" w:rsidRDefault="00000000">
      <w:pPr>
        <w:spacing w:after="0"/>
        <w:ind w:left="432"/>
        <w:jc w:val="center"/>
      </w:pPr>
      <w:r>
        <w:rPr>
          <w:rFonts w:ascii="Times New Roman" w:eastAsia="Times New Roman" w:hAnsi="Times New Roman" w:cs="Times New Roman"/>
          <w:b/>
          <w:color w:val="212121"/>
          <w:sz w:val="24"/>
        </w:rPr>
        <w:t xml:space="preserve"> </w:t>
      </w:r>
    </w:p>
    <w:p w14:paraId="391968BB" w14:textId="77777777" w:rsidR="00056478" w:rsidRDefault="00000000">
      <w:pPr>
        <w:spacing w:after="0"/>
        <w:ind w:left="432"/>
        <w:jc w:val="center"/>
      </w:pPr>
      <w:r>
        <w:rPr>
          <w:rFonts w:ascii="Times New Roman" w:eastAsia="Times New Roman" w:hAnsi="Times New Roman" w:cs="Times New Roman"/>
          <w:b/>
          <w:color w:val="212121"/>
          <w:sz w:val="24"/>
        </w:rPr>
        <w:t xml:space="preserve"> </w:t>
      </w:r>
    </w:p>
    <w:p w14:paraId="1ED3A36E" w14:textId="77777777" w:rsidR="00056478" w:rsidRDefault="00000000">
      <w:pPr>
        <w:spacing w:after="0"/>
        <w:ind w:left="432"/>
        <w:jc w:val="center"/>
      </w:pPr>
      <w:r>
        <w:rPr>
          <w:rFonts w:ascii="Times New Roman" w:eastAsia="Times New Roman" w:hAnsi="Times New Roman" w:cs="Times New Roman"/>
          <w:b/>
          <w:color w:val="212121"/>
          <w:sz w:val="24"/>
        </w:rPr>
        <w:t xml:space="preserve"> </w:t>
      </w:r>
    </w:p>
    <w:p w14:paraId="3831701A" w14:textId="77777777" w:rsidR="00056478" w:rsidRDefault="00000000">
      <w:pPr>
        <w:spacing w:after="0"/>
        <w:ind w:left="432"/>
        <w:jc w:val="center"/>
      </w:pPr>
      <w:r>
        <w:rPr>
          <w:rFonts w:ascii="Times New Roman" w:eastAsia="Times New Roman" w:hAnsi="Times New Roman" w:cs="Times New Roman"/>
          <w:b/>
          <w:color w:val="212121"/>
          <w:sz w:val="24"/>
        </w:rPr>
        <w:t xml:space="preserve"> </w:t>
      </w:r>
    </w:p>
    <w:p w14:paraId="5BA677AD" w14:textId="77777777" w:rsidR="00056478" w:rsidRDefault="00000000">
      <w:pPr>
        <w:spacing w:after="0"/>
        <w:ind w:left="432"/>
        <w:jc w:val="center"/>
      </w:pPr>
      <w:r>
        <w:rPr>
          <w:rFonts w:ascii="Times New Roman" w:eastAsia="Times New Roman" w:hAnsi="Times New Roman" w:cs="Times New Roman"/>
          <w:b/>
          <w:color w:val="212121"/>
          <w:sz w:val="24"/>
        </w:rPr>
        <w:t xml:space="preserve"> </w:t>
      </w:r>
    </w:p>
    <w:p w14:paraId="1C4A06B6" w14:textId="77777777" w:rsidR="00056478" w:rsidRDefault="00000000">
      <w:pPr>
        <w:spacing w:after="0"/>
        <w:ind w:left="10" w:right="3696" w:hanging="10"/>
        <w:jc w:val="right"/>
      </w:pPr>
      <w:r>
        <w:rPr>
          <w:rFonts w:ascii="Times New Roman" w:eastAsia="Times New Roman" w:hAnsi="Times New Roman" w:cs="Times New Roman"/>
          <w:b/>
          <w:color w:val="212121"/>
          <w:sz w:val="24"/>
        </w:rPr>
        <w:t xml:space="preserve">Ingeniería de Sistemas </w:t>
      </w:r>
    </w:p>
    <w:p w14:paraId="5EF025F1" w14:textId="77777777" w:rsidR="00056478" w:rsidRDefault="00000000">
      <w:pPr>
        <w:spacing w:after="0"/>
        <w:ind w:left="432"/>
        <w:jc w:val="center"/>
      </w:pPr>
      <w:r>
        <w:rPr>
          <w:rFonts w:ascii="Times New Roman" w:eastAsia="Times New Roman" w:hAnsi="Times New Roman" w:cs="Times New Roman"/>
          <w:b/>
          <w:color w:val="212121"/>
          <w:sz w:val="24"/>
        </w:rPr>
        <w:t xml:space="preserve"> </w:t>
      </w:r>
    </w:p>
    <w:p w14:paraId="3DEC86BC" w14:textId="77777777" w:rsidR="00056478" w:rsidRDefault="00000000">
      <w:pPr>
        <w:spacing w:after="0"/>
        <w:ind w:left="432"/>
        <w:jc w:val="center"/>
      </w:pPr>
      <w:r>
        <w:rPr>
          <w:rFonts w:ascii="Times New Roman" w:eastAsia="Times New Roman" w:hAnsi="Times New Roman" w:cs="Times New Roman"/>
          <w:b/>
          <w:color w:val="212121"/>
          <w:sz w:val="24"/>
        </w:rPr>
        <w:t xml:space="preserve"> </w:t>
      </w:r>
    </w:p>
    <w:p w14:paraId="35F9C1A0" w14:textId="77777777" w:rsidR="00056478" w:rsidRDefault="00000000">
      <w:pPr>
        <w:spacing w:after="0"/>
        <w:ind w:left="432"/>
        <w:jc w:val="center"/>
      </w:pPr>
      <w:r>
        <w:rPr>
          <w:rFonts w:ascii="Times New Roman" w:eastAsia="Times New Roman" w:hAnsi="Times New Roman" w:cs="Times New Roman"/>
          <w:b/>
          <w:color w:val="212121"/>
          <w:sz w:val="24"/>
        </w:rPr>
        <w:t xml:space="preserve"> </w:t>
      </w:r>
    </w:p>
    <w:p w14:paraId="4985DD1C" w14:textId="77777777" w:rsidR="00056478" w:rsidRDefault="00000000">
      <w:pPr>
        <w:spacing w:after="0"/>
        <w:ind w:left="432"/>
        <w:jc w:val="center"/>
      </w:pPr>
      <w:r>
        <w:rPr>
          <w:rFonts w:ascii="Times New Roman" w:eastAsia="Times New Roman" w:hAnsi="Times New Roman" w:cs="Times New Roman"/>
          <w:b/>
          <w:color w:val="212121"/>
          <w:sz w:val="24"/>
        </w:rPr>
        <w:t xml:space="preserve"> </w:t>
      </w:r>
    </w:p>
    <w:p w14:paraId="2F8047AD" w14:textId="77777777" w:rsidR="00056478" w:rsidRDefault="00000000">
      <w:pPr>
        <w:spacing w:after="0"/>
        <w:ind w:left="432"/>
        <w:jc w:val="center"/>
      </w:pPr>
      <w:r>
        <w:rPr>
          <w:rFonts w:ascii="Times New Roman" w:eastAsia="Times New Roman" w:hAnsi="Times New Roman" w:cs="Times New Roman"/>
          <w:b/>
          <w:color w:val="212121"/>
          <w:sz w:val="24"/>
        </w:rPr>
        <w:t xml:space="preserve"> </w:t>
      </w:r>
    </w:p>
    <w:p w14:paraId="674A7CC8" w14:textId="77777777" w:rsidR="00056478" w:rsidRDefault="00000000">
      <w:pPr>
        <w:spacing w:after="0"/>
        <w:ind w:left="432"/>
        <w:jc w:val="center"/>
      </w:pPr>
      <w:r>
        <w:rPr>
          <w:rFonts w:ascii="Times New Roman" w:eastAsia="Times New Roman" w:hAnsi="Times New Roman" w:cs="Times New Roman"/>
          <w:b/>
          <w:color w:val="212121"/>
          <w:sz w:val="24"/>
        </w:rPr>
        <w:t xml:space="preserve"> </w:t>
      </w:r>
    </w:p>
    <w:p w14:paraId="2FA1E2B1" w14:textId="77777777" w:rsidR="00056478" w:rsidRDefault="00000000">
      <w:pPr>
        <w:spacing w:after="0"/>
        <w:ind w:left="432"/>
        <w:jc w:val="center"/>
      </w:pPr>
      <w:r>
        <w:rPr>
          <w:rFonts w:ascii="Times New Roman" w:eastAsia="Times New Roman" w:hAnsi="Times New Roman" w:cs="Times New Roman"/>
          <w:b/>
          <w:color w:val="212121"/>
          <w:sz w:val="24"/>
        </w:rPr>
        <w:t xml:space="preserve"> </w:t>
      </w:r>
    </w:p>
    <w:p w14:paraId="70827890" w14:textId="77777777" w:rsidR="00056478" w:rsidRDefault="00000000">
      <w:pPr>
        <w:spacing w:after="0"/>
        <w:ind w:left="432"/>
        <w:jc w:val="center"/>
      </w:pPr>
      <w:r>
        <w:rPr>
          <w:rFonts w:ascii="Times New Roman" w:eastAsia="Times New Roman" w:hAnsi="Times New Roman" w:cs="Times New Roman"/>
          <w:b/>
          <w:color w:val="212121"/>
          <w:sz w:val="24"/>
        </w:rPr>
        <w:t xml:space="preserve"> </w:t>
      </w:r>
    </w:p>
    <w:p w14:paraId="58582B77" w14:textId="77777777" w:rsidR="00056478" w:rsidRDefault="00000000">
      <w:pPr>
        <w:spacing w:after="0"/>
        <w:ind w:left="432"/>
        <w:jc w:val="center"/>
      </w:pPr>
      <w:r>
        <w:rPr>
          <w:rFonts w:ascii="Times New Roman" w:eastAsia="Times New Roman" w:hAnsi="Times New Roman" w:cs="Times New Roman"/>
          <w:b/>
          <w:color w:val="212121"/>
          <w:sz w:val="24"/>
        </w:rPr>
        <w:t xml:space="preserve"> </w:t>
      </w:r>
    </w:p>
    <w:p w14:paraId="49885783" w14:textId="77777777" w:rsidR="00056478" w:rsidRDefault="00000000">
      <w:pPr>
        <w:spacing w:after="0"/>
        <w:ind w:left="432"/>
        <w:jc w:val="center"/>
      </w:pPr>
      <w:r>
        <w:rPr>
          <w:rFonts w:ascii="Times New Roman" w:eastAsia="Times New Roman" w:hAnsi="Times New Roman" w:cs="Times New Roman"/>
          <w:b/>
          <w:color w:val="212121"/>
          <w:sz w:val="24"/>
        </w:rPr>
        <w:t xml:space="preserve"> </w:t>
      </w:r>
    </w:p>
    <w:p w14:paraId="0E9209EB" w14:textId="77777777" w:rsidR="00056478" w:rsidRDefault="00000000">
      <w:pPr>
        <w:spacing w:after="759" w:line="265" w:lineRule="auto"/>
        <w:ind w:left="4162" w:hanging="10"/>
      </w:pPr>
      <w:r>
        <w:rPr>
          <w:rFonts w:ascii="Times New Roman" w:eastAsia="Times New Roman" w:hAnsi="Times New Roman" w:cs="Times New Roman"/>
          <w:b/>
          <w:color w:val="212121"/>
          <w:sz w:val="24"/>
        </w:rPr>
        <w:t xml:space="preserve">Montería – Cordoba  </w:t>
      </w:r>
    </w:p>
    <w:p w14:paraId="133A4B81" w14:textId="77777777" w:rsidR="00056478" w:rsidRDefault="00000000">
      <w:pPr>
        <w:spacing w:after="0"/>
      </w:pPr>
      <w:r>
        <w:rPr>
          <w:rFonts w:ascii="Arial" w:eastAsia="Arial" w:hAnsi="Arial" w:cs="Arial"/>
          <w:b/>
          <w:color w:val="1B5E20"/>
          <w:sz w:val="44"/>
        </w:rPr>
        <w:lastRenderedPageBreak/>
        <w:t xml:space="preserve"> </w:t>
      </w:r>
      <w:r>
        <w:rPr>
          <w:rFonts w:ascii="Arial" w:eastAsia="Arial" w:hAnsi="Arial" w:cs="Arial"/>
          <w:b/>
          <w:color w:val="1B5E20"/>
          <w:sz w:val="44"/>
        </w:rPr>
        <w:tab/>
        <w:t xml:space="preserve"> </w:t>
      </w:r>
    </w:p>
    <w:p w14:paraId="3E6F49E3" w14:textId="77777777" w:rsidR="00056478" w:rsidRDefault="00000000">
      <w:pPr>
        <w:pStyle w:val="Ttulo1"/>
        <w:spacing w:after="355"/>
      </w:pPr>
      <w:r>
        <w:t xml:space="preserve">INTRODUCCIÓN </w:t>
      </w:r>
    </w:p>
    <w:p w14:paraId="4E7261E1" w14:textId="77777777" w:rsidR="00056478" w:rsidRDefault="00000000">
      <w:pPr>
        <w:spacing w:after="600" w:line="239" w:lineRule="auto"/>
        <w:ind w:left="-5" w:hanging="10"/>
      </w:pPr>
      <w:r>
        <w:rPr>
          <w:rFonts w:ascii="Arial" w:eastAsia="Arial" w:hAnsi="Arial" w:cs="Arial"/>
        </w:rPr>
        <w:t xml:space="preserve">El presente documento detalla el diseño arquitectónico del Sistema IoT de Detección de Fuga de Gas, desarrollado como parte del curso de Arquitectura de Software. El sistema utiliza sensores MQ-2 integrados en microcontroladores de bajo consumo (ESP8266/ESP32) para medir niveles de gas en partes por millón (PPM). A diferencia de una alarma convencional, esta arquitectura envía los datos a través del protocolo MQTT hacia un broker central, donde se procesan mediante Node-RED para generar notificaciones críticas (push/sónicas) en menos de 10 segundos, garantizando una evacuación oportuna. </w:t>
      </w:r>
    </w:p>
    <w:p w14:paraId="1521DB78" w14:textId="77777777" w:rsidR="00056478" w:rsidRDefault="00000000">
      <w:pPr>
        <w:spacing w:after="600" w:line="239" w:lineRule="auto"/>
        <w:ind w:left="-5" w:hanging="10"/>
      </w:pPr>
      <w:r>
        <w:rPr>
          <w:rFonts w:ascii="Arial" w:eastAsia="Arial" w:hAnsi="Arial" w:cs="Arial"/>
        </w:rPr>
        <w:t xml:space="preserve">Dado que la integridad física de los usuarios depende del correcto funcionamiento del software, el diseño no se basa únicamente en la funcionalidad, sino en drivers arquitectónicos estrictos. Se han identificado restricciones de hardware y conectividad, así como preocupaciones de calidad prioritarias como la latencia, la seguridad (integridad de mensajes mediante TLS) y la disponibilidad 24/7. Para cumplir con estos atributos, el sistema adopta los estilos arquitectónicos de Publicar-Suscribir (PubSub) para la comunicación asíncrona y Arquitectura por Capas para separar las responsabilidades de percepción, transporte, procesamiento y presentación. </w:t>
      </w:r>
    </w:p>
    <w:p w14:paraId="4EED3F31" w14:textId="77777777" w:rsidR="00056478" w:rsidRDefault="00000000">
      <w:pPr>
        <w:spacing w:after="600" w:line="239" w:lineRule="auto"/>
        <w:ind w:left="-5" w:hanging="10"/>
      </w:pPr>
      <w:r>
        <w:rPr>
          <w:rFonts w:ascii="Arial" w:eastAsia="Arial" w:hAnsi="Arial" w:cs="Arial"/>
        </w:rPr>
        <w:t xml:space="preserve">A lo largo de este entregable, se estructura la fundamentación del sistema en cuatro secciones clave: </w:t>
      </w:r>
    </w:p>
    <w:p w14:paraId="7E9E2844" w14:textId="77777777" w:rsidR="00056478" w:rsidRDefault="00000000">
      <w:pPr>
        <w:spacing w:after="600" w:line="239" w:lineRule="auto"/>
        <w:ind w:left="-5" w:hanging="10"/>
      </w:pPr>
      <w:r>
        <w:rPr>
          <w:rFonts w:ascii="Arial" w:eastAsia="Arial" w:hAnsi="Arial" w:cs="Arial"/>
          <w:b/>
        </w:rPr>
        <w:t>Drivers Arquitectónicos</w:t>
      </w:r>
      <w:r>
        <w:rPr>
          <w:rFonts w:ascii="Arial" w:eastAsia="Arial" w:hAnsi="Arial" w:cs="Arial"/>
        </w:rPr>
        <w:t xml:space="preserve">: Definición de las restricciones, funciones esenciales y atributos de calidad que guían el diseño. </w:t>
      </w:r>
    </w:p>
    <w:p w14:paraId="147BC75F" w14:textId="77777777" w:rsidR="00056478" w:rsidRDefault="00000000">
      <w:pPr>
        <w:spacing w:after="600" w:line="239" w:lineRule="auto"/>
        <w:ind w:left="-5" w:hanging="10"/>
      </w:pPr>
      <w:r>
        <w:rPr>
          <w:rFonts w:ascii="Arial" w:eastAsia="Arial" w:hAnsi="Arial" w:cs="Arial"/>
          <w:b/>
        </w:rPr>
        <w:t>Escenarios de Calidad:</w:t>
      </w:r>
      <w:r>
        <w:rPr>
          <w:rFonts w:ascii="Arial" w:eastAsia="Arial" w:hAnsi="Arial" w:cs="Arial"/>
        </w:rPr>
        <w:t xml:space="preserve"> Formalización de los atributos críticos (Latencia, Seguridad, Disponibilidad) bajo la estructura Fuente-Estímulo-Respuesta. </w:t>
      </w:r>
    </w:p>
    <w:p w14:paraId="6B9C34FE" w14:textId="77777777" w:rsidR="00056478" w:rsidRDefault="00000000">
      <w:pPr>
        <w:spacing w:after="600" w:line="239" w:lineRule="auto"/>
        <w:ind w:left="-5" w:hanging="10"/>
      </w:pPr>
      <w:r>
        <w:rPr>
          <w:rFonts w:ascii="Arial" w:eastAsia="Arial" w:hAnsi="Arial" w:cs="Arial"/>
          <w:b/>
        </w:rPr>
        <w:t>Modelo C4:</w:t>
      </w:r>
      <w:r>
        <w:rPr>
          <w:rFonts w:ascii="Arial" w:eastAsia="Arial" w:hAnsi="Arial" w:cs="Arial"/>
        </w:rPr>
        <w:t xml:space="preserve"> Visualización del contexto del sistema y sus contenedores tecnológicos (Broker, Base de Datos, Dashboard). </w:t>
      </w:r>
    </w:p>
    <w:p w14:paraId="62A9D7ED" w14:textId="77777777" w:rsidR="00056478" w:rsidRDefault="00000000">
      <w:pPr>
        <w:spacing w:after="79" w:line="239" w:lineRule="auto"/>
        <w:ind w:left="-5" w:hanging="10"/>
      </w:pPr>
      <w:r>
        <w:rPr>
          <w:rFonts w:ascii="Arial" w:eastAsia="Arial" w:hAnsi="Arial" w:cs="Arial"/>
          <w:b/>
        </w:rPr>
        <w:t>Estilos Arquitectónicos:</w:t>
      </w:r>
      <w:r>
        <w:rPr>
          <w:rFonts w:ascii="Arial" w:eastAsia="Arial" w:hAnsi="Arial" w:cs="Arial"/>
        </w:rPr>
        <w:t xml:space="preserve"> Justificación técnica de la selección de patrones de diseño para asegurar escalabilidad y mantenibilidad. </w:t>
      </w:r>
    </w:p>
    <w:p w14:paraId="6AFEA8BD" w14:textId="4C2BCAF4" w:rsidR="001841DD" w:rsidRDefault="001841DD" w:rsidP="00E56EFE">
      <w:pPr>
        <w:spacing w:after="0"/>
      </w:pPr>
    </w:p>
    <w:p w14:paraId="4E30B66D" w14:textId="77777777" w:rsidR="00E56EFE" w:rsidRDefault="00E56EFE" w:rsidP="00E56EFE">
      <w:pPr>
        <w:pStyle w:val="Ttulo1"/>
      </w:pPr>
    </w:p>
    <w:p w14:paraId="5067E711" w14:textId="77777777" w:rsidR="00E56EFE" w:rsidRDefault="00E56EFE" w:rsidP="00E56EFE"/>
    <w:p w14:paraId="67C3A550" w14:textId="77777777" w:rsidR="00E56EFE" w:rsidRPr="00E56EFE" w:rsidRDefault="00E56EFE" w:rsidP="00E56EFE"/>
    <w:p w14:paraId="44F6A0AA" w14:textId="5ABB5148" w:rsidR="00056478" w:rsidRDefault="00056478">
      <w:pPr>
        <w:spacing w:after="0"/>
        <w:rPr>
          <w:rFonts w:ascii="Arial" w:eastAsia="Arial" w:hAnsi="Arial" w:cs="Arial"/>
          <w:color w:val="212121"/>
          <w:sz w:val="20"/>
        </w:rPr>
      </w:pPr>
    </w:p>
    <w:p w14:paraId="776EEA31" w14:textId="77777777" w:rsidR="00841D02" w:rsidRDefault="00841D02">
      <w:pPr>
        <w:spacing w:after="0"/>
        <w:rPr>
          <w:rFonts w:ascii="Arial" w:eastAsia="Arial" w:hAnsi="Arial" w:cs="Arial"/>
          <w:color w:val="212121"/>
          <w:sz w:val="20"/>
        </w:rPr>
      </w:pPr>
    </w:p>
    <w:p w14:paraId="3464552E" w14:textId="77777777" w:rsidR="00841D02" w:rsidRDefault="00841D02">
      <w:pPr>
        <w:spacing w:after="0"/>
        <w:rPr>
          <w:rFonts w:ascii="Arial" w:eastAsia="Arial" w:hAnsi="Arial" w:cs="Arial"/>
          <w:color w:val="212121"/>
          <w:sz w:val="20"/>
        </w:rPr>
      </w:pPr>
    </w:p>
    <w:p w14:paraId="1CB11245" w14:textId="77777777" w:rsidR="00841D02" w:rsidRDefault="00841D02" w:rsidP="00841D02">
      <w:pPr>
        <w:pStyle w:val="Ttulo1"/>
      </w:pPr>
      <w:r w:rsidRPr="00E56EFE">
        <w:t>RETO 1 — PRIMER PARCIAL</w:t>
      </w:r>
    </w:p>
    <w:p w14:paraId="5016A121" w14:textId="77777777" w:rsidR="00841D02" w:rsidRDefault="00841D02" w:rsidP="00841D02">
      <w:pPr>
        <w:spacing w:after="0"/>
        <w:ind w:left="9"/>
        <w:jc w:val="center"/>
      </w:pPr>
      <w:r>
        <w:rPr>
          <w:rFonts w:ascii="Arial" w:eastAsia="Arial" w:hAnsi="Arial" w:cs="Arial"/>
          <w:color w:val="2E7D32"/>
          <w:sz w:val="28"/>
        </w:rPr>
        <w:t>Fundamentos y Drivers Arquitectónicos</w:t>
      </w:r>
      <w:r>
        <w:rPr>
          <w:rFonts w:ascii="Arial" w:eastAsia="Arial" w:hAnsi="Arial" w:cs="Arial"/>
          <w:color w:val="212121"/>
          <w:sz w:val="20"/>
        </w:rPr>
        <w:t xml:space="preserve"> </w:t>
      </w:r>
    </w:p>
    <w:p w14:paraId="0F305472" w14:textId="77777777" w:rsidR="00841D02" w:rsidRDefault="00841D02" w:rsidP="00841D02">
      <w:pPr>
        <w:spacing w:after="0"/>
        <w:ind w:left="11"/>
        <w:jc w:val="center"/>
      </w:pPr>
      <w:r>
        <w:rPr>
          <w:rFonts w:ascii="Arial" w:eastAsia="Arial" w:hAnsi="Arial" w:cs="Arial"/>
          <w:i/>
          <w:color w:val="616161"/>
        </w:rPr>
        <w:t>Sistema IoT · Detección de Fuga de Gas</w:t>
      </w:r>
      <w:r>
        <w:rPr>
          <w:rFonts w:ascii="Arial" w:eastAsia="Arial" w:hAnsi="Arial" w:cs="Arial"/>
          <w:color w:val="212121"/>
          <w:sz w:val="20"/>
        </w:rPr>
        <w:t xml:space="preserve"> </w:t>
      </w:r>
    </w:p>
    <w:p w14:paraId="4C244AA4" w14:textId="77777777" w:rsidR="00841D02" w:rsidRDefault="00841D02" w:rsidP="00841D02">
      <w:pPr>
        <w:spacing w:after="61"/>
        <w:ind w:left="11"/>
        <w:jc w:val="center"/>
      </w:pPr>
      <w:r>
        <w:rPr>
          <w:rFonts w:ascii="Arial" w:eastAsia="Arial" w:hAnsi="Arial" w:cs="Arial"/>
          <w:color w:val="616161"/>
          <w:sz w:val="18"/>
        </w:rPr>
        <w:t xml:space="preserve">Curso: Arquitectura de Software | Semana 1  </w:t>
      </w:r>
      <w:r>
        <w:rPr>
          <w:rFonts w:ascii="Arial" w:eastAsia="Arial" w:hAnsi="Arial" w:cs="Arial"/>
          <w:color w:val="212121"/>
          <w:sz w:val="20"/>
        </w:rPr>
        <w:t xml:space="preserve">  </w:t>
      </w:r>
    </w:p>
    <w:p w14:paraId="27505C62" w14:textId="77777777" w:rsidR="00841D02" w:rsidRDefault="00841D02" w:rsidP="00841D02">
      <w:pPr>
        <w:pStyle w:val="Ttulo2"/>
        <w:ind w:left="-5"/>
      </w:pPr>
      <w:r>
        <w:rPr>
          <w:color w:val="2E7D32"/>
        </w:rPr>
        <w:t xml:space="preserve">Entregable 1: </w:t>
      </w:r>
      <w:r>
        <w:t>Drivers Arquitectónicos</w:t>
      </w:r>
      <w:r>
        <w:rPr>
          <w:b w:val="0"/>
          <w:color w:val="212121"/>
          <w:sz w:val="20"/>
        </w:rPr>
        <w:t xml:space="preserve"> </w:t>
      </w:r>
      <w:r>
        <w:rPr>
          <w:color w:val="212121"/>
          <w:sz w:val="20"/>
        </w:rPr>
        <w:t xml:space="preserve"> </w:t>
      </w:r>
    </w:p>
    <w:p w14:paraId="50F4D72B" w14:textId="77777777" w:rsidR="00841D02" w:rsidRDefault="00841D02" w:rsidP="00841D02">
      <w:pPr>
        <w:spacing w:after="102" w:line="237" w:lineRule="auto"/>
        <w:ind w:left="-5" w:right="112" w:hanging="10"/>
        <w:rPr>
          <w:rFonts w:ascii="Arial" w:eastAsia="Arial" w:hAnsi="Arial" w:cs="Arial"/>
          <w:color w:val="212121"/>
          <w:sz w:val="19"/>
        </w:rPr>
      </w:pPr>
    </w:p>
    <w:p w14:paraId="5BEF75F8" w14:textId="77777777" w:rsidR="00841D02" w:rsidRDefault="00841D02" w:rsidP="00841D02">
      <w:pPr>
        <w:spacing w:after="102" w:line="237" w:lineRule="auto"/>
        <w:ind w:left="-5" w:right="112" w:hanging="10"/>
      </w:pPr>
      <w:r>
        <w:rPr>
          <w:rFonts w:ascii="Arial" w:eastAsia="Arial" w:hAnsi="Arial" w:cs="Arial"/>
          <w:color w:val="212121"/>
          <w:sz w:val="19"/>
        </w:rPr>
        <w:t>Los drivers arquitectónicos son los factores que obligan a tomar decisiones de diseño concretas. Se clasifican en tres categorías: Restricciones (límites externos que no se pueden negociar), Preocupaciones de Calidad (atributos que el sistema debe garantizar) y Funciones Esenciales (capacidades críticas que definen la razón de ser del sistema).</w:t>
      </w:r>
      <w:r>
        <w:rPr>
          <w:rFonts w:ascii="Arial" w:eastAsia="Arial" w:hAnsi="Arial" w:cs="Arial"/>
          <w:color w:val="212121"/>
          <w:sz w:val="20"/>
        </w:rPr>
        <w:t xml:space="preserve"> </w:t>
      </w:r>
    </w:p>
    <w:p w14:paraId="7D12D808" w14:textId="77777777" w:rsidR="00841D02" w:rsidRDefault="00841D02">
      <w:pPr>
        <w:spacing w:after="0"/>
        <w:rPr>
          <w:rFonts w:ascii="Arial" w:eastAsia="Arial" w:hAnsi="Arial" w:cs="Arial"/>
          <w:color w:val="212121"/>
          <w:sz w:val="20"/>
        </w:rPr>
      </w:pPr>
    </w:p>
    <w:p w14:paraId="520ECBE6" w14:textId="77777777" w:rsidR="00841D02" w:rsidRDefault="00841D02">
      <w:pPr>
        <w:spacing w:after="0"/>
        <w:rPr>
          <w:rFonts w:ascii="Arial" w:eastAsia="Arial" w:hAnsi="Arial" w:cs="Arial"/>
          <w:color w:val="212121"/>
          <w:sz w:val="20"/>
        </w:rPr>
      </w:pPr>
    </w:p>
    <w:tbl>
      <w:tblPr>
        <w:tblStyle w:val="TableGrid"/>
        <w:tblpPr w:leftFromText="141" w:rightFromText="141" w:vertAnchor="page" w:horzAnchor="margin" w:tblpXSpec="center" w:tblpY="5089"/>
        <w:tblW w:w="881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20" w:type="dxa"/>
          <w:right w:w="81" w:type="dxa"/>
        </w:tblCellMar>
        <w:tblLook w:val="04A0" w:firstRow="1" w:lastRow="0" w:firstColumn="1" w:lastColumn="0" w:noHBand="0" w:noVBand="1"/>
      </w:tblPr>
      <w:tblGrid>
        <w:gridCol w:w="1532"/>
        <w:gridCol w:w="2179"/>
        <w:gridCol w:w="5108"/>
      </w:tblGrid>
      <w:tr w:rsidR="00841D02" w14:paraId="6F1755FA" w14:textId="77777777" w:rsidTr="00841D02">
        <w:trPr>
          <w:trHeight w:val="379"/>
        </w:trPr>
        <w:tc>
          <w:tcPr>
            <w:tcW w:w="1532" w:type="dxa"/>
            <w:shd w:val="clear" w:color="auto" w:fill="1B5E20"/>
          </w:tcPr>
          <w:p w14:paraId="7A0280E3" w14:textId="77777777" w:rsidR="00841D02" w:rsidRDefault="00841D02" w:rsidP="00841D02">
            <w:pPr>
              <w:ind w:left="58"/>
            </w:pPr>
            <w:r>
              <w:rPr>
                <w:rFonts w:ascii="Arial" w:eastAsia="Arial" w:hAnsi="Arial" w:cs="Arial"/>
                <w:b/>
                <w:color w:val="FFFFFF"/>
                <w:sz w:val="20"/>
              </w:rPr>
              <w:t>Tipo de Driver</w:t>
            </w:r>
            <w:r>
              <w:rPr>
                <w:rFonts w:ascii="Arial" w:eastAsia="Arial" w:hAnsi="Arial" w:cs="Arial"/>
                <w:color w:val="212121"/>
                <w:sz w:val="20"/>
              </w:rPr>
              <w:t xml:space="preserve"> </w:t>
            </w:r>
          </w:p>
        </w:tc>
        <w:tc>
          <w:tcPr>
            <w:tcW w:w="2179" w:type="dxa"/>
            <w:shd w:val="clear" w:color="auto" w:fill="1B5E20"/>
          </w:tcPr>
          <w:p w14:paraId="4D178CE9" w14:textId="77777777" w:rsidR="00841D02" w:rsidRDefault="00841D02" w:rsidP="00841D02">
            <w:pPr>
              <w:ind w:right="41"/>
              <w:jc w:val="center"/>
            </w:pPr>
            <w:r>
              <w:rPr>
                <w:rFonts w:ascii="Arial" w:eastAsia="Arial" w:hAnsi="Arial" w:cs="Arial"/>
                <w:b/>
                <w:color w:val="FFFFFF"/>
                <w:sz w:val="20"/>
              </w:rPr>
              <w:t>Driver Identificado</w:t>
            </w:r>
            <w:r>
              <w:rPr>
                <w:rFonts w:ascii="Arial" w:eastAsia="Arial" w:hAnsi="Arial" w:cs="Arial"/>
                <w:color w:val="212121"/>
                <w:sz w:val="20"/>
              </w:rPr>
              <w:t xml:space="preserve"> </w:t>
            </w:r>
          </w:p>
        </w:tc>
        <w:tc>
          <w:tcPr>
            <w:tcW w:w="5108" w:type="dxa"/>
            <w:shd w:val="clear" w:color="auto" w:fill="1B5E20"/>
          </w:tcPr>
          <w:p w14:paraId="1B8597A5" w14:textId="77777777" w:rsidR="00841D02" w:rsidRDefault="00841D02" w:rsidP="00841D02">
            <w:pPr>
              <w:ind w:right="43"/>
              <w:jc w:val="center"/>
            </w:pPr>
            <w:r>
              <w:rPr>
                <w:rFonts w:ascii="Arial" w:eastAsia="Arial" w:hAnsi="Arial" w:cs="Arial"/>
                <w:b/>
                <w:color w:val="FFFFFF"/>
                <w:sz w:val="20"/>
              </w:rPr>
              <w:t>Justificación</w:t>
            </w:r>
            <w:r>
              <w:rPr>
                <w:rFonts w:ascii="Arial" w:eastAsia="Arial" w:hAnsi="Arial" w:cs="Arial"/>
                <w:color w:val="212121"/>
                <w:sz w:val="20"/>
              </w:rPr>
              <w:t xml:space="preserve"> </w:t>
            </w:r>
          </w:p>
        </w:tc>
      </w:tr>
      <w:tr w:rsidR="00841D02" w14:paraId="195B0A9B" w14:textId="77777777" w:rsidTr="00841D02">
        <w:trPr>
          <w:trHeight w:val="1057"/>
        </w:trPr>
        <w:tc>
          <w:tcPr>
            <w:tcW w:w="1532" w:type="dxa"/>
            <w:vAlign w:val="center"/>
          </w:tcPr>
          <w:p w14:paraId="6D4A4B22" w14:textId="77777777" w:rsidR="00841D02" w:rsidRDefault="00841D02" w:rsidP="00841D02">
            <w:r>
              <w:rPr>
                <w:rFonts w:ascii="Arial" w:eastAsia="Arial" w:hAnsi="Arial" w:cs="Arial"/>
                <w:color w:val="212121"/>
                <w:sz w:val="19"/>
              </w:rPr>
              <w:t>Restricción</w:t>
            </w:r>
            <w:r>
              <w:rPr>
                <w:rFonts w:ascii="Arial" w:eastAsia="Arial" w:hAnsi="Arial" w:cs="Arial"/>
                <w:color w:val="212121"/>
                <w:sz w:val="20"/>
              </w:rPr>
              <w:t xml:space="preserve"> técnicas </w:t>
            </w:r>
          </w:p>
        </w:tc>
        <w:tc>
          <w:tcPr>
            <w:tcW w:w="2179" w:type="dxa"/>
            <w:vAlign w:val="center"/>
          </w:tcPr>
          <w:p w14:paraId="5631462B" w14:textId="77777777" w:rsidR="00841D02" w:rsidRDefault="00841D02" w:rsidP="00841D02">
            <w:pPr>
              <w:ind w:left="1"/>
            </w:pPr>
            <w:r>
              <w:rPr>
                <w:rFonts w:ascii="Arial" w:eastAsia="Arial" w:hAnsi="Arial" w:cs="Arial"/>
                <w:b/>
                <w:color w:val="212121"/>
                <w:sz w:val="19"/>
              </w:rPr>
              <w:t>Hardware de bajo consumo</w:t>
            </w:r>
            <w:r>
              <w:rPr>
                <w:rFonts w:ascii="Arial" w:eastAsia="Arial" w:hAnsi="Arial" w:cs="Arial"/>
                <w:color w:val="212121"/>
                <w:sz w:val="20"/>
              </w:rPr>
              <w:t xml:space="preserve"> </w:t>
            </w:r>
          </w:p>
        </w:tc>
        <w:tc>
          <w:tcPr>
            <w:tcW w:w="5108" w:type="dxa"/>
            <w:vAlign w:val="center"/>
          </w:tcPr>
          <w:p w14:paraId="3B5DD256" w14:textId="77777777" w:rsidR="00841D02" w:rsidRDefault="00841D02" w:rsidP="00841D02">
            <w:r>
              <w:rPr>
                <w:rFonts w:ascii="Arial" w:eastAsia="Arial" w:hAnsi="Arial" w:cs="Arial"/>
                <w:color w:val="212121"/>
                <w:sz w:val="19"/>
              </w:rPr>
              <w:t>Los sensores y microcontroladores (ESP8266/ESP32) operan con baterías o fuentes limitadas. El diseño debe minimizar ciclos de procesamiento y tiempos de transmisión para extender la vida útil del dispositivo.</w:t>
            </w:r>
            <w:r>
              <w:rPr>
                <w:rFonts w:ascii="Arial" w:eastAsia="Arial" w:hAnsi="Arial" w:cs="Arial"/>
                <w:color w:val="212121"/>
                <w:sz w:val="20"/>
              </w:rPr>
              <w:t xml:space="preserve"> </w:t>
            </w:r>
          </w:p>
        </w:tc>
      </w:tr>
      <w:tr w:rsidR="00841D02" w14:paraId="1FE1380D" w14:textId="77777777" w:rsidTr="00841D02">
        <w:trPr>
          <w:trHeight w:val="775"/>
        </w:trPr>
        <w:tc>
          <w:tcPr>
            <w:tcW w:w="1532" w:type="dxa"/>
            <w:shd w:val="clear" w:color="auto" w:fill="E8F5E9"/>
            <w:vAlign w:val="center"/>
          </w:tcPr>
          <w:p w14:paraId="54B29C39" w14:textId="77777777" w:rsidR="00841D02" w:rsidRDefault="00841D02" w:rsidP="00841D02">
            <w:r>
              <w:rPr>
                <w:rFonts w:ascii="Arial" w:eastAsia="Arial" w:hAnsi="Arial" w:cs="Arial"/>
                <w:color w:val="212121"/>
                <w:sz w:val="19"/>
              </w:rPr>
              <w:t>Restricción</w:t>
            </w:r>
            <w:r>
              <w:rPr>
                <w:rFonts w:ascii="Arial" w:eastAsia="Arial" w:hAnsi="Arial" w:cs="Arial"/>
                <w:color w:val="212121"/>
                <w:sz w:val="20"/>
              </w:rPr>
              <w:t xml:space="preserve"> técnicas </w:t>
            </w:r>
          </w:p>
        </w:tc>
        <w:tc>
          <w:tcPr>
            <w:tcW w:w="2179" w:type="dxa"/>
            <w:shd w:val="clear" w:color="auto" w:fill="E8F5E9"/>
            <w:vAlign w:val="center"/>
          </w:tcPr>
          <w:p w14:paraId="63200E39" w14:textId="77777777" w:rsidR="00841D02" w:rsidRDefault="00841D02" w:rsidP="00841D02">
            <w:pPr>
              <w:ind w:left="1"/>
            </w:pPr>
            <w:r>
              <w:rPr>
                <w:rFonts w:ascii="Arial" w:eastAsia="Arial" w:hAnsi="Arial" w:cs="Arial"/>
                <w:b/>
                <w:color w:val="212121"/>
                <w:sz w:val="19"/>
              </w:rPr>
              <w:t xml:space="preserve">Conectividad </w:t>
            </w:r>
          </w:p>
          <w:p w14:paraId="5FCE808A" w14:textId="77777777" w:rsidR="00841D02" w:rsidRDefault="00841D02" w:rsidP="00841D02">
            <w:pPr>
              <w:ind w:left="1"/>
            </w:pPr>
            <w:r>
              <w:rPr>
                <w:rFonts w:ascii="Arial" w:eastAsia="Arial" w:hAnsi="Arial" w:cs="Arial"/>
                <w:b/>
                <w:color w:val="212121"/>
                <w:sz w:val="19"/>
              </w:rPr>
              <w:t>WiFi/Internet disponible</w:t>
            </w:r>
            <w:r>
              <w:rPr>
                <w:rFonts w:ascii="Arial" w:eastAsia="Arial" w:hAnsi="Arial" w:cs="Arial"/>
                <w:color w:val="212121"/>
                <w:sz w:val="20"/>
              </w:rPr>
              <w:t xml:space="preserve"> </w:t>
            </w:r>
          </w:p>
        </w:tc>
        <w:tc>
          <w:tcPr>
            <w:tcW w:w="5108" w:type="dxa"/>
            <w:shd w:val="clear" w:color="auto" w:fill="E8F5E9"/>
          </w:tcPr>
          <w:p w14:paraId="10261430" w14:textId="77777777" w:rsidR="00841D02" w:rsidRDefault="00841D02" w:rsidP="00841D02">
            <w:r>
              <w:rPr>
                <w:rFonts w:ascii="Arial" w:eastAsia="Arial" w:hAnsi="Arial" w:cs="Arial"/>
                <w:color w:val="212121"/>
                <w:sz w:val="19"/>
              </w:rPr>
              <w:t>El sistema depende de enviar alertas a la nube; si no hay internet en la zona, el diseño debe manejar cola de mensajes local (storeand-forward) para no perder lecturas críticas.</w:t>
            </w:r>
            <w:r>
              <w:rPr>
                <w:rFonts w:ascii="Arial" w:eastAsia="Arial" w:hAnsi="Arial" w:cs="Arial"/>
                <w:color w:val="212121"/>
                <w:sz w:val="20"/>
              </w:rPr>
              <w:t xml:space="preserve"> </w:t>
            </w:r>
          </w:p>
        </w:tc>
      </w:tr>
      <w:tr w:rsidR="00841D02" w14:paraId="7BC6CC45" w14:textId="77777777" w:rsidTr="00841D02">
        <w:trPr>
          <w:trHeight w:val="1048"/>
        </w:trPr>
        <w:tc>
          <w:tcPr>
            <w:tcW w:w="1532" w:type="dxa"/>
            <w:vAlign w:val="center"/>
          </w:tcPr>
          <w:p w14:paraId="1E30108F" w14:textId="77777777" w:rsidR="00841D02" w:rsidRDefault="00841D02" w:rsidP="00841D02">
            <w:r>
              <w:rPr>
                <w:rFonts w:ascii="Arial" w:eastAsia="Arial" w:hAnsi="Arial" w:cs="Arial"/>
                <w:color w:val="212121"/>
                <w:sz w:val="19"/>
              </w:rPr>
              <w:t>Restricción</w:t>
            </w:r>
            <w:r>
              <w:rPr>
                <w:rFonts w:ascii="Arial" w:eastAsia="Arial" w:hAnsi="Arial" w:cs="Arial"/>
                <w:color w:val="212121"/>
                <w:sz w:val="20"/>
              </w:rPr>
              <w:t xml:space="preserve"> técnicas </w:t>
            </w:r>
          </w:p>
        </w:tc>
        <w:tc>
          <w:tcPr>
            <w:tcW w:w="2179" w:type="dxa"/>
            <w:vAlign w:val="center"/>
          </w:tcPr>
          <w:p w14:paraId="34F7FC84" w14:textId="77777777" w:rsidR="00841D02" w:rsidRDefault="00841D02" w:rsidP="00841D02">
            <w:pPr>
              <w:ind w:left="1"/>
            </w:pPr>
            <w:r>
              <w:rPr>
                <w:rFonts w:ascii="Arial" w:eastAsia="Arial" w:hAnsi="Arial" w:cs="Arial"/>
                <w:b/>
                <w:color w:val="212121"/>
                <w:sz w:val="19"/>
              </w:rPr>
              <w:t>Uso de protocolos estándar IoT</w:t>
            </w:r>
            <w:r>
              <w:rPr>
                <w:rFonts w:ascii="Arial" w:eastAsia="Arial" w:hAnsi="Arial" w:cs="Arial"/>
                <w:color w:val="212121"/>
                <w:sz w:val="20"/>
              </w:rPr>
              <w:t xml:space="preserve"> </w:t>
            </w:r>
          </w:p>
        </w:tc>
        <w:tc>
          <w:tcPr>
            <w:tcW w:w="5108" w:type="dxa"/>
            <w:vAlign w:val="center"/>
          </w:tcPr>
          <w:p w14:paraId="289F2122" w14:textId="77777777" w:rsidR="00841D02" w:rsidRDefault="00841D02" w:rsidP="00841D02">
            <w:r>
              <w:rPr>
                <w:rFonts w:ascii="Arial" w:eastAsia="Arial" w:hAnsi="Arial" w:cs="Arial"/>
                <w:color w:val="212121"/>
                <w:sz w:val="19"/>
              </w:rPr>
              <w:t>El sistema debe usar MQTT como protocolo de mensajería para garantizar interoperabilidad con brokers estándar (Mosquitto, HiveMQ) y facilitar la integración con plataformas como Node-RED o AWS IoT.</w:t>
            </w:r>
            <w:r>
              <w:rPr>
                <w:rFonts w:ascii="Arial" w:eastAsia="Arial" w:hAnsi="Arial" w:cs="Arial"/>
                <w:color w:val="212121"/>
                <w:sz w:val="20"/>
              </w:rPr>
              <w:t xml:space="preserve"> </w:t>
            </w:r>
          </w:p>
        </w:tc>
      </w:tr>
      <w:tr w:rsidR="00841D02" w14:paraId="3DD242C0" w14:textId="77777777" w:rsidTr="00841D02">
        <w:trPr>
          <w:trHeight w:val="990"/>
        </w:trPr>
        <w:tc>
          <w:tcPr>
            <w:tcW w:w="1532" w:type="dxa"/>
            <w:shd w:val="clear" w:color="auto" w:fill="E8F5E9"/>
            <w:vAlign w:val="center"/>
          </w:tcPr>
          <w:p w14:paraId="149778BE" w14:textId="77777777" w:rsidR="00841D02" w:rsidRDefault="00841D02" w:rsidP="00841D02">
            <w:r>
              <w:rPr>
                <w:rFonts w:ascii="Arial" w:eastAsia="Arial" w:hAnsi="Arial" w:cs="Arial"/>
                <w:color w:val="212121"/>
                <w:sz w:val="19"/>
              </w:rPr>
              <w:t>Preocupación de calidad</w:t>
            </w:r>
            <w:r>
              <w:rPr>
                <w:rFonts w:ascii="Arial" w:eastAsia="Arial" w:hAnsi="Arial" w:cs="Arial"/>
                <w:color w:val="212121"/>
                <w:sz w:val="20"/>
              </w:rPr>
              <w:t xml:space="preserve"> </w:t>
            </w:r>
          </w:p>
        </w:tc>
        <w:tc>
          <w:tcPr>
            <w:tcW w:w="2179" w:type="dxa"/>
            <w:shd w:val="clear" w:color="auto" w:fill="E8F5E9"/>
            <w:vAlign w:val="center"/>
          </w:tcPr>
          <w:p w14:paraId="11FFC64D" w14:textId="77777777" w:rsidR="00841D02" w:rsidRDefault="00841D02" w:rsidP="00841D02">
            <w:pPr>
              <w:ind w:left="1"/>
            </w:pPr>
            <w:r>
              <w:rPr>
                <w:rFonts w:ascii="Arial" w:eastAsia="Arial" w:hAnsi="Arial" w:cs="Arial"/>
                <w:b/>
                <w:color w:val="212121"/>
                <w:sz w:val="19"/>
              </w:rPr>
              <w:t>Seguridad (Integridad)</w:t>
            </w:r>
            <w:r>
              <w:rPr>
                <w:rFonts w:ascii="Arial" w:eastAsia="Arial" w:hAnsi="Arial" w:cs="Arial"/>
                <w:color w:val="212121"/>
                <w:sz w:val="20"/>
              </w:rPr>
              <w:t xml:space="preserve"> </w:t>
            </w:r>
          </w:p>
        </w:tc>
        <w:tc>
          <w:tcPr>
            <w:tcW w:w="5108" w:type="dxa"/>
            <w:shd w:val="clear" w:color="auto" w:fill="E8F5E9"/>
          </w:tcPr>
          <w:p w14:paraId="1C673112" w14:textId="77777777" w:rsidR="00841D02" w:rsidRDefault="00841D02" w:rsidP="00841D02">
            <w:r>
              <w:rPr>
                <w:rFonts w:ascii="Arial" w:eastAsia="Arial" w:hAnsi="Arial" w:cs="Arial"/>
                <w:color w:val="212121"/>
                <w:sz w:val="19"/>
              </w:rPr>
              <w:t>Una alerta falsa o manipulada puede causar pánico innecesario o ignorar un riesgo real de explosión/incendio. El broker MQTT debe requerir autenticación TLS y credenciales para publicar en tópicos críticos.</w:t>
            </w:r>
            <w:r>
              <w:rPr>
                <w:rFonts w:ascii="Arial" w:eastAsia="Arial" w:hAnsi="Arial" w:cs="Arial"/>
                <w:color w:val="212121"/>
                <w:sz w:val="20"/>
              </w:rPr>
              <w:t xml:space="preserve"> </w:t>
            </w:r>
          </w:p>
        </w:tc>
      </w:tr>
      <w:tr w:rsidR="00841D02" w14:paraId="5DE73C73" w14:textId="77777777" w:rsidTr="00841D02">
        <w:trPr>
          <w:trHeight w:val="832"/>
        </w:trPr>
        <w:tc>
          <w:tcPr>
            <w:tcW w:w="1532" w:type="dxa"/>
            <w:vAlign w:val="center"/>
          </w:tcPr>
          <w:p w14:paraId="465796F7" w14:textId="77777777" w:rsidR="00841D02" w:rsidRDefault="00841D02" w:rsidP="00841D02">
            <w:r>
              <w:rPr>
                <w:rFonts w:ascii="Arial" w:eastAsia="Arial" w:hAnsi="Arial" w:cs="Arial"/>
                <w:color w:val="212121"/>
                <w:sz w:val="19"/>
              </w:rPr>
              <w:t>Preocupación de calidad</w:t>
            </w:r>
            <w:r>
              <w:rPr>
                <w:rFonts w:ascii="Arial" w:eastAsia="Arial" w:hAnsi="Arial" w:cs="Arial"/>
                <w:color w:val="212121"/>
                <w:sz w:val="20"/>
              </w:rPr>
              <w:t xml:space="preserve"> </w:t>
            </w:r>
          </w:p>
        </w:tc>
        <w:tc>
          <w:tcPr>
            <w:tcW w:w="2179" w:type="dxa"/>
            <w:vAlign w:val="center"/>
          </w:tcPr>
          <w:p w14:paraId="29476C0E" w14:textId="77777777" w:rsidR="00841D02" w:rsidRDefault="00841D02" w:rsidP="00841D02">
            <w:pPr>
              <w:ind w:left="1"/>
            </w:pPr>
            <w:r>
              <w:rPr>
                <w:rFonts w:ascii="Arial" w:eastAsia="Arial" w:hAnsi="Arial" w:cs="Arial"/>
                <w:b/>
                <w:color w:val="212121"/>
                <w:sz w:val="19"/>
              </w:rPr>
              <w:t>Latencia (Tiempo Real)</w:t>
            </w:r>
            <w:r>
              <w:rPr>
                <w:rFonts w:ascii="Arial" w:eastAsia="Arial" w:hAnsi="Arial" w:cs="Arial"/>
                <w:color w:val="212121"/>
                <w:sz w:val="20"/>
              </w:rPr>
              <w:t xml:space="preserve"> </w:t>
            </w:r>
          </w:p>
        </w:tc>
        <w:tc>
          <w:tcPr>
            <w:tcW w:w="5108" w:type="dxa"/>
            <w:vAlign w:val="center"/>
          </w:tcPr>
          <w:p w14:paraId="34092543" w14:textId="77777777" w:rsidR="00841D02" w:rsidRDefault="00841D02" w:rsidP="00841D02">
            <w:pPr>
              <w:ind w:right="32"/>
            </w:pPr>
            <w:r>
              <w:rPr>
                <w:rFonts w:ascii="Arial" w:eastAsia="Arial" w:hAnsi="Arial" w:cs="Arial"/>
                <w:color w:val="212121"/>
                <w:sz w:val="19"/>
              </w:rPr>
              <w:t>La alerta debe llegar al usuario en menos de 10 segundos tras detectar la fuga para permitir evacuación oportuna. Esto impacta el diseño del flujo MQTT → Node-RED → notificación.</w:t>
            </w:r>
            <w:r>
              <w:rPr>
                <w:rFonts w:ascii="Arial" w:eastAsia="Arial" w:hAnsi="Arial" w:cs="Arial"/>
                <w:color w:val="212121"/>
                <w:sz w:val="20"/>
              </w:rPr>
              <w:t xml:space="preserve"> </w:t>
            </w:r>
          </w:p>
        </w:tc>
      </w:tr>
    </w:tbl>
    <w:p w14:paraId="425D922D" w14:textId="77777777" w:rsidR="00841D02" w:rsidRDefault="00841D02">
      <w:pPr>
        <w:spacing w:after="0"/>
      </w:pPr>
    </w:p>
    <w:tbl>
      <w:tblPr>
        <w:tblStyle w:val="TableGrid"/>
        <w:tblpPr w:leftFromText="141" w:rightFromText="141" w:horzAnchor="margin" w:tblpXSpec="center" w:tblpY="315"/>
        <w:tblW w:w="881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20" w:type="dxa"/>
          <w:right w:w="81" w:type="dxa"/>
        </w:tblCellMar>
        <w:tblLook w:val="04A0" w:firstRow="1" w:lastRow="0" w:firstColumn="1" w:lastColumn="0" w:noHBand="0" w:noVBand="1"/>
      </w:tblPr>
      <w:tblGrid>
        <w:gridCol w:w="1532"/>
        <w:gridCol w:w="2179"/>
        <w:gridCol w:w="5108"/>
      </w:tblGrid>
      <w:tr w:rsidR="008F27BC" w14:paraId="6C0FFEE4" w14:textId="77777777" w:rsidTr="00E572EC">
        <w:trPr>
          <w:trHeight w:val="990"/>
        </w:trPr>
        <w:tc>
          <w:tcPr>
            <w:tcW w:w="1532" w:type="dxa"/>
            <w:shd w:val="clear" w:color="auto" w:fill="E8F5E9"/>
            <w:vAlign w:val="center"/>
          </w:tcPr>
          <w:p w14:paraId="0022E0D6" w14:textId="77777777" w:rsidR="008F27BC" w:rsidRDefault="008F27BC" w:rsidP="008F27BC">
            <w:r>
              <w:rPr>
                <w:rFonts w:ascii="Arial" w:eastAsia="Arial" w:hAnsi="Arial" w:cs="Arial"/>
                <w:color w:val="212121"/>
                <w:sz w:val="19"/>
              </w:rPr>
              <w:lastRenderedPageBreak/>
              <w:t>Preocupación de calidad</w:t>
            </w:r>
            <w:r>
              <w:rPr>
                <w:rFonts w:ascii="Arial" w:eastAsia="Arial" w:hAnsi="Arial" w:cs="Arial"/>
                <w:color w:val="212121"/>
                <w:sz w:val="20"/>
              </w:rPr>
              <w:t xml:space="preserve"> </w:t>
            </w:r>
          </w:p>
        </w:tc>
        <w:tc>
          <w:tcPr>
            <w:tcW w:w="2179" w:type="dxa"/>
            <w:shd w:val="clear" w:color="auto" w:fill="E8F5E9"/>
            <w:vAlign w:val="center"/>
          </w:tcPr>
          <w:p w14:paraId="5518170E" w14:textId="6C6A6CFE" w:rsidR="008F27BC" w:rsidRDefault="008F27BC" w:rsidP="008F27BC">
            <w:pPr>
              <w:ind w:left="1"/>
            </w:pPr>
            <w:r>
              <w:rPr>
                <w:rFonts w:ascii="Arial" w:eastAsia="Arial" w:hAnsi="Arial" w:cs="Arial"/>
                <w:b/>
                <w:color w:val="212121"/>
                <w:sz w:val="19"/>
              </w:rPr>
              <w:t>Disponibilidad 24/7</w:t>
            </w:r>
            <w:r>
              <w:rPr>
                <w:rFonts w:ascii="Arial" w:eastAsia="Arial" w:hAnsi="Arial" w:cs="Arial"/>
                <w:color w:val="212121"/>
                <w:sz w:val="20"/>
              </w:rPr>
              <w:t xml:space="preserve"> </w:t>
            </w:r>
          </w:p>
        </w:tc>
        <w:tc>
          <w:tcPr>
            <w:tcW w:w="5108" w:type="dxa"/>
            <w:shd w:val="clear" w:color="auto" w:fill="E8F5E9"/>
          </w:tcPr>
          <w:p w14:paraId="18395F76" w14:textId="77777777" w:rsidR="008F27BC" w:rsidRDefault="008F27BC" w:rsidP="008F27BC">
            <w:pPr>
              <w:ind w:right="18"/>
            </w:pPr>
            <w:r>
              <w:rPr>
                <w:rFonts w:ascii="Arial" w:eastAsia="Arial" w:hAnsi="Arial" w:cs="Arial"/>
                <w:color w:val="212121"/>
                <w:sz w:val="19"/>
              </w:rPr>
              <w:t>El sistema de monitoreo debe estar activo permanentemente. Un tiempo de inactividad podría significar no detectar una fuga nocturna. Se requiere supervisión del proceso y reinicio automático ante fallos.</w:t>
            </w:r>
            <w:r>
              <w:rPr>
                <w:rFonts w:ascii="Arial" w:eastAsia="Arial" w:hAnsi="Arial" w:cs="Arial"/>
                <w:color w:val="212121"/>
                <w:sz w:val="20"/>
              </w:rPr>
              <w:t xml:space="preserve"> </w:t>
            </w:r>
          </w:p>
        </w:tc>
      </w:tr>
      <w:tr w:rsidR="008F27BC" w14:paraId="41D356C6" w14:textId="77777777" w:rsidTr="00E572EC">
        <w:trPr>
          <w:trHeight w:val="834"/>
        </w:trPr>
        <w:tc>
          <w:tcPr>
            <w:tcW w:w="1532" w:type="dxa"/>
            <w:vAlign w:val="center"/>
          </w:tcPr>
          <w:p w14:paraId="3CB2668A" w14:textId="77777777" w:rsidR="008F27BC" w:rsidRDefault="008F27BC" w:rsidP="008F27BC">
            <w:r>
              <w:rPr>
                <w:rFonts w:ascii="Arial" w:eastAsia="Arial" w:hAnsi="Arial" w:cs="Arial"/>
                <w:color w:val="212121"/>
                <w:sz w:val="19"/>
              </w:rPr>
              <w:t>Función esencial</w:t>
            </w:r>
            <w:r>
              <w:rPr>
                <w:rFonts w:ascii="Arial" w:eastAsia="Arial" w:hAnsi="Arial" w:cs="Arial"/>
                <w:color w:val="212121"/>
                <w:sz w:val="20"/>
              </w:rPr>
              <w:t xml:space="preserve"> </w:t>
            </w:r>
          </w:p>
        </w:tc>
        <w:tc>
          <w:tcPr>
            <w:tcW w:w="2179" w:type="dxa"/>
            <w:vAlign w:val="center"/>
          </w:tcPr>
          <w:p w14:paraId="2314A3C3" w14:textId="56D25094" w:rsidR="008F27BC" w:rsidRDefault="008F27BC" w:rsidP="008F27BC">
            <w:pPr>
              <w:ind w:left="1"/>
            </w:pPr>
            <w:r>
              <w:rPr>
                <w:rFonts w:ascii="Arial" w:eastAsia="Arial" w:hAnsi="Arial" w:cs="Arial"/>
                <w:b/>
                <w:color w:val="212121"/>
                <w:sz w:val="19"/>
              </w:rPr>
              <w:t xml:space="preserve">Detección y publicación </w:t>
            </w:r>
          </w:p>
          <w:p w14:paraId="69DB2B55" w14:textId="77777777" w:rsidR="008F27BC" w:rsidRDefault="008F27BC" w:rsidP="008F27BC">
            <w:pPr>
              <w:ind w:left="1"/>
            </w:pPr>
            <w:r>
              <w:rPr>
                <w:rFonts w:ascii="Arial" w:eastAsia="Arial" w:hAnsi="Arial" w:cs="Arial"/>
                <w:b/>
                <w:color w:val="212121"/>
                <w:sz w:val="19"/>
              </w:rPr>
              <w:t>MQTT</w:t>
            </w:r>
            <w:r>
              <w:rPr>
                <w:rFonts w:ascii="Arial" w:eastAsia="Arial" w:hAnsi="Arial" w:cs="Arial"/>
                <w:color w:val="212121"/>
                <w:sz w:val="20"/>
              </w:rPr>
              <w:t xml:space="preserve"> </w:t>
            </w:r>
          </w:p>
        </w:tc>
        <w:tc>
          <w:tcPr>
            <w:tcW w:w="5108" w:type="dxa"/>
            <w:vAlign w:val="center"/>
          </w:tcPr>
          <w:p w14:paraId="181A3E43" w14:textId="77777777" w:rsidR="008F27BC" w:rsidRDefault="008F27BC" w:rsidP="008F27BC">
            <w:r>
              <w:rPr>
                <w:rFonts w:ascii="Arial" w:eastAsia="Arial" w:hAnsi="Arial" w:cs="Arial"/>
                <w:color w:val="212121"/>
                <w:sz w:val="19"/>
              </w:rPr>
              <w:t>El sensor MQ-2 debe leer niveles de gas en PPM y publicar la lectura en el tópico casa/gas/ppm cada 5 segundos. Si supera el umbral, publica adicionalmente en casa/gas/alerta.</w:t>
            </w:r>
            <w:r>
              <w:rPr>
                <w:rFonts w:ascii="Arial" w:eastAsia="Arial" w:hAnsi="Arial" w:cs="Arial"/>
                <w:color w:val="212121"/>
                <w:sz w:val="20"/>
              </w:rPr>
              <w:t xml:space="preserve"> </w:t>
            </w:r>
          </w:p>
        </w:tc>
      </w:tr>
      <w:tr w:rsidR="008F27BC" w14:paraId="65AC9BAE" w14:textId="77777777" w:rsidTr="00E572EC">
        <w:trPr>
          <w:trHeight w:val="1431"/>
        </w:trPr>
        <w:tc>
          <w:tcPr>
            <w:tcW w:w="1532" w:type="dxa"/>
            <w:shd w:val="clear" w:color="auto" w:fill="E8F5E9"/>
            <w:vAlign w:val="center"/>
          </w:tcPr>
          <w:p w14:paraId="63B4B9E0" w14:textId="77777777" w:rsidR="008F27BC" w:rsidRDefault="008F27BC" w:rsidP="008F27BC">
            <w:r>
              <w:rPr>
                <w:rFonts w:ascii="Arial" w:eastAsia="Arial" w:hAnsi="Arial" w:cs="Arial"/>
                <w:color w:val="212121"/>
                <w:sz w:val="19"/>
              </w:rPr>
              <w:t>Función esencial</w:t>
            </w:r>
            <w:r>
              <w:rPr>
                <w:rFonts w:ascii="Arial" w:eastAsia="Arial" w:hAnsi="Arial" w:cs="Arial"/>
                <w:color w:val="212121"/>
                <w:sz w:val="20"/>
              </w:rPr>
              <w:t xml:space="preserve"> </w:t>
            </w:r>
          </w:p>
        </w:tc>
        <w:tc>
          <w:tcPr>
            <w:tcW w:w="2179" w:type="dxa"/>
            <w:shd w:val="clear" w:color="auto" w:fill="E8F5E9"/>
            <w:vAlign w:val="center"/>
          </w:tcPr>
          <w:p w14:paraId="274BBF50" w14:textId="4E4E567C" w:rsidR="008F27BC" w:rsidRDefault="008F27BC" w:rsidP="008F27BC">
            <w:pPr>
              <w:ind w:left="1"/>
            </w:pPr>
            <w:r>
              <w:rPr>
                <w:rFonts w:ascii="Arial" w:eastAsia="Arial" w:hAnsi="Arial" w:cs="Arial"/>
                <w:b/>
                <w:color w:val="212121"/>
                <w:sz w:val="19"/>
              </w:rPr>
              <w:t>Generación de alerta crítica</w:t>
            </w:r>
            <w:r>
              <w:rPr>
                <w:rFonts w:ascii="Arial" w:eastAsia="Arial" w:hAnsi="Arial" w:cs="Arial"/>
                <w:color w:val="212121"/>
                <w:sz w:val="20"/>
              </w:rPr>
              <w:t xml:space="preserve"> </w:t>
            </w:r>
          </w:p>
        </w:tc>
        <w:tc>
          <w:tcPr>
            <w:tcW w:w="5108" w:type="dxa"/>
            <w:shd w:val="clear" w:color="auto" w:fill="E8F5E9"/>
          </w:tcPr>
          <w:p w14:paraId="1FF719FC" w14:textId="77777777" w:rsidR="008F27BC" w:rsidRDefault="008F27BC" w:rsidP="008F27BC">
            <w:r>
              <w:rPr>
                <w:rFonts w:ascii="Arial" w:eastAsia="Arial" w:hAnsi="Arial" w:cs="Arial"/>
                <w:color w:val="212121"/>
                <w:sz w:val="19"/>
              </w:rPr>
              <w:t>Si el nivel supera el umbral seguro (&gt;300 PPM por defecto), el sistema debe activar una notificación push/sonora inmediata al usuario final en menos de 10 segundos, independientemente de la interfaz de visualización activa.</w:t>
            </w:r>
            <w:r>
              <w:rPr>
                <w:rFonts w:ascii="Arial" w:eastAsia="Arial" w:hAnsi="Arial" w:cs="Arial"/>
                <w:color w:val="212121"/>
                <w:sz w:val="20"/>
              </w:rPr>
              <w:t xml:space="preserve"> </w:t>
            </w:r>
          </w:p>
        </w:tc>
      </w:tr>
      <w:tr w:rsidR="008F27BC" w14:paraId="332C3A9D" w14:textId="77777777" w:rsidTr="00E572EC">
        <w:trPr>
          <w:trHeight w:val="958"/>
        </w:trPr>
        <w:tc>
          <w:tcPr>
            <w:tcW w:w="1532" w:type="dxa"/>
            <w:shd w:val="clear" w:color="auto" w:fill="FFFFFF" w:themeFill="background1"/>
            <w:vAlign w:val="center"/>
          </w:tcPr>
          <w:p w14:paraId="6FCCB8D2" w14:textId="17EB16BC" w:rsidR="008F27BC" w:rsidRDefault="008F27BC" w:rsidP="008F27BC">
            <w:pPr>
              <w:rPr>
                <w:rFonts w:ascii="Arial" w:eastAsia="Arial" w:hAnsi="Arial" w:cs="Arial"/>
                <w:color w:val="212121"/>
                <w:sz w:val="19"/>
              </w:rPr>
            </w:pPr>
            <w:r>
              <w:rPr>
                <w:rFonts w:ascii="Arial" w:eastAsia="Arial" w:hAnsi="Arial" w:cs="Arial"/>
                <w:color w:val="212121"/>
                <w:sz w:val="19"/>
              </w:rPr>
              <w:t xml:space="preserve">Requerimiento no funcional </w:t>
            </w:r>
          </w:p>
        </w:tc>
        <w:tc>
          <w:tcPr>
            <w:tcW w:w="2179" w:type="dxa"/>
            <w:shd w:val="clear" w:color="auto" w:fill="FFFFFF" w:themeFill="background1"/>
            <w:vAlign w:val="center"/>
          </w:tcPr>
          <w:p w14:paraId="1BDB5298" w14:textId="509C4573" w:rsidR="008F27BC" w:rsidRDefault="008F27BC" w:rsidP="008F27BC">
            <w:pPr>
              <w:ind w:left="1"/>
              <w:rPr>
                <w:rFonts w:ascii="Arial" w:eastAsia="Arial" w:hAnsi="Arial" w:cs="Arial"/>
                <w:b/>
                <w:color w:val="212121"/>
                <w:sz w:val="19"/>
              </w:rPr>
            </w:pPr>
            <w:r>
              <w:rPr>
                <w:rFonts w:ascii="Arial" w:eastAsia="Arial" w:hAnsi="Arial" w:cs="Arial"/>
                <w:b/>
                <w:color w:val="212121"/>
                <w:sz w:val="19"/>
              </w:rPr>
              <w:t xml:space="preserve">Seguridad </w:t>
            </w:r>
          </w:p>
        </w:tc>
        <w:tc>
          <w:tcPr>
            <w:tcW w:w="5108" w:type="dxa"/>
            <w:shd w:val="clear" w:color="auto" w:fill="FFFFFF" w:themeFill="background1"/>
          </w:tcPr>
          <w:p w14:paraId="47FC3FE6" w14:textId="1530CA45" w:rsidR="008F27BC" w:rsidRDefault="008F27BC" w:rsidP="008F27BC">
            <w:pPr>
              <w:rPr>
                <w:rFonts w:ascii="Arial" w:eastAsia="Arial" w:hAnsi="Arial" w:cs="Arial"/>
                <w:color w:val="212121"/>
                <w:sz w:val="19"/>
              </w:rPr>
            </w:pPr>
            <w:r>
              <w:t>Se debe usar cifrado TLS y autenticación en MQTT</w:t>
            </w:r>
          </w:p>
        </w:tc>
      </w:tr>
      <w:tr w:rsidR="008F27BC" w14:paraId="50542F68" w14:textId="77777777" w:rsidTr="00E572EC">
        <w:trPr>
          <w:trHeight w:val="958"/>
        </w:trPr>
        <w:tc>
          <w:tcPr>
            <w:tcW w:w="1532" w:type="dxa"/>
            <w:shd w:val="clear" w:color="auto" w:fill="E8F5E9"/>
            <w:vAlign w:val="center"/>
          </w:tcPr>
          <w:p w14:paraId="42DDA7B9" w14:textId="580F0357" w:rsidR="008F27BC" w:rsidRDefault="008F27BC" w:rsidP="008F27BC">
            <w:pPr>
              <w:rPr>
                <w:rFonts w:ascii="Arial" w:eastAsia="Arial" w:hAnsi="Arial" w:cs="Arial"/>
                <w:color w:val="212121"/>
                <w:sz w:val="19"/>
              </w:rPr>
            </w:pPr>
            <w:r>
              <w:rPr>
                <w:rFonts w:ascii="Arial" w:eastAsia="Arial" w:hAnsi="Arial" w:cs="Arial"/>
                <w:color w:val="212121"/>
                <w:sz w:val="19"/>
              </w:rPr>
              <w:t xml:space="preserve">Requerimientos no funcionales </w:t>
            </w:r>
          </w:p>
        </w:tc>
        <w:tc>
          <w:tcPr>
            <w:tcW w:w="2179" w:type="dxa"/>
            <w:shd w:val="clear" w:color="auto" w:fill="E8F5E9"/>
            <w:vAlign w:val="center"/>
          </w:tcPr>
          <w:p w14:paraId="4C7842C4" w14:textId="64AA7C1D" w:rsidR="008F27BC" w:rsidRPr="004F45FD" w:rsidRDefault="008F27BC" w:rsidP="008F27BC">
            <w:pPr>
              <w:ind w:left="1"/>
              <w:rPr>
                <w:rFonts w:ascii="Arial" w:eastAsia="Arial" w:hAnsi="Arial" w:cs="Arial"/>
                <w:b/>
                <w:bCs/>
                <w:color w:val="212121"/>
                <w:sz w:val="19"/>
              </w:rPr>
            </w:pPr>
            <w:r w:rsidRPr="004F45FD">
              <w:rPr>
                <w:b/>
                <w:bCs/>
              </w:rPr>
              <w:t>Consumo energético</w:t>
            </w:r>
          </w:p>
        </w:tc>
        <w:tc>
          <w:tcPr>
            <w:tcW w:w="5108" w:type="dxa"/>
            <w:shd w:val="clear" w:color="auto" w:fill="E8F5E9"/>
          </w:tcPr>
          <w:p w14:paraId="3CA63BE2" w14:textId="1C24A661" w:rsidR="008F27BC" w:rsidRDefault="008F27BC" w:rsidP="008F27BC">
            <w:r>
              <w:t>El sistema debe optimizar el uso de energía</w:t>
            </w:r>
          </w:p>
        </w:tc>
      </w:tr>
      <w:tr w:rsidR="008F27BC" w14:paraId="551E5965" w14:textId="77777777" w:rsidTr="00E572EC">
        <w:trPr>
          <w:trHeight w:val="958"/>
        </w:trPr>
        <w:tc>
          <w:tcPr>
            <w:tcW w:w="1532" w:type="dxa"/>
            <w:shd w:val="clear" w:color="auto" w:fill="FFFFFF" w:themeFill="background1"/>
            <w:vAlign w:val="center"/>
          </w:tcPr>
          <w:p w14:paraId="0513FD0F" w14:textId="1373B340" w:rsidR="008F27BC" w:rsidRDefault="008F27BC" w:rsidP="008F27BC">
            <w:pPr>
              <w:rPr>
                <w:rFonts w:ascii="Arial" w:eastAsia="Arial" w:hAnsi="Arial" w:cs="Arial"/>
                <w:color w:val="212121"/>
                <w:sz w:val="19"/>
              </w:rPr>
            </w:pPr>
            <w:r>
              <w:rPr>
                <w:rFonts w:ascii="Arial" w:eastAsia="Arial" w:hAnsi="Arial" w:cs="Arial"/>
                <w:color w:val="212121"/>
                <w:sz w:val="19"/>
              </w:rPr>
              <w:t xml:space="preserve">Requerimientos funcionales </w:t>
            </w:r>
          </w:p>
        </w:tc>
        <w:tc>
          <w:tcPr>
            <w:tcW w:w="2179" w:type="dxa"/>
            <w:shd w:val="clear" w:color="auto" w:fill="FFFFFF" w:themeFill="background1"/>
            <w:vAlign w:val="center"/>
          </w:tcPr>
          <w:p w14:paraId="6ADFE6A3" w14:textId="51AF5CA4" w:rsidR="008F27BC" w:rsidRPr="004F45FD" w:rsidRDefault="008F27BC" w:rsidP="008F27BC">
            <w:pPr>
              <w:ind w:left="1"/>
              <w:rPr>
                <w:b/>
                <w:bCs/>
              </w:rPr>
            </w:pPr>
            <w:r w:rsidRPr="004F45FD">
              <w:rPr>
                <w:b/>
                <w:bCs/>
              </w:rPr>
              <w:t xml:space="preserve">Lectura de gas </w:t>
            </w:r>
          </w:p>
        </w:tc>
        <w:tc>
          <w:tcPr>
            <w:tcW w:w="5108" w:type="dxa"/>
            <w:shd w:val="clear" w:color="auto" w:fill="FFFFFF" w:themeFill="background1"/>
          </w:tcPr>
          <w:p w14:paraId="2A9FF247" w14:textId="6D9CB188" w:rsidR="008F27BC" w:rsidRDefault="008F27BC" w:rsidP="008F27BC">
            <w:r>
              <w:t>El sistema debe medir niveles de gas en PPM mediante el sensor</w:t>
            </w:r>
          </w:p>
        </w:tc>
      </w:tr>
      <w:tr w:rsidR="008F27BC" w14:paraId="48D5AE88" w14:textId="77777777" w:rsidTr="00E572EC">
        <w:trPr>
          <w:trHeight w:val="958"/>
        </w:trPr>
        <w:tc>
          <w:tcPr>
            <w:tcW w:w="1532" w:type="dxa"/>
            <w:shd w:val="clear" w:color="auto" w:fill="E8F5E9"/>
            <w:vAlign w:val="center"/>
          </w:tcPr>
          <w:p w14:paraId="497F9794" w14:textId="4E68BF52" w:rsidR="008F27BC" w:rsidRDefault="008F27BC" w:rsidP="008F27BC">
            <w:pPr>
              <w:rPr>
                <w:rFonts w:ascii="Arial" w:eastAsia="Arial" w:hAnsi="Arial" w:cs="Arial"/>
                <w:color w:val="212121"/>
                <w:sz w:val="19"/>
              </w:rPr>
            </w:pPr>
            <w:r>
              <w:rPr>
                <w:rFonts w:ascii="Arial" w:eastAsia="Arial" w:hAnsi="Arial" w:cs="Arial"/>
                <w:color w:val="212121"/>
                <w:sz w:val="19"/>
              </w:rPr>
              <w:t xml:space="preserve">Requerimientos funciónales </w:t>
            </w:r>
          </w:p>
        </w:tc>
        <w:tc>
          <w:tcPr>
            <w:tcW w:w="2179" w:type="dxa"/>
            <w:shd w:val="clear" w:color="auto" w:fill="E8F5E9"/>
            <w:vAlign w:val="center"/>
          </w:tcPr>
          <w:p w14:paraId="3EE6EA2C" w14:textId="05B56317" w:rsidR="008F27BC" w:rsidRPr="004F45FD" w:rsidRDefault="004F45FD" w:rsidP="008F27BC">
            <w:pPr>
              <w:ind w:left="1"/>
              <w:rPr>
                <w:b/>
                <w:bCs/>
              </w:rPr>
            </w:pPr>
            <w:r w:rsidRPr="004F45FD">
              <w:rPr>
                <w:b/>
                <w:bCs/>
              </w:rPr>
              <w:t>Envío de datos</w:t>
            </w:r>
          </w:p>
        </w:tc>
        <w:tc>
          <w:tcPr>
            <w:tcW w:w="5108" w:type="dxa"/>
            <w:shd w:val="clear" w:color="auto" w:fill="E8F5E9"/>
          </w:tcPr>
          <w:p w14:paraId="3BB278EB" w14:textId="5C579693" w:rsidR="008F27BC" w:rsidRDefault="004F45FD" w:rsidP="008F27BC">
            <w:r>
              <w:t>El sistema debe enviar datos a la nube usando MQTT</w:t>
            </w:r>
          </w:p>
        </w:tc>
      </w:tr>
      <w:tr w:rsidR="004F45FD" w14:paraId="3830A978" w14:textId="77777777" w:rsidTr="00E572EC">
        <w:trPr>
          <w:trHeight w:val="958"/>
        </w:trPr>
        <w:tc>
          <w:tcPr>
            <w:tcW w:w="1532" w:type="dxa"/>
            <w:shd w:val="clear" w:color="auto" w:fill="FFFFFF" w:themeFill="background1"/>
            <w:vAlign w:val="center"/>
          </w:tcPr>
          <w:p w14:paraId="194FC271" w14:textId="7FCA8B52" w:rsidR="004F45FD" w:rsidRDefault="004F45FD" w:rsidP="008F27BC">
            <w:pPr>
              <w:rPr>
                <w:rFonts w:ascii="Arial" w:eastAsia="Arial" w:hAnsi="Arial" w:cs="Arial"/>
                <w:color w:val="212121"/>
                <w:sz w:val="19"/>
              </w:rPr>
            </w:pPr>
            <w:r>
              <w:rPr>
                <w:rFonts w:ascii="Arial" w:eastAsia="Arial" w:hAnsi="Arial" w:cs="Arial"/>
                <w:color w:val="212121"/>
                <w:sz w:val="19"/>
              </w:rPr>
              <w:t xml:space="preserve">Requerimientos funcionales </w:t>
            </w:r>
          </w:p>
        </w:tc>
        <w:tc>
          <w:tcPr>
            <w:tcW w:w="2179" w:type="dxa"/>
            <w:shd w:val="clear" w:color="auto" w:fill="FFFFFF" w:themeFill="background1"/>
            <w:vAlign w:val="center"/>
          </w:tcPr>
          <w:p w14:paraId="23E327C5" w14:textId="38C511A7" w:rsidR="004F45FD" w:rsidRPr="004F45FD" w:rsidRDefault="004F45FD" w:rsidP="008F27BC">
            <w:pPr>
              <w:ind w:left="1"/>
              <w:rPr>
                <w:b/>
                <w:bCs/>
              </w:rPr>
            </w:pPr>
            <w:r w:rsidRPr="004F45FD">
              <w:rPr>
                <w:b/>
                <w:bCs/>
              </w:rPr>
              <w:t xml:space="preserve">Generación de alertas </w:t>
            </w:r>
          </w:p>
        </w:tc>
        <w:tc>
          <w:tcPr>
            <w:tcW w:w="5108" w:type="dxa"/>
            <w:shd w:val="clear" w:color="auto" w:fill="FFFFFF" w:themeFill="background1"/>
          </w:tcPr>
          <w:p w14:paraId="5C796551" w14:textId="25F74275" w:rsidR="004F45FD" w:rsidRDefault="004F45FD" w:rsidP="008F27BC">
            <w:r>
              <w:t>El sistema debe emitir alertas cuando se supere un umbral</w:t>
            </w:r>
          </w:p>
        </w:tc>
      </w:tr>
    </w:tbl>
    <w:p w14:paraId="29DD58D3" w14:textId="77777777" w:rsidR="00056478" w:rsidRDefault="00000000">
      <w:pPr>
        <w:spacing w:after="459"/>
      </w:pPr>
      <w:r>
        <w:rPr>
          <w:rFonts w:ascii="Arial" w:eastAsia="Arial" w:hAnsi="Arial" w:cs="Arial"/>
          <w:color w:val="212121"/>
          <w:sz w:val="20"/>
        </w:rPr>
        <w:t xml:space="preserve"> </w:t>
      </w:r>
    </w:p>
    <w:p w14:paraId="6CCB64F7" w14:textId="77777777" w:rsidR="008F27BC" w:rsidRDefault="008F27BC">
      <w:pPr>
        <w:pStyle w:val="Ttulo2"/>
        <w:ind w:left="-5"/>
        <w:rPr>
          <w:color w:val="2E7D32"/>
        </w:rPr>
      </w:pPr>
    </w:p>
    <w:p w14:paraId="14C71207" w14:textId="77777777" w:rsidR="008F27BC" w:rsidRDefault="008F27BC">
      <w:pPr>
        <w:pStyle w:val="Ttulo2"/>
        <w:ind w:left="-5"/>
        <w:rPr>
          <w:color w:val="2E7D32"/>
        </w:rPr>
      </w:pPr>
    </w:p>
    <w:p w14:paraId="2F519CEE" w14:textId="77777777" w:rsidR="008F27BC" w:rsidRDefault="008F27BC">
      <w:pPr>
        <w:pStyle w:val="Ttulo2"/>
        <w:ind w:left="-5"/>
        <w:rPr>
          <w:color w:val="2E7D32"/>
        </w:rPr>
      </w:pPr>
    </w:p>
    <w:p w14:paraId="7995B6E5" w14:textId="77777777" w:rsidR="008F27BC" w:rsidRDefault="008F27BC">
      <w:pPr>
        <w:pStyle w:val="Ttulo2"/>
        <w:ind w:left="-5"/>
        <w:rPr>
          <w:color w:val="2E7D32"/>
        </w:rPr>
      </w:pPr>
    </w:p>
    <w:p w14:paraId="0E6F1674" w14:textId="77777777" w:rsidR="001925D6" w:rsidRDefault="001925D6">
      <w:pPr>
        <w:pStyle w:val="Ttulo2"/>
        <w:ind w:left="-5"/>
        <w:rPr>
          <w:color w:val="2E7D32"/>
        </w:rPr>
      </w:pPr>
    </w:p>
    <w:p w14:paraId="2FDCD81B" w14:textId="77777777" w:rsidR="001925D6" w:rsidRDefault="001925D6">
      <w:pPr>
        <w:pStyle w:val="Ttulo2"/>
        <w:ind w:left="-5"/>
        <w:rPr>
          <w:color w:val="2E7D32"/>
        </w:rPr>
      </w:pPr>
    </w:p>
    <w:p w14:paraId="0357602D" w14:textId="77777777" w:rsidR="001925D6" w:rsidRDefault="001925D6">
      <w:pPr>
        <w:pStyle w:val="Ttulo2"/>
        <w:ind w:left="-5"/>
        <w:rPr>
          <w:color w:val="2E7D32"/>
        </w:rPr>
      </w:pPr>
    </w:p>
    <w:p w14:paraId="181D7F11" w14:textId="77777777" w:rsidR="001925D6" w:rsidRDefault="001925D6">
      <w:pPr>
        <w:pStyle w:val="Ttulo2"/>
        <w:ind w:left="-5"/>
        <w:rPr>
          <w:color w:val="2E7D32"/>
        </w:rPr>
      </w:pPr>
    </w:p>
    <w:p w14:paraId="2ADEDCF8" w14:textId="77777777" w:rsidR="00841D02" w:rsidRDefault="00841D02" w:rsidP="00841D02"/>
    <w:p w14:paraId="3E261625" w14:textId="77777777" w:rsidR="00841D02" w:rsidRDefault="00841D02" w:rsidP="00841D02"/>
    <w:p w14:paraId="7D2F1240" w14:textId="77777777" w:rsidR="00841D02" w:rsidRDefault="00841D02" w:rsidP="00841D02"/>
    <w:p w14:paraId="45834AE2" w14:textId="77777777" w:rsidR="00841D02" w:rsidRDefault="00841D02" w:rsidP="00841D02"/>
    <w:p w14:paraId="23C8102E" w14:textId="77777777" w:rsidR="00841D02" w:rsidRDefault="00841D02" w:rsidP="00841D02"/>
    <w:p w14:paraId="179814BD" w14:textId="77777777" w:rsidR="00841D02" w:rsidRDefault="00841D02" w:rsidP="00841D02"/>
    <w:p w14:paraId="4B5BF79E" w14:textId="77777777" w:rsidR="00841D02" w:rsidRDefault="00841D02" w:rsidP="00841D02"/>
    <w:p w14:paraId="3B87E042" w14:textId="77777777" w:rsidR="00841D02" w:rsidRDefault="00841D02" w:rsidP="00841D02"/>
    <w:p w14:paraId="7E6C6509" w14:textId="77777777" w:rsidR="00841D02" w:rsidRDefault="00841D02" w:rsidP="00841D02"/>
    <w:p w14:paraId="36E3E25C" w14:textId="77777777" w:rsidR="00841D02" w:rsidRDefault="00841D02" w:rsidP="00841D02"/>
    <w:p w14:paraId="5CA2A62D" w14:textId="77777777" w:rsidR="00841D02" w:rsidRDefault="00841D02" w:rsidP="00841D02"/>
    <w:p w14:paraId="03C27416" w14:textId="77777777" w:rsidR="00841D02" w:rsidRDefault="00841D02" w:rsidP="00841D02"/>
    <w:p w14:paraId="61BD05DF" w14:textId="77777777" w:rsidR="00841D02" w:rsidRDefault="00841D02" w:rsidP="00841D02"/>
    <w:p w14:paraId="62754C98" w14:textId="77777777" w:rsidR="00841D02" w:rsidRDefault="00841D02" w:rsidP="00841D02"/>
    <w:p w14:paraId="5C74561C" w14:textId="77777777" w:rsidR="00841D02" w:rsidRDefault="00841D02" w:rsidP="00841D02"/>
    <w:p w14:paraId="20A4DB2E" w14:textId="77777777" w:rsidR="00841D02" w:rsidRDefault="00841D02" w:rsidP="00841D02"/>
    <w:p w14:paraId="1A6A79DD" w14:textId="77777777" w:rsidR="00841D02" w:rsidRDefault="00841D02" w:rsidP="00841D02"/>
    <w:p w14:paraId="6B2CD132" w14:textId="77777777" w:rsidR="00841D02" w:rsidRDefault="00841D02" w:rsidP="00841D02"/>
    <w:p w14:paraId="23E6CA0E" w14:textId="77777777" w:rsidR="00841D02" w:rsidRDefault="00841D02" w:rsidP="00841D02"/>
    <w:p w14:paraId="6DF29B85" w14:textId="77777777" w:rsidR="00841D02" w:rsidRDefault="00841D02" w:rsidP="00841D02"/>
    <w:p w14:paraId="2BA55EBC" w14:textId="4A11635B" w:rsidR="00056478" w:rsidRDefault="00000000">
      <w:pPr>
        <w:pStyle w:val="Ttulo2"/>
        <w:ind w:left="-5"/>
      </w:pPr>
      <w:r>
        <w:rPr>
          <w:color w:val="2E7D32"/>
        </w:rPr>
        <w:lastRenderedPageBreak/>
        <w:t xml:space="preserve">Entregable 2: </w:t>
      </w:r>
      <w:r>
        <w:t>Escenarios de Calidad</w:t>
      </w:r>
      <w:r>
        <w:rPr>
          <w:b w:val="0"/>
          <w:color w:val="212121"/>
          <w:sz w:val="20"/>
        </w:rPr>
        <w:t xml:space="preserve"> </w:t>
      </w:r>
    </w:p>
    <w:p w14:paraId="02302219" w14:textId="77777777" w:rsidR="00056478" w:rsidRDefault="00000000">
      <w:pPr>
        <w:spacing w:after="0"/>
      </w:pPr>
      <w:r>
        <w:rPr>
          <w:rFonts w:ascii="Arial" w:eastAsia="Arial" w:hAnsi="Arial" w:cs="Arial"/>
          <w:color w:val="212121"/>
          <w:sz w:val="20"/>
        </w:rPr>
        <w:t xml:space="preserve"> </w:t>
      </w:r>
    </w:p>
    <w:p w14:paraId="0B98DDB8" w14:textId="77777777" w:rsidR="00056478" w:rsidRDefault="00000000">
      <w:pPr>
        <w:spacing w:after="280"/>
        <w:ind w:left="-29" w:right="-41"/>
      </w:pPr>
      <w:r>
        <w:rPr>
          <w:noProof/>
        </w:rPr>
        <mc:AlternateContent>
          <mc:Choice Requires="wpg">
            <w:drawing>
              <wp:inline distT="0" distB="0" distL="0" distR="0" wp14:anchorId="327E9A96" wp14:editId="3DFD47D5">
                <wp:extent cx="6438647" cy="12192"/>
                <wp:effectExtent l="0" t="0" r="0" b="0"/>
                <wp:docPr id="15930" name="Group 15930"/>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16856" name="Shape 16856"/>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43A047"/>
                          </a:fillRef>
                          <a:effectRef idx="0">
                            <a:scrgbClr r="0" g="0" b="0"/>
                          </a:effectRef>
                          <a:fontRef idx="none"/>
                        </wps:style>
                        <wps:bodyPr/>
                      </wps:wsp>
                    </wpg:wgp>
                  </a:graphicData>
                </a:graphic>
              </wp:inline>
            </w:drawing>
          </mc:Choice>
          <mc:Fallback>
            <w:pict>
              <v:group w14:anchorId="5A84FEBE" id="Group 15930" o:spid="_x0000_s1026" style="width:507pt;height:.95pt;mso-position-horizontal-relative:char;mso-position-vertical-relative:line" coordsize="64386,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">
                <v:shape id="Shape 16856" o:spid="_x0000_s1027" style="position:absolute;width:64386;height:121;visibility:visible;mso-wrap-style:square;v-text-anchor:top" coordsize="643864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" path="m,l6438647,r,12192l,12192,,e" fillcolor="#43a047" stroked="f" strokeweight="0">
                  <v:stroke miterlimit="83231f" joinstyle="miter"/>
                  <v:path arrowok="t" textboxrect="0,0,6438647,12192"/>
                </v:shape>
                <w10:anchorlock/>
              </v:group>
            </w:pict>
          </mc:Fallback>
        </mc:AlternateContent>
      </w:r>
    </w:p>
    <w:p w14:paraId="027E9E03" w14:textId="77777777" w:rsidR="00056478" w:rsidRDefault="00000000">
      <w:pPr>
        <w:spacing w:after="300" w:line="238" w:lineRule="auto"/>
      </w:pPr>
      <w:r>
        <w:rPr>
          <w:rFonts w:ascii="Arial" w:eastAsia="Arial" w:hAnsi="Arial" w:cs="Arial"/>
          <w:color w:val="212121"/>
          <w:sz w:val="19"/>
        </w:rPr>
        <w:t>Los escenarios de calidad formalizan los atributos de calidad del sistema siguiendo la estructura: Fuente → Estímulo → Artefacto → Entorno → Respuesta → Medida de respuesta. Se presentan tres escenarios que cubren los atributos más críticos del sistema IoT.</w:t>
      </w:r>
      <w:r>
        <w:rPr>
          <w:rFonts w:ascii="Arial" w:eastAsia="Arial" w:hAnsi="Arial" w:cs="Arial"/>
          <w:color w:val="212121"/>
          <w:sz w:val="20"/>
        </w:rPr>
        <w:t xml:space="preserve"> </w:t>
      </w:r>
    </w:p>
    <w:p w14:paraId="4E808C1B" w14:textId="77777777" w:rsidR="00056478" w:rsidRDefault="00000000">
      <w:pPr>
        <w:pStyle w:val="Ttulo3"/>
        <w:ind w:left="-5"/>
      </w:pPr>
      <w:r>
        <w:t>Escenario 1 — Atributo: LATENCIA</w:t>
      </w:r>
      <w:r>
        <w:rPr>
          <w:b w:val="0"/>
          <w:color w:val="212121"/>
          <w:sz w:val="20"/>
        </w:rPr>
        <w:t xml:space="preserve"> </w:t>
      </w:r>
    </w:p>
    <w:tbl>
      <w:tblPr>
        <w:tblStyle w:val="TableGrid"/>
        <w:tblW w:w="1008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20" w:type="dxa"/>
          <w:right w:w="115" w:type="dxa"/>
        </w:tblCellMar>
        <w:tblLook w:val="04A0" w:firstRow="1" w:lastRow="0" w:firstColumn="1" w:lastColumn="0" w:noHBand="0" w:noVBand="1"/>
      </w:tblPr>
      <w:tblGrid>
        <w:gridCol w:w="2601"/>
        <w:gridCol w:w="7480"/>
      </w:tblGrid>
      <w:tr w:rsidR="00056478" w14:paraId="1343AB79" w14:textId="77777777" w:rsidTr="001925D6">
        <w:trPr>
          <w:trHeight w:val="386"/>
        </w:trPr>
        <w:tc>
          <w:tcPr>
            <w:tcW w:w="2601" w:type="dxa"/>
            <w:shd w:val="clear" w:color="auto" w:fill="1B5E20"/>
          </w:tcPr>
          <w:p w14:paraId="348BCD25" w14:textId="77777777" w:rsidR="00056478" w:rsidRDefault="00000000">
            <w:pPr>
              <w:ind w:right="12"/>
              <w:jc w:val="center"/>
            </w:pPr>
            <w:r>
              <w:rPr>
                <w:rFonts w:ascii="Arial" w:eastAsia="Arial" w:hAnsi="Arial" w:cs="Arial"/>
                <w:b/>
                <w:color w:val="FFFFFF"/>
                <w:sz w:val="20"/>
              </w:rPr>
              <w:t>Parte del escenario</w:t>
            </w:r>
            <w:r>
              <w:rPr>
                <w:rFonts w:ascii="Arial" w:eastAsia="Arial" w:hAnsi="Arial" w:cs="Arial"/>
                <w:color w:val="212121"/>
                <w:sz w:val="20"/>
              </w:rPr>
              <w:t xml:space="preserve"> </w:t>
            </w:r>
          </w:p>
        </w:tc>
        <w:tc>
          <w:tcPr>
            <w:tcW w:w="7480" w:type="dxa"/>
            <w:shd w:val="clear" w:color="auto" w:fill="1B5E20"/>
          </w:tcPr>
          <w:p w14:paraId="7249C627" w14:textId="77777777" w:rsidR="00056478" w:rsidRDefault="00000000">
            <w:pPr>
              <w:ind w:right="3"/>
              <w:jc w:val="center"/>
            </w:pPr>
            <w:r>
              <w:rPr>
                <w:rFonts w:ascii="Arial" w:eastAsia="Arial" w:hAnsi="Arial" w:cs="Arial"/>
                <w:b/>
                <w:color w:val="FFFFFF"/>
                <w:sz w:val="20"/>
              </w:rPr>
              <w:t>Descripción</w:t>
            </w:r>
            <w:r>
              <w:rPr>
                <w:rFonts w:ascii="Arial" w:eastAsia="Arial" w:hAnsi="Arial" w:cs="Arial"/>
                <w:color w:val="212121"/>
                <w:sz w:val="20"/>
              </w:rPr>
              <w:t xml:space="preserve"> </w:t>
            </w:r>
          </w:p>
        </w:tc>
      </w:tr>
      <w:tr w:rsidR="00056478" w14:paraId="7DC2DAA9" w14:textId="77777777" w:rsidTr="001925D6">
        <w:trPr>
          <w:trHeight w:val="387"/>
        </w:trPr>
        <w:tc>
          <w:tcPr>
            <w:tcW w:w="2601" w:type="dxa"/>
            <w:shd w:val="clear" w:color="auto" w:fill="E8F5E9"/>
          </w:tcPr>
          <w:p w14:paraId="26160A9D" w14:textId="77777777" w:rsidR="00056478" w:rsidRDefault="00000000">
            <w:r>
              <w:rPr>
                <w:rFonts w:ascii="Arial" w:eastAsia="Arial" w:hAnsi="Arial" w:cs="Arial"/>
                <w:b/>
                <w:color w:val="212121"/>
                <w:sz w:val="19"/>
              </w:rPr>
              <w:t>Fuente</w:t>
            </w:r>
            <w:r>
              <w:rPr>
                <w:rFonts w:ascii="Arial" w:eastAsia="Arial" w:hAnsi="Arial" w:cs="Arial"/>
                <w:color w:val="212121"/>
                <w:sz w:val="20"/>
              </w:rPr>
              <w:t xml:space="preserve"> </w:t>
            </w:r>
          </w:p>
        </w:tc>
        <w:tc>
          <w:tcPr>
            <w:tcW w:w="7480" w:type="dxa"/>
            <w:shd w:val="clear" w:color="auto" w:fill="E8F5E9"/>
          </w:tcPr>
          <w:p w14:paraId="36A1F1B7" w14:textId="77777777" w:rsidR="00056478" w:rsidRDefault="00000000">
            <w:pPr>
              <w:ind w:left="1"/>
            </w:pPr>
            <w:r>
              <w:rPr>
                <w:rFonts w:ascii="Arial" w:eastAsia="Arial" w:hAnsi="Arial" w:cs="Arial"/>
                <w:color w:val="212121"/>
                <w:sz w:val="19"/>
              </w:rPr>
              <w:t>Sensor de gas MQ-2 instalado en la cocina</w:t>
            </w:r>
            <w:r>
              <w:rPr>
                <w:rFonts w:ascii="Arial" w:eastAsia="Arial" w:hAnsi="Arial" w:cs="Arial"/>
                <w:color w:val="212121"/>
                <w:sz w:val="20"/>
              </w:rPr>
              <w:t xml:space="preserve"> </w:t>
            </w:r>
          </w:p>
        </w:tc>
      </w:tr>
      <w:tr w:rsidR="00056478" w14:paraId="47E02013" w14:textId="77777777" w:rsidTr="001925D6">
        <w:trPr>
          <w:trHeight w:val="412"/>
        </w:trPr>
        <w:tc>
          <w:tcPr>
            <w:tcW w:w="2601" w:type="dxa"/>
            <w:vAlign w:val="center"/>
          </w:tcPr>
          <w:p w14:paraId="374B75CA" w14:textId="77777777" w:rsidR="00056478" w:rsidRDefault="00000000">
            <w:r>
              <w:rPr>
                <w:rFonts w:ascii="Arial" w:eastAsia="Arial" w:hAnsi="Arial" w:cs="Arial"/>
                <w:b/>
                <w:color w:val="212121"/>
                <w:sz w:val="19"/>
              </w:rPr>
              <w:t>Estímulo</w:t>
            </w:r>
            <w:r>
              <w:rPr>
                <w:rFonts w:ascii="Arial" w:eastAsia="Arial" w:hAnsi="Arial" w:cs="Arial"/>
                <w:color w:val="212121"/>
                <w:sz w:val="20"/>
              </w:rPr>
              <w:t xml:space="preserve"> </w:t>
            </w:r>
          </w:p>
        </w:tc>
        <w:tc>
          <w:tcPr>
            <w:tcW w:w="7480" w:type="dxa"/>
            <w:vAlign w:val="center"/>
          </w:tcPr>
          <w:p w14:paraId="64F28B8A" w14:textId="77777777" w:rsidR="00056478" w:rsidRDefault="00000000">
            <w:pPr>
              <w:ind w:left="1"/>
            </w:pPr>
            <w:r>
              <w:rPr>
                <w:rFonts w:ascii="Arial" w:eastAsia="Arial" w:hAnsi="Arial" w:cs="Arial"/>
                <w:color w:val="212121"/>
                <w:sz w:val="19"/>
              </w:rPr>
              <w:t>Detecta concentración de gas superior al umbral peligroso (&gt;300 PPM)</w:t>
            </w:r>
            <w:r>
              <w:rPr>
                <w:rFonts w:ascii="Arial" w:eastAsia="Arial" w:hAnsi="Arial" w:cs="Arial"/>
                <w:color w:val="212121"/>
                <w:sz w:val="20"/>
              </w:rPr>
              <w:t xml:space="preserve"> </w:t>
            </w:r>
          </w:p>
        </w:tc>
      </w:tr>
      <w:tr w:rsidR="00056478" w14:paraId="7F17DA63" w14:textId="77777777" w:rsidTr="001925D6">
        <w:trPr>
          <w:trHeight w:val="349"/>
        </w:trPr>
        <w:tc>
          <w:tcPr>
            <w:tcW w:w="2601" w:type="dxa"/>
            <w:shd w:val="clear" w:color="auto" w:fill="E8F5E9"/>
          </w:tcPr>
          <w:p w14:paraId="7C3B44CD" w14:textId="77777777" w:rsidR="00056478" w:rsidRDefault="00000000">
            <w:r>
              <w:rPr>
                <w:rFonts w:ascii="Arial" w:eastAsia="Arial" w:hAnsi="Arial" w:cs="Arial"/>
                <w:b/>
                <w:color w:val="212121"/>
                <w:sz w:val="19"/>
              </w:rPr>
              <w:t>Artefacto</w:t>
            </w:r>
            <w:r>
              <w:rPr>
                <w:rFonts w:ascii="Arial" w:eastAsia="Arial" w:hAnsi="Arial" w:cs="Arial"/>
                <w:color w:val="212121"/>
                <w:sz w:val="20"/>
              </w:rPr>
              <w:t xml:space="preserve"> </w:t>
            </w:r>
          </w:p>
        </w:tc>
        <w:tc>
          <w:tcPr>
            <w:tcW w:w="7480" w:type="dxa"/>
            <w:shd w:val="clear" w:color="auto" w:fill="E8F5E9"/>
          </w:tcPr>
          <w:p w14:paraId="08CB6CC1" w14:textId="77777777" w:rsidR="00056478" w:rsidRDefault="00000000">
            <w:pPr>
              <w:ind w:left="1"/>
            </w:pPr>
            <w:r>
              <w:rPr>
                <w:rFonts w:ascii="Arial" w:eastAsia="Arial" w:hAnsi="Arial" w:cs="Arial"/>
                <w:color w:val="212121"/>
                <w:sz w:val="19"/>
              </w:rPr>
              <w:t>Sistema de procesamiento de alertas (Node-RED + broker MQTT)</w:t>
            </w:r>
            <w:r>
              <w:rPr>
                <w:rFonts w:ascii="Arial" w:eastAsia="Arial" w:hAnsi="Arial" w:cs="Arial"/>
                <w:color w:val="212121"/>
                <w:sz w:val="20"/>
              </w:rPr>
              <w:t xml:space="preserve"> </w:t>
            </w:r>
          </w:p>
        </w:tc>
      </w:tr>
      <w:tr w:rsidR="00056478" w14:paraId="51E83A0C" w14:textId="77777777" w:rsidTr="001925D6">
        <w:trPr>
          <w:trHeight w:val="412"/>
        </w:trPr>
        <w:tc>
          <w:tcPr>
            <w:tcW w:w="2601" w:type="dxa"/>
            <w:vAlign w:val="center"/>
          </w:tcPr>
          <w:p w14:paraId="51220399" w14:textId="77777777" w:rsidR="00056478" w:rsidRDefault="00000000">
            <w:r>
              <w:rPr>
                <w:rFonts w:ascii="Arial" w:eastAsia="Arial" w:hAnsi="Arial" w:cs="Arial"/>
                <w:b/>
                <w:color w:val="212121"/>
                <w:sz w:val="19"/>
              </w:rPr>
              <w:t>Entorno</w:t>
            </w:r>
            <w:r>
              <w:rPr>
                <w:rFonts w:ascii="Arial" w:eastAsia="Arial" w:hAnsi="Arial" w:cs="Arial"/>
                <w:color w:val="212121"/>
                <w:sz w:val="20"/>
              </w:rPr>
              <w:t xml:space="preserve"> </w:t>
            </w:r>
          </w:p>
        </w:tc>
        <w:tc>
          <w:tcPr>
            <w:tcW w:w="7480" w:type="dxa"/>
            <w:vAlign w:val="center"/>
          </w:tcPr>
          <w:p w14:paraId="20F0D355" w14:textId="77777777" w:rsidR="00056478" w:rsidRDefault="00000000">
            <w:pPr>
              <w:ind w:left="1"/>
            </w:pPr>
            <w:r>
              <w:rPr>
                <w:rFonts w:ascii="Arial" w:eastAsia="Arial" w:hAnsi="Arial" w:cs="Arial"/>
                <w:color w:val="212121"/>
                <w:sz w:val="19"/>
              </w:rPr>
              <w:t>Operación normal, vivienda residencial conectada a internet</w:t>
            </w:r>
            <w:r>
              <w:rPr>
                <w:rFonts w:ascii="Arial" w:eastAsia="Arial" w:hAnsi="Arial" w:cs="Arial"/>
                <w:color w:val="212121"/>
                <w:sz w:val="20"/>
              </w:rPr>
              <w:t xml:space="preserve"> </w:t>
            </w:r>
          </w:p>
        </w:tc>
      </w:tr>
      <w:tr w:rsidR="00056478" w14:paraId="3CFAD642" w14:textId="77777777" w:rsidTr="001925D6">
        <w:trPr>
          <w:trHeight w:val="349"/>
        </w:trPr>
        <w:tc>
          <w:tcPr>
            <w:tcW w:w="2601" w:type="dxa"/>
            <w:shd w:val="clear" w:color="auto" w:fill="E8F5E9"/>
          </w:tcPr>
          <w:p w14:paraId="5507B3DA" w14:textId="77777777" w:rsidR="00056478" w:rsidRDefault="00000000">
            <w:r>
              <w:rPr>
                <w:rFonts w:ascii="Arial" w:eastAsia="Arial" w:hAnsi="Arial" w:cs="Arial"/>
                <w:b/>
                <w:color w:val="212121"/>
                <w:sz w:val="19"/>
              </w:rPr>
              <w:t>Respuesta</w:t>
            </w:r>
            <w:r>
              <w:rPr>
                <w:rFonts w:ascii="Arial" w:eastAsia="Arial" w:hAnsi="Arial" w:cs="Arial"/>
                <w:color w:val="212121"/>
                <w:sz w:val="20"/>
              </w:rPr>
              <w:t xml:space="preserve"> </w:t>
            </w:r>
          </w:p>
        </w:tc>
        <w:tc>
          <w:tcPr>
            <w:tcW w:w="7480" w:type="dxa"/>
            <w:shd w:val="clear" w:color="auto" w:fill="E8F5E9"/>
          </w:tcPr>
          <w:p w14:paraId="238B95B4" w14:textId="77777777" w:rsidR="00056478" w:rsidRDefault="00000000">
            <w:pPr>
              <w:ind w:left="1"/>
            </w:pPr>
            <w:r>
              <w:rPr>
                <w:rFonts w:ascii="Arial" w:eastAsia="Arial" w:hAnsi="Arial" w:cs="Arial"/>
                <w:color w:val="212121"/>
                <w:sz w:val="19"/>
              </w:rPr>
              <w:t>El sistema envía notificación push al usuario y activa sirena local vía GPIO</w:t>
            </w:r>
            <w:r>
              <w:rPr>
                <w:rFonts w:ascii="Arial" w:eastAsia="Arial" w:hAnsi="Arial" w:cs="Arial"/>
                <w:color w:val="212121"/>
                <w:sz w:val="20"/>
              </w:rPr>
              <w:t xml:space="preserve"> </w:t>
            </w:r>
          </w:p>
        </w:tc>
      </w:tr>
      <w:tr w:rsidR="00056478" w14:paraId="7F45C7B8" w14:textId="77777777" w:rsidTr="001925D6">
        <w:trPr>
          <w:trHeight w:val="382"/>
        </w:trPr>
        <w:tc>
          <w:tcPr>
            <w:tcW w:w="2601" w:type="dxa"/>
          </w:tcPr>
          <w:p w14:paraId="7DFA80D5" w14:textId="77777777" w:rsidR="00056478" w:rsidRDefault="00000000">
            <w:r>
              <w:rPr>
                <w:rFonts w:ascii="Arial" w:eastAsia="Arial" w:hAnsi="Arial" w:cs="Arial"/>
                <w:b/>
                <w:color w:val="212121"/>
                <w:sz w:val="19"/>
              </w:rPr>
              <w:t>Medida de respuesta</w:t>
            </w:r>
            <w:r>
              <w:rPr>
                <w:rFonts w:ascii="Arial" w:eastAsia="Arial" w:hAnsi="Arial" w:cs="Arial"/>
                <w:color w:val="212121"/>
                <w:sz w:val="20"/>
              </w:rPr>
              <w:t xml:space="preserve"> </w:t>
            </w:r>
          </w:p>
        </w:tc>
        <w:tc>
          <w:tcPr>
            <w:tcW w:w="7480" w:type="dxa"/>
          </w:tcPr>
          <w:p w14:paraId="0E2D69F0" w14:textId="77777777" w:rsidR="00056478" w:rsidRDefault="00000000">
            <w:pPr>
              <w:ind w:left="1"/>
            </w:pPr>
            <w:r>
              <w:rPr>
                <w:rFonts w:ascii="Arial" w:eastAsia="Arial" w:hAnsi="Arial" w:cs="Arial"/>
                <w:color w:val="212121"/>
                <w:sz w:val="19"/>
              </w:rPr>
              <w:t>Tiempo total desde detección hasta alerta al usuario &lt; 10 segundos</w:t>
            </w:r>
            <w:r>
              <w:rPr>
                <w:rFonts w:ascii="Arial" w:eastAsia="Arial" w:hAnsi="Arial" w:cs="Arial"/>
                <w:color w:val="212121"/>
                <w:sz w:val="20"/>
              </w:rPr>
              <w:t xml:space="preserve"> </w:t>
            </w:r>
          </w:p>
        </w:tc>
      </w:tr>
    </w:tbl>
    <w:p w14:paraId="330BCC24" w14:textId="77777777" w:rsidR="00056478" w:rsidRDefault="00000000">
      <w:pPr>
        <w:spacing w:after="283"/>
      </w:pPr>
      <w:r>
        <w:rPr>
          <w:rFonts w:ascii="Arial" w:eastAsia="Arial" w:hAnsi="Arial" w:cs="Arial"/>
          <w:color w:val="212121"/>
          <w:sz w:val="20"/>
        </w:rPr>
        <w:t xml:space="preserve"> </w:t>
      </w:r>
    </w:p>
    <w:p w14:paraId="66A342F0" w14:textId="77777777" w:rsidR="00056478" w:rsidRDefault="00000000">
      <w:pPr>
        <w:pStyle w:val="Ttulo3"/>
        <w:ind w:left="-5"/>
      </w:pPr>
      <w:r>
        <w:t>Escenario 2 — Atributo: SEGURIDAD</w:t>
      </w:r>
      <w:r>
        <w:rPr>
          <w:b w:val="0"/>
          <w:color w:val="212121"/>
          <w:sz w:val="20"/>
        </w:rPr>
        <w:t xml:space="preserve"> </w:t>
      </w:r>
    </w:p>
    <w:tbl>
      <w:tblPr>
        <w:tblStyle w:val="TableGrid"/>
        <w:tblW w:w="1008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20" w:type="dxa"/>
          <w:right w:w="115" w:type="dxa"/>
        </w:tblCellMar>
        <w:tblLook w:val="04A0" w:firstRow="1" w:lastRow="0" w:firstColumn="1" w:lastColumn="0" w:noHBand="0" w:noVBand="1"/>
      </w:tblPr>
      <w:tblGrid>
        <w:gridCol w:w="2601"/>
        <w:gridCol w:w="7480"/>
      </w:tblGrid>
      <w:tr w:rsidR="00056478" w14:paraId="4AB2594E" w14:textId="77777777" w:rsidTr="001925D6">
        <w:trPr>
          <w:trHeight w:val="386"/>
        </w:trPr>
        <w:tc>
          <w:tcPr>
            <w:tcW w:w="2601" w:type="dxa"/>
            <w:shd w:val="clear" w:color="auto" w:fill="1B5E20"/>
          </w:tcPr>
          <w:p w14:paraId="204BE46E" w14:textId="77777777" w:rsidR="00056478" w:rsidRDefault="00000000">
            <w:pPr>
              <w:ind w:right="12"/>
              <w:jc w:val="center"/>
            </w:pPr>
            <w:r>
              <w:rPr>
                <w:rFonts w:ascii="Arial" w:eastAsia="Arial" w:hAnsi="Arial" w:cs="Arial"/>
                <w:b/>
                <w:color w:val="FFFFFF"/>
                <w:sz w:val="20"/>
              </w:rPr>
              <w:t>Parte del escenario</w:t>
            </w:r>
            <w:r>
              <w:rPr>
                <w:rFonts w:ascii="Arial" w:eastAsia="Arial" w:hAnsi="Arial" w:cs="Arial"/>
                <w:color w:val="212121"/>
                <w:sz w:val="20"/>
              </w:rPr>
              <w:t xml:space="preserve"> </w:t>
            </w:r>
          </w:p>
        </w:tc>
        <w:tc>
          <w:tcPr>
            <w:tcW w:w="7480" w:type="dxa"/>
            <w:shd w:val="clear" w:color="auto" w:fill="1B5E20"/>
          </w:tcPr>
          <w:p w14:paraId="1A871160" w14:textId="77777777" w:rsidR="00056478" w:rsidRDefault="00000000">
            <w:pPr>
              <w:ind w:right="3"/>
              <w:jc w:val="center"/>
            </w:pPr>
            <w:r>
              <w:rPr>
                <w:rFonts w:ascii="Arial" w:eastAsia="Arial" w:hAnsi="Arial" w:cs="Arial"/>
                <w:b/>
                <w:color w:val="FFFFFF"/>
                <w:sz w:val="20"/>
              </w:rPr>
              <w:t>Descripción</w:t>
            </w:r>
            <w:r>
              <w:rPr>
                <w:rFonts w:ascii="Arial" w:eastAsia="Arial" w:hAnsi="Arial" w:cs="Arial"/>
                <w:color w:val="212121"/>
                <w:sz w:val="20"/>
              </w:rPr>
              <w:t xml:space="preserve"> </w:t>
            </w:r>
          </w:p>
        </w:tc>
      </w:tr>
      <w:tr w:rsidR="00056478" w14:paraId="11CCA7C6" w14:textId="77777777" w:rsidTr="001925D6">
        <w:trPr>
          <w:trHeight w:val="387"/>
        </w:trPr>
        <w:tc>
          <w:tcPr>
            <w:tcW w:w="2601" w:type="dxa"/>
            <w:shd w:val="clear" w:color="auto" w:fill="E8F5E9"/>
          </w:tcPr>
          <w:p w14:paraId="3718DF7A" w14:textId="77777777" w:rsidR="00056478" w:rsidRDefault="00000000">
            <w:r>
              <w:rPr>
                <w:rFonts w:ascii="Arial" w:eastAsia="Arial" w:hAnsi="Arial" w:cs="Arial"/>
                <w:b/>
                <w:color w:val="212121"/>
                <w:sz w:val="19"/>
              </w:rPr>
              <w:t>Fuente</w:t>
            </w:r>
            <w:r>
              <w:rPr>
                <w:rFonts w:ascii="Arial" w:eastAsia="Arial" w:hAnsi="Arial" w:cs="Arial"/>
                <w:color w:val="212121"/>
                <w:sz w:val="20"/>
              </w:rPr>
              <w:t xml:space="preserve"> </w:t>
            </w:r>
          </w:p>
        </w:tc>
        <w:tc>
          <w:tcPr>
            <w:tcW w:w="7480" w:type="dxa"/>
            <w:shd w:val="clear" w:color="auto" w:fill="E8F5E9"/>
          </w:tcPr>
          <w:p w14:paraId="50421280" w14:textId="77777777" w:rsidR="00056478" w:rsidRDefault="00000000">
            <w:pPr>
              <w:ind w:left="1"/>
            </w:pPr>
            <w:r>
              <w:rPr>
                <w:rFonts w:ascii="Arial" w:eastAsia="Arial" w:hAnsi="Arial" w:cs="Arial"/>
                <w:color w:val="212121"/>
                <w:sz w:val="19"/>
              </w:rPr>
              <w:t>Actor malintencionado externo (atacante en la red)</w:t>
            </w:r>
            <w:r>
              <w:rPr>
                <w:rFonts w:ascii="Arial" w:eastAsia="Arial" w:hAnsi="Arial" w:cs="Arial"/>
                <w:color w:val="212121"/>
                <w:sz w:val="20"/>
              </w:rPr>
              <w:t xml:space="preserve"> </w:t>
            </w:r>
          </w:p>
        </w:tc>
      </w:tr>
      <w:tr w:rsidR="00056478" w14:paraId="6276A95D" w14:textId="77777777" w:rsidTr="001925D6">
        <w:trPr>
          <w:trHeight w:val="412"/>
        </w:trPr>
        <w:tc>
          <w:tcPr>
            <w:tcW w:w="2601" w:type="dxa"/>
            <w:vAlign w:val="center"/>
          </w:tcPr>
          <w:p w14:paraId="734D004A" w14:textId="77777777" w:rsidR="00056478" w:rsidRDefault="00000000">
            <w:r>
              <w:rPr>
                <w:rFonts w:ascii="Arial" w:eastAsia="Arial" w:hAnsi="Arial" w:cs="Arial"/>
                <w:b/>
                <w:color w:val="212121"/>
                <w:sz w:val="19"/>
              </w:rPr>
              <w:t>Estímulo</w:t>
            </w:r>
            <w:r>
              <w:rPr>
                <w:rFonts w:ascii="Arial" w:eastAsia="Arial" w:hAnsi="Arial" w:cs="Arial"/>
                <w:color w:val="212121"/>
                <w:sz w:val="20"/>
              </w:rPr>
              <w:t xml:space="preserve"> </w:t>
            </w:r>
          </w:p>
        </w:tc>
        <w:tc>
          <w:tcPr>
            <w:tcW w:w="7480" w:type="dxa"/>
            <w:vAlign w:val="center"/>
          </w:tcPr>
          <w:p w14:paraId="6C10FAE9" w14:textId="77777777" w:rsidR="00056478" w:rsidRDefault="00000000">
            <w:pPr>
              <w:ind w:left="1"/>
            </w:pPr>
            <w:r>
              <w:rPr>
                <w:rFonts w:ascii="Arial" w:eastAsia="Arial" w:hAnsi="Arial" w:cs="Arial"/>
                <w:color w:val="212121"/>
                <w:sz w:val="19"/>
              </w:rPr>
              <w:t>Intenta publicar un mensaje falso de «Niveles Normales» en el tópico casa/gas/alerta</w:t>
            </w:r>
            <w:r>
              <w:rPr>
                <w:rFonts w:ascii="Arial" w:eastAsia="Arial" w:hAnsi="Arial" w:cs="Arial"/>
                <w:color w:val="212121"/>
                <w:sz w:val="20"/>
              </w:rPr>
              <w:t xml:space="preserve"> </w:t>
            </w:r>
          </w:p>
        </w:tc>
      </w:tr>
      <w:tr w:rsidR="00056478" w14:paraId="6DA86928" w14:textId="77777777" w:rsidTr="001925D6">
        <w:trPr>
          <w:trHeight w:val="349"/>
        </w:trPr>
        <w:tc>
          <w:tcPr>
            <w:tcW w:w="2601" w:type="dxa"/>
            <w:shd w:val="clear" w:color="auto" w:fill="E8F5E9"/>
          </w:tcPr>
          <w:p w14:paraId="7D4C4433" w14:textId="77777777" w:rsidR="00056478" w:rsidRDefault="00000000">
            <w:r>
              <w:rPr>
                <w:rFonts w:ascii="Arial" w:eastAsia="Arial" w:hAnsi="Arial" w:cs="Arial"/>
                <w:b/>
                <w:color w:val="212121"/>
                <w:sz w:val="19"/>
              </w:rPr>
              <w:t>Artefacto</w:t>
            </w:r>
            <w:r>
              <w:rPr>
                <w:rFonts w:ascii="Arial" w:eastAsia="Arial" w:hAnsi="Arial" w:cs="Arial"/>
                <w:color w:val="212121"/>
                <w:sz w:val="20"/>
              </w:rPr>
              <w:t xml:space="preserve"> </w:t>
            </w:r>
          </w:p>
        </w:tc>
        <w:tc>
          <w:tcPr>
            <w:tcW w:w="7480" w:type="dxa"/>
            <w:shd w:val="clear" w:color="auto" w:fill="E8F5E9"/>
          </w:tcPr>
          <w:p w14:paraId="71E15C8C" w14:textId="77777777" w:rsidR="00056478" w:rsidRDefault="00000000">
            <w:pPr>
              <w:ind w:left="1"/>
            </w:pPr>
            <w:r>
              <w:rPr>
                <w:rFonts w:ascii="Arial" w:eastAsia="Arial" w:hAnsi="Arial" w:cs="Arial"/>
                <w:color w:val="212121"/>
                <w:sz w:val="19"/>
              </w:rPr>
              <w:t>Broker MQTT (Mosquitto con TLS habilitado)</w:t>
            </w:r>
            <w:r>
              <w:rPr>
                <w:rFonts w:ascii="Arial" w:eastAsia="Arial" w:hAnsi="Arial" w:cs="Arial"/>
                <w:color w:val="212121"/>
                <w:sz w:val="20"/>
              </w:rPr>
              <w:t xml:space="preserve"> </w:t>
            </w:r>
          </w:p>
        </w:tc>
      </w:tr>
      <w:tr w:rsidR="00056478" w14:paraId="07CDCE6E" w14:textId="77777777" w:rsidTr="001925D6">
        <w:trPr>
          <w:trHeight w:val="412"/>
        </w:trPr>
        <w:tc>
          <w:tcPr>
            <w:tcW w:w="2601" w:type="dxa"/>
            <w:vAlign w:val="center"/>
          </w:tcPr>
          <w:p w14:paraId="70D71EEF" w14:textId="77777777" w:rsidR="00056478" w:rsidRDefault="00000000">
            <w:r>
              <w:rPr>
                <w:rFonts w:ascii="Arial" w:eastAsia="Arial" w:hAnsi="Arial" w:cs="Arial"/>
                <w:b/>
                <w:color w:val="212121"/>
                <w:sz w:val="19"/>
              </w:rPr>
              <w:t>Entorno</w:t>
            </w:r>
            <w:r>
              <w:rPr>
                <w:rFonts w:ascii="Arial" w:eastAsia="Arial" w:hAnsi="Arial" w:cs="Arial"/>
                <w:color w:val="212121"/>
                <w:sz w:val="20"/>
              </w:rPr>
              <w:t xml:space="preserve"> </w:t>
            </w:r>
          </w:p>
        </w:tc>
        <w:tc>
          <w:tcPr>
            <w:tcW w:w="7480" w:type="dxa"/>
            <w:vAlign w:val="center"/>
          </w:tcPr>
          <w:p w14:paraId="07CABD53" w14:textId="77777777" w:rsidR="00056478" w:rsidRDefault="00000000">
            <w:pPr>
              <w:ind w:left="1"/>
            </w:pPr>
            <w:r>
              <w:rPr>
                <w:rFonts w:ascii="Arial" w:eastAsia="Arial" w:hAnsi="Arial" w:cs="Arial"/>
                <w:color w:val="212121"/>
                <w:sz w:val="19"/>
              </w:rPr>
              <w:t>Sistema en producción conectado a internet público</w:t>
            </w:r>
            <w:r>
              <w:rPr>
                <w:rFonts w:ascii="Arial" w:eastAsia="Arial" w:hAnsi="Arial" w:cs="Arial"/>
                <w:color w:val="212121"/>
                <w:sz w:val="20"/>
              </w:rPr>
              <w:t xml:space="preserve"> </w:t>
            </w:r>
          </w:p>
        </w:tc>
      </w:tr>
      <w:tr w:rsidR="00056478" w14:paraId="48EA87B0" w14:textId="77777777" w:rsidTr="001925D6">
        <w:trPr>
          <w:trHeight w:val="568"/>
        </w:trPr>
        <w:tc>
          <w:tcPr>
            <w:tcW w:w="2601" w:type="dxa"/>
            <w:shd w:val="clear" w:color="auto" w:fill="E8F5E9"/>
            <w:vAlign w:val="center"/>
          </w:tcPr>
          <w:p w14:paraId="7D750B0E" w14:textId="77777777" w:rsidR="00056478" w:rsidRDefault="00000000">
            <w:r>
              <w:rPr>
                <w:rFonts w:ascii="Arial" w:eastAsia="Arial" w:hAnsi="Arial" w:cs="Arial"/>
                <w:b/>
                <w:color w:val="212121"/>
                <w:sz w:val="19"/>
              </w:rPr>
              <w:t>Respuesta</w:t>
            </w:r>
            <w:r>
              <w:rPr>
                <w:rFonts w:ascii="Arial" w:eastAsia="Arial" w:hAnsi="Arial" w:cs="Arial"/>
                <w:color w:val="212121"/>
                <w:sz w:val="20"/>
              </w:rPr>
              <w:t xml:space="preserve"> </w:t>
            </w:r>
          </w:p>
        </w:tc>
        <w:tc>
          <w:tcPr>
            <w:tcW w:w="7480" w:type="dxa"/>
            <w:shd w:val="clear" w:color="auto" w:fill="E8F5E9"/>
          </w:tcPr>
          <w:p w14:paraId="0E3601AA" w14:textId="77777777" w:rsidR="00056478" w:rsidRDefault="00000000">
            <w:pPr>
              <w:ind w:left="1"/>
            </w:pPr>
            <w:r>
              <w:rPr>
                <w:rFonts w:ascii="Arial" w:eastAsia="Arial" w:hAnsi="Arial" w:cs="Arial"/>
                <w:color w:val="212121"/>
                <w:sz w:val="19"/>
              </w:rPr>
              <w:t>El broker rechaza la publicación por ausencia de credenciales TLS válidas; genera log de intento</w:t>
            </w:r>
            <w:r>
              <w:rPr>
                <w:rFonts w:ascii="Arial" w:eastAsia="Arial" w:hAnsi="Arial" w:cs="Arial"/>
                <w:color w:val="212121"/>
                <w:sz w:val="20"/>
              </w:rPr>
              <w:t xml:space="preserve"> </w:t>
            </w:r>
          </w:p>
        </w:tc>
      </w:tr>
      <w:tr w:rsidR="00056478" w14:paraId="4E1227E1" w14:textId="77777777" w:rsidTr="001925D6">
        <w:trPr>
          <w:trHeight w:val="382"/>
        </w:trPr>
        <w:tc>
          <w:tcPr>
            <w:tcW w:w="2601" w:type="dxa"/>
          </w:tcPr>
          <w:p w14:paraId="686435DD" w14:textId="77777777" w:rsidR="00056478" w:rsidRDefault="00000000">
            <w:r>
              <w:rPr>
                <w:rFonts w:ascii="Arial" w:eastAsia="Arial" w:hAnsi="Arial" w:cs="Arial"/>
                <w:b/>
                <w:color w:val="212121"/>
                <w:sz w:val="19"/>
              </w:rPr>
              <w:t>Medida de respuesta</w:t>
            </w:r>
            <w:r>
              <w:rPr>
                <w:rFonts w:ascii="Arial" w:eastAsia="Arial" w:hAnsi="Arial" w:cs="Arial"/>
                <w:color w:val="212121"/>
                <w:sz w:val="20"/>
              </w:rPr>
              <w:t xml:space="preserve"> </w:t>
            </w:r>
          </w:p>
        </w:tc>
        <w:tc>
          <w:tcPr>
            <w:tcW w:w="7480" w:type="dxa"/>
          </w:tcPr>
          <w:p w14:paraId="677351B3" w14:textId="77777777" w:rsidR="00056478" w:rsidRDefault="00000000">
            <w:pPr>
              <w:ind w:left="1"/>
            </w:pPr>
            <w:r>
              <w:rPr>
                <w:rFonts w:ascii="Arial" w:eastAsia="Arial" w:hAnsi="Arial" w:cs="Arial"/>
                <w:color w:val="212121"/>
                <w:sz w:val="19"/>
              </w:rPr>
              <w:t>100% de publicaciones no autorizadas bloqueadas; 0 alertas falsas inyectadas</w:t>
            </w:r>
            <w:r>
              <w:rPr>
                <w:rFonts w:ascii="Arial" w:eastAsia="Arial" w:hAnsi="Arial" w:cs="Arial"/>
                <w:color w:val="212121"/>
                <w:sz w:val="20"/>
              </w:rPr>
              <w:t xml:space="preserve"> </w:t>
            </w:r>
          </w:p>
        </w:tc>
      </w:tr>
    </w:tbl>
    <w:p w14:paraId="2990B323" w14:textId="77777777" w:rsidR="00056478" w:rsidRDefault="00000000">
      <w:pPr>
        <w:spacing w:after="283"/>
        <w:rPr>
          <w:rFonts w:ascii="Arial" w:eastAsia="Arial" w:hAnsi="Arial" w:cs="Arial"/>
          <w:color w:val="212121"/>
          <w:sz w:val="20"/>
        </w:rPr>
      </w:pPr>
      <w:r>
        <w:rPr>
          <w:rFonts w:ascii="Arial" w:eastAsia="Arial" w:hAnsi="Arial" w:cs="Arial"/>
          <w:color w:val="212121"/>
          <w:sz w:val="20"/>
        </w:rPr>
        <w:t xml:space="preserve"> </w:t>
      </w:r>
    </w:p>
    <w:p w14:paraId="78C7CEB2" w14:textId="77777777" w:rsidR="00841D02" w:rsidRDefault="00841D02">
      <w:pPr>
        <w:spacing w:after="283"/>
        <w:rPr>
          <w:rFonts w:ascii="Arial" w:eastAsia="Arial" w:hAnsi="Arial" w:cs="Arial"/>
          <w:color w:val="212121"/>
          <w:sz w:val="20"/>
        </w:rPr>
      </w:pPr>
    </w:p>
    <w:p w14:paraId="6527BB0D" w14:textId="77777777" w:rsidR="00841D02" w:rsidRDefault="00841D02">
      <w:pPr>
        <w:spacing w:after="283"/>
        <w:rPr>
          <w:rFonts w:ascii="Arial" w:eastAsia="Arial" w:hAnsi="Arial" w:cs="Arial"/>
          <w:color w:val="212121"/>
          <w:sz w:val="20"/>
        </w:rPr>
      </w:pPr>
    </w:p>
    <w:p w14:paraId="6D3E391B" w14:textId="77777777" w:rsidR="00841D02" w:rsidRDefault="00841D02">
      <w:pPr>
        <w:spacing w:after="283"/>
      </w:pPr>
    </w:p>
    <w:p w14:paraId="2F351BBC" w14:textId="77777777" w:rsidR="00056478" w:rsidRDefault="00000000">
      <w:pPr>
        <w:pStyle w:val="Ttulo3"/>
        <w:ind w:left="-5"/>
      </w:pPr>
      <w:r>
        <w:lastRenderedPageBreak/>
        <w:t>Escenario 3 — Atributo: DISPONIBILIDAD</w:t>
      </w:r>
      <w:r>
        <w:rPr>
          <w:b w:val="0"/>
          <w:color w:val="212121"/>
          <w:sz w:val="20"/>
        </w:rPr>
        <w:t xml:space="preserve"> </w:t>
      </w:r>
    </w:p>
    <w:tbl>
      <w:tblPr>
        <w:tblStyle w:val="TableGrid"/>
        <w:tblW w:w="1008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20" w:type="dxa"/>
          <w:right w:w="115" w:type="dxa"/>
        </w:tblCellMar>
        <w:tblLook w:val="04A0" w:firstRow="1" w:lastRow="0" w:firstColumn="1" w:lastColumn="0" w:noHBand="0" w:noVBand="1"/>
      </w:tblPr>
      <w:tblGrid>
        <w:gridCol w:w="2601"/>
        <w:gridCol w:w="7480"/>
      </w:tblGrid>
      <w:tr w:rsidR="00056478" w14:paraId="44B3CF08" w14:textId="77777777" w:rsidTr="00E572EC">
        <w:trPr>
          <w:trHeight w:val="386"/>
        </w:trPr>
        <w:tc>
          <w:tcPr>
            <w:tcW w:w="2601" w:type="dxa"/>
            <w:shd w:val="clear" w:color="auto" w:fill="1B5E20"/>
          </w:tcPr>
          <w:p w14:paraId="2375C2DB" w14:textId="77777777" w:rsidR="00056478" w:rsidRDefault="00000000">
            <w:pPr>
              <w:ind w:right="12"/>
              <w:jc w:val="center"/>
            </w:pPr>
            <w:r>
              <w:rPr>
                <w:rFonts w:ascii="Arial" w:eastAsia="Arial" w:hAnsi="Arial" w:cs="Arial"/>
                <w:b/>
                <w:color w:val="FFFFFF"/>
                <w:sz w:val="20"/>
              </w:rPr>
              <w:t>Parte del escenario</w:t>
            </w:r>
            <w:r>
              <w:rPr>
                <w:rFonts w:ascii="Arial" w:eastAsia="Arial" w:hAnsi="Arial" w:cs="Arial"/>
                <w:color w:val="212121"/>
                <w:sz w:val="20"/>
              </w:rPr>
              <w:t xml:space="preserve"> </w:t>
            </w:r>
          </w:p>
        </w:tc>
        <w:tc>
          <w:tcPr>
            <w:tcW w:w="7480" w:type="dxa"/>
            <w:shd w:val="clear" w:color="auto" w:fill="1B5E20"/>
          </w:tcPr>
          <w:p w14:paraId="77C110F0" w14:textId="77777777" w:rsidR="00056478" w:rsidRDefault="00000000">
            <w:pPr>
              <w:ind w:right="3"/>
              <w:jc w:val="center"/>
            </w:pPr>
            <w:r>
              <w:rPr>
                <w:rFonts w:ascii="Arial" w:eastAsia="Arial" w:hAnsi="Arial" w:cs="Arial"/>
                <w:b/>
                <w:color w:val="FFFFFF"/>
                <w:sz w:val="20"/>
              </w:rPr>
              <w:t>Descripción</w:t>
            </w:r>
            <w:r>
              <w:rPr>
                <w:rFonts w:ascii="Arial" w:eastAsia="Arial" w:hAnsi="Arial" w:cs="Arial"/>
                <w:color w:val="212121"/>
                <w:sz w:val="20"/>
              </w:rPr>
              <w:t xml:space="preserve"> </w:t>
            </w:r>
          </w:p>
        </w:tc>
      </w:tr>
      <w:tr w:rsidR="00056478" w14:paraId="67909F20" w14:textId="77777777" w:rsidTr="00E572EC">
        <w:trPr>
          <w:trHeight w:val="387"/>
        </w:trPr>
        <w:tc>
          <w:tcPr>
            <w:tcW w:w="2601" w:type="dxa"/>
            <w:shd w:val="clear" w:color="auto" w:fill="E8F5E9"/>
          </w:tcPr>
          <w:p w14:paraId="411A4BE2" w14:textId="77777777" w:rsidR="00056478" w:rsidRDefault="00000000">
            <w:r>
              <w:rPr>
                <w:rFonts w:ascii="Arial" w:eastAsia="Arial" w:hAnsi="Arial" w:cs="Arial"/>
                <w:b/>
                <w:color w:val="212121"/>
                <w:sz w:val="19"/>
              </w:rPr>
              <w:t>Fuente</w:t>
            </w:r>
            <w:r>
              <w:rPr>
                <w:rFonts w:ascii="Arial" w:eastAsia="Arial" w:hAnsi="Arial" w:cs="Arial"/>
                <w:color w:val="212121"/>
                <w:sz w:val="20"/>
              </w:rPr>
              <w:t xml:space="preserve"> </w:t>
            </w:r>
          </w:p>
        </w:tc>
        <w:tc>
          <w:tcPr>
            <w:tcW w:w="7480" w:type="dxa"/>
            <w:shd w:val="clear" w:color="auto" w:fill="E8F5E9"/>
          </w:tcPr>
          <w:p w14:paraId="28DDFF1C" w14:textId="77777777" w:rsidR="00056478" w:rsidRDefault="00000000">
            <w:pPr>
              <w:ind w:left="1"/>
            </w:pPr>
            <w:r>
              <w:rPr>
                <w:rFonts w:ascii="Arial" w:eastAsia="Arial" w:hAnsi="Arial" w:cs="Arial"/>
                <w:color w:val="212121"/>
                <w:sz w:val="19"/>
              </w:rPr>
              <w:t>Fallo del servicio de broker MQTT (caída del servidor o pérdida de red)</w:t>
            </w:r>
            <w:r>
              <w:rPr>
                <w:rFonts w:ascii="Arial" w:eastAsia="Arial" w:hAnsi="Arial" w:cs="Arial"/>
                <w:color w:val="212121"/>
                <w:sz w:val="20"/>
              </w:rPr>
              <w:t xml:space="preserve"> </w:t>
            </w:r>
          </w:p>
        </w:tc>
      </w:tr>
      <w:tr w:rsidR="00056478" w14:paraId="0D0193AD" w14:textId="77777777" w:rsidTr="00E572EC">
        <w:trPr>
          <w:trHeight w:val="412"/>
        </w:trPr>
        <w:tc>
          <w:tcPr>
            <w:tcW w:w="2601" w:type="dxa"/>
            <w:vAlign w:val="center"/>
          </w:tcPr>
          <w:p w14:paraId="3235732E" w14:textId="77777777" w:rsidR="00056478" w:rsidRDefault="00000000">
            <w:r>
              <w:rPr>
                <w:rFonts w:ascii="Arial" w:eastAsia="Arial" w:hAnsi="Arial" w:cs="Arial"/>
                <w:b/>
                <w:color w:val="212121"/>
                <w:sz w:val="19"/>
              </w:rPr>
              <w:t>Estímulo</w:t>
            </w:r>
            <w:r>
              <w:rPr>
                <w:rFonts w:ascii="Arial" w:eastAsia="Arial" w:hAnsi="Arial" w:cs="Arial"/>
                <w:color w:val="212121"/>
                <w:sz w:val="20"/>
              </w:rPr>
              <w:t xml:space="preserve"> </w:t>
            </w:r>
          </w:p>
        </w:tc>
        <w:tc>
          <w:tcPr>
            <w:tcW w:w="7480" w:type="dxa"/>
            <w:vAlign w:val="center"/>
          </w:tcPr>
          <w:p w14:paraId="47907C69" w14:textId="77777777" w:rsidR="00056478" w:rsidRDefault="00000000">
            <w:pPr>
              <w:ind w:left="1"/>
            </w:pPr>
            <w:r>
              <w:rPr>
                <w:rFonts w:ascii="Arial" w:eastAsia="Arial" w:hAnsi="Arial" w:cs="Arial"/>
                <w:color w:val="212121"/>
                <w:sz w:val="19"/>
              </w:rPr>
              <w:t>El microcontrolador pierde conexión con el broker durante el monitoreo activo</w:t>
            </w:r>
            <w:r>
              <w:rPr>
                <w:rFonts w:ascii="Arial" w:eastAsia="Arial" w:hAnsi="Arial" w:cs="Arial"/>
                <w:color w:val="212121"/>
                <w:sz w:val="20"/>
              </w:rPr>
              <w:t xml:space="preserve"> </w:t>
            </w:r>
          </w:p>
        </w:tc>
      </w:tr>
      <w:tr w:rsidR="00056478" w14:paraId="3A866ECB" w14:textId="77777777" w:rsidTr="00E572EC">
        <w:trPr>
          <w:trHeight w:val="349"/>
        </w:trPr>
        <w:tc>
          <w:tcPr>
            <w:tcW w:w="2601" w:type="dxa"/>
            <w:shd w:val="clear" w:color="auto" w:fill="E8F5E9"/>
          </w:tcPr>
          <w:p w14:paraId="108B0AEC" w14:textId="77777777" w:rsidR="00056478" w:rsidRDefault="00000000">
            <w:r>
              <w:rPr>
                <w:rFonts w:ascii="Arial" w:eastAsia="Arial" w:hAnsi="Arial" w:cs="Arial"/>
                <w:b/>
                <w:color w:val="212121"/>
                <w:sz w:val="19"/>
              </w:rPr>
              <w:t>Artefacto</w:t>
            </w:r>
            <w:r>
              <w:rPr>
                <w:rFonts w:ascii="Arial" w:eastAsia="Arial" w:hAnsi="Arial" w:cs="Arial"/>
                <w:color w:val="212121"/>
                <w:sz w:val="20"/>
              </w:rPr>
              <w:t xml:space="preserve"> </w:t>
            </w:r>
          </w:p>
        </w:tc>
        <w:tc>
          <w:tcPr>
            <w:tcW w:w="7480" w:type="dxa"/>
            <w:shd w:val="clear" w:color="auto" w:fill="E8F5E9"/>
          </w:tcPr>
          <w:p w14:paraId="412EC69E" w14:textId="77777777" w:rsidR="00056478" w:rsidRDefault="00000000">
            <w:pPr>
              <w:ind w:left="1"/>
            </w:pPr>
            <w:r>
              <w:rPr>
                <w:rFonts w:ascii="Arial" w:eastAsia="Arial" w:hAnsi="Arial" w:cs="Arial"/>
                <w:color w:val="212121"/>
                <w:sz w:val="19"/>
              </w:rPr>
              <w:t>Módulo de conectividad del dispositivo IoT (ESP8266/ESP32)</w:t>
            </w:r>
            <w:r>
              <w:rPr>
                <w:rFonts w:ascii="Arial" w:eastAsia="Arial" w:hAnsi="Arial" w:cs="Arial"/>
                <w:color w:val="212121"/>
                <w:sz w:val="20"/>
              </w:rPr>
              <w:t xml:space="preserve"> </w:t>
            </w:r>
          </w:p>
        </w:tc>
      </w:tr>
      <w:tr w:rsidR="00056478" w14:paraId="68093C5A" w14:textId="77777777" w:rsidTr="00E572EC">
        <w:trPr>
          <w:trHeight w:val="412"/>
        </w:trPr>
        <w:tc>
          <w:tcPr>
            <w:tcW w:w="2601" w:type="dxa"/>
            <w:vAlign w:val="center"/>
          </w:tcPr>
          <w:p w14:paraId="525541F4" w14:textId="77777777" w:rsidR="00056478" w:rsidRDefault="00000000">
            <w:r>
              <w:rPr>
                <w:rFonts w:ascii="Arial" w:eastAsia="Arial" w:hAnsi="Arial" w:cs="Arial"/>
                <w:b/>
                <w:color w:val="212121"/>
                <w:sz w:val="19"/>
              </w:rPr>
              <w:t>Entorno</w:t>
            </w:r>
            <w:r>
              <w:rPr>
                <w:rFonts w:ascii="Arial" w:eastAsia="Arial" w:hAnsi="Arial" w:cs="Arial"/>
                <w:color w:val="212121"/>
                <w:sz w:val="20"/>
              </w:rPr>
              <w:t xml:space="preserve"> </w:t>
            </w:r>
          </w:p>
        </w:tc>
        <w:tc>
          <w:tcPr>
            <w:tcW w:w="7480" w:type="dxa"/>
            <w:vAlign w:val="center"/>
          </w:tcPr>
          <w:p w14:paraId="2BD0102C" w14:textId="77777777" w:rsidR="00056478" w:rsidRDefault="00000000">
            <w:pPr>
              <w:ind w:left="1"/>
            </w:pPr>
            <w:r>
              <w:rPr>
                <w:rFonts w:ascii="Arial" w:eastAsia="Arial" w:hAnsi="Arial" w:cs="Arial"/>
                <w:color w:val="212121"/>
                <w:sz w:val="19"/>
              </w:rPr>
              <w:t>Operación nocturna sin supervisión humana directa</w:t>
            </w:r>
            <w:r>
              <w:rPr>
                <w:rFonts w:ascii="Arial" w:eastAsia="Arial" w:hAnsi="Arial" w:cs="Arial"/>
                <w:color w:val="212121"/>
                <w:sz w:val="20"/>
              </w:rPr>
              <w:t xml:space="preserve"> </w:t>
            </w:r>
          </w:p>
        </w:tc>
      </w:tr>
      <w:tr w:rsidR="00056478" w14:paraId="4DEE7DEB" w14:textId="77777777" w:rsidTr="00E572EC">
        <w:trPr>
          <w:trHeight w:val="568"/>
        </w:trPr>
        <w:tc>
          <w:tcPr>
            <w:tcW w:w="2601" w:type="dxa"/>
            <w:shd w:val="clear" w:color="auto" w:fill="E8F5E9"/>
            <w:vAlign w:val="center"/>
          </w:tcPr>
          <w:p w14:paraId="455D36C4" w14:textId="77777777" w:rsidR="00056478" w:rsidRDefault="00000000">
            <w:r>
              <w:rPr>
                <w:rFonts w:ascii="Arial" w:eastAsia="Arial" w:hAnsi="Arial" w:cs="Arial"/>
                <w:b/>
                <w:color w:val="212121"/>
                <w:sz w:val="19"/>
              </w:rPr>
              <w:t>Respuesta</w:t>
            </w:r>
            <w:r>
              <w:rPr>
                <w:rFonts w:ascii="Arial" w:eastAsia="Arial" w:hAnsi="Arial" w:cs="Arial"/>
                <w:color w:val="212121"/>
                <w:sz w:val="20"/>
              </w:rPr>
              <w:t xml:space="preserve"> </w:t>
            </w:r>
          </w:p>
        </w:tc>
        <w:tc>
          <w:tcPr>
            <w:tcW w:w="7480" w:type="dxa"/>
            <w:shd w:val="clear" w:color="auto" w:fill="E8F5E9"/>
          </w:tcPr>
          <w:p w14:paraId="240AD087" w14:textId="77777777" w:rsidR="00056478" w:rsidRDefault="00000000">
            <w:pPr>
              <w:ind w:left="1"/>
            </w:pPr>
            <w:r>
              <w:rPr>
                <w:rFonts w:ascii="Arial" w:eastAsia="Arial" w:hAnsi="Arial" w:cs="Arial"/>
                <w:color w:val="212121"/>
                <w:sz w:val="19"/>
              </w:rPr>
              <w:t>El dispositivo almacena las lecturas localmente (cola FIFO en memoria) y reintenta la conexión cada 30 segundos; activa LED/buzzer local si el nivel de gas es crítico</w:t>
            </w:r>
            <w:r>
              <w:rPr>
                <w:rFonts w:ascii="Arial" w:eastAsia="Arial" w:hAnsi="Arial" w:cs="Arial"/>
                <w:color w:val="212121"/>
                <w:sz w:val="20"/>
              </w:rPr>
              <w:t xml:space="preserve"> </w:t>
            </w:r>
          </w:p>
        </w:tc>
      </w:tr>
      <w:tr w:rsidR="00056478" w14:paraId="17EA1A94" w14:textId="77777777" w:rsidTr="00E572EC">
        <w:trPr>
          <w:trHeight w:val="600"/>
        </w:trPr>
        <w:tc>
          <w:tcPr>
            <w:tcW w:w="2601" w:type="dxa"/>
            <w:vAlign w:val="center"/>
          </w:tcPr>
          <w:p w14:paraId="51618706" w14:textId="77777777" w:rsidR="00056478" w:rsidRDefault="00000000">
            <w:r>
              <w:rPr>
                <w:rFonts w:ascii="Arial" w:eastAsia="Arial" w:hAnsi="Arial" w:cs="Arial"/>
                <w:b/>
                <w:color w:val="212121"/>
                <w:sz w:val="19"/>
              </w:rPr>
              <w:t>Medida de respuesta</w:t>
            </w:r>
            <w:r>
              <w:rPr>
                <w:rFonts w:ascii="Arial" w:eastAsia="Arial" w:hAnsi="Arial" w:cs="Arial"/>
                <w:color w:val="212121"/>
                <w:sz w:val="20"/>
              </w:rPr>
              <w:t xml:space="preserve"> </w:t>
            </w:r>
          </w:p>
        </w:tc>
        <w:tc>
          <w:tcPr>
            <w:tcW w:w="7480" w:type="dxa"/>
          </w:tcPr>
          <w:p w14:paraId="2585C52D" w14:textId="77777777" w:rsidR="00056478" w:rsidRDefault="00000000">
            <w:pPr>
              <w:ind w:left="1"/>
            </w:pPr>
            <w:r>
              <w:rPr>
                <w:rFonts w:ascii="Arial" w:eastAsia="Arial" w:hAnsi="Arial" w:cs="Arial"/>
                <w:color w:val="212121"/>
                <w:sz w:val="19"/>
              </w:rPr>
              <w:t>Recuperación automática de conexión en &lt; 2 minutos; 0 lecturas críticas perdidas durante el fallo</w:t>
            </w:r>
            <w:r>
              <w:rPr>
                <w:rFonts w:ascii="Arial" w:eastAsia="Arial" w:hAnsi="Arial" w:cs="Arial"/>
                <w:color w:val="212121"/>
                <w:sz w:val="20"/>
              </w:rPr>
              <w:t xml:space="preserve"> </w:t>
            </w:r>
          </w:p>
        </w:tc>
      </w:tr>
    </w:tbl>
    <w:p w14:paraId="0B0A6155" w14:textId="77777777" w:rsidR="00056478" w:rsidRDefault="00000000">
      <w:pPr>
        <w:spacing w:after="0"/>
      </w:pPr>
      <w:r>
        <w:rPr>
          <w:rFonts w:ascii="Arial" w:eastAsia="Arial" w:hAnsi="Arial" w:cs="Arial"/>
          <w:color w:val="212121"/>
          <w:sz w:val="20"/>
        </w:rPr>
        <w:t xml:space="preserve"> </w:t>
      </w:r>
      <w:r>
        <w:rPr>
          <w:rFonts w:ascii="Arial" w:eastAsia="Arial" w:hAnsi="Arial" w:cs="Arial"/>
          <w:color w:val="212121"/>
          <w:sz w:val="20"/>
        </w:rPr>
        <w:tab/>
        <w:t xml:space="preserve"> </w:t>
      </w:r>
    </w:p>
    <w:p w14:paraId="4DE0D026" w14:textId="77777777" w:rsidR="00841D02" w:rsidRDefault="00841D02" w:rsidP="00841D02">
      <w:pPr>
        <w:pStyle w:val="Ttulo2"/>
        <w:ind w:left="0" w:firstLine="0"/>
        <w:rPr>
          <w:color w:val="2E7D32"/>
        </w:rPr>
      </w:pPr>
    </w:p>
    <w:p w14:paraId="2844AAE2" w14:textId="59312838" w:rsidR="00056478" w:rsidRDefault="00000000" w:rsidP="00841D02">
      <w:pPr>
        <w:pStyle w:val="Ttulo2"/>
        <w:ind w:left="0" w:firstLine="0"/>
      </w:pPr>
      <w:r>
        <w:rPr>
          <w:color w:val="2E7D32"/>
        </w:rPr>
        <w:t xml:space="preserve">Entregable 3: </w:t>
      </w:r>
      <w:r>
        <w:t>Diagramas C4 — Contexto y Contenedores</w:t>
      </w:r>
      <w:r>
        <w:rPr>
          <w:b w:val="0"/>
          <w:color w:val="212121"/>
          <w:sz w:val="20"/>
        </w:rPr>
        <w:t xml:space="preserve"> </w:t>
      </w:r>
    </w:p>
    <w:p w14:paraId="6D5C71FF" w14:textId="77777777" w:rsidR="00056478" w:rsidRDefault="00000000">
      <w:pPr>
        <w:spacing w:after="0"/>
      </w:pPr>
      <w:r>
        <w:rPr>
          <w:rFonts w:ascii="Arial" w:eastAsia="Arial" w:hAnsi="Arial" w:cs="Arial"/>
          <w:color w:val="212121"/>
          <w:sz w:val="20"/>
        </w:rPr>
        <w:t xml:space="preserve"> </w:t>
      </w:r>
    </w:p>
    <w:p w14:paraId="0E8E31EF" w14:textId="77777777" w:rsidR="00056478" w:rsidRDefault="00000000">
      <w:pPr>
        <w:spacing w:after="280"/>
        <w:ind w:left="-29" w:right="-41"/>
      </w:pPr>
      <w:r>
        <w:rPr>
          <w:noProof/>
        </w:rPr>
        <mc:AlternateContent>
          <mc:Choice Requires="wpg">
            <w:drawing>
              <wp:inline distT="0" distB="0" distL="0" distR="0" wp14:anchorId="38B979F7" wp14:editId="3E88CC6D">
                <wp:extent cx="6438647" cy="12192"/>
                <wp:effectExtent l="0" t="0" r="0" b="0"/>
                <wp:docPr id="13822" name="Group 13822"/>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16858" name="Shape 16858"/>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43A047"/>
                          </a:fillRef>
                          <a:effectRef idx="0">
                            <a:scrgbClr r="0" g="0" b="0"/>
                          </a:effectRef>
                          <a:fontRef idx="none"/>
                        </wps:style>
                        <wps:bodyPr/>
                      </wps:wsp>
                    </wpg:wgp>
                  </a:graphicData>
                </a:graphic>
              </wp:inline>
            </w:drawing>
          </mc:Choice>
          <mc:Fallback>
            <w:pict>
              <v:group w14:anchorId="5E6F0073" id="Group 13822" o:spid="_x0000_s1026" style="width:507pt;height:.95pt;mso-position-horizontal-relative:char;mso-position-vertical-relative:line" coordsize="64386,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">
                <v:shape id="Shape 16858" o:spid="_x0000_s1027" style="position:absolute;width:64386;height:121;visibility:visible;mso-wrap-style:square;v-text-anchor:top" coordsize="643864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" path="m,l6438647,r,12192l,12192,,e" fillcolor="#43a047" stroked="f" strokeweight="0">
                  <v:stroke miterlimit="83231f" joinstyle="miter"/>
                  <v:path arrowok="t" textboxrect="0,0,6438647,12192"/>
                </v:shape>
                <w10:anchorlock/>
              </v:group>
            </w:pict>
          </mc:Fallback>
        </mc:AlternateContent>
      </w:r>
    </w:p>
    <w:p w14:paraId="001E5FB1" w14:textId="77777777" w:rsidR="00056478" w:rsidRDefault="00000000">
      <w:pPr>
        <w:spacing w:after="304" w:line="237" w:lineRule="auto"/>
        <w:ind w:left="-5" w:right="112" w:hanging="10"/>
      </w:pPr>
      <w:r>
        <w:rPr>
          <w:rFonts w:ascii="Arial" w:eastAsia="Arial" w:hAnsi="Arial" w:cs="Arial"/>
          <w:color w:val="212121"/>
          <w:sz w:val="19"/>
        </w:rPr>
        <w:t>El modelo C4 describe la arquitectura en cuatro niveles de abstracción. En este entregable se presentan el Nivel 1 (Contexto del Sistema) y el Nivel 2 (Contenedores).</w:t>
      </w:r>
      <w:r>
        <w:rPr>
          <w:rFonts w:ascii="Arial" w:eastAsia="Arial" w:hAnsi="Arial" w:cs="Arial"/>
          <w:color w:val="212121"/>
          <w:sz w:val="20"/>
        </w:rPr>
        <w:t xml:space="preserve"> </w:t>
      </w:r>
    </w:p>
    <w:p w14:paraId="2849AFD1" w14:textId="77777777" w:rsidR="00056478" w:rsidRDefault="00000000">
      <w:pPr>
        <w:pStyle w:val="Ttulo3"/>
        <w:spacing w:after="76"/>
        <w:ind w:left="-5"/>
      </w:pPr>
      <w:r>
        <w:t>C4 Nivel 1 — Diagrama de Contexto</w:t>
      </w:r>
      <w:r>
        <w:rPr>
          <w:b w:val="0"/>
          <w:color w:val="212121"/>
          <w:sz w:val="20"/>
        </w:rPr>
        <w:t xml:space="preserve"> </w:t>
      </w:r>
    </w:p>
    <w:p w14:paraId="2DEAA657" w14:textId="77777777" w:rsidR="00056478" w:rsidRDefault="00000000">
      <w:pPr>
        <w:spacing w:after="93" w:line="248" w:lineRule="auto"/>
        <w:ind w:left="-5" w:hanging="10"/>
      </w:pPr>
      <w:r>
        <w:rPr>
          <w:rFonts w:ascii="Arial" w:eastAsia="Arial" w:hAnsi="Arial" w:cs="Arial"/>
          <w:i/>
          <w:color w:val="212121"/>
          <w:sz w:val="19"/>
        </w:rPr>
        <w:t>Muestra quiénes interactúan con el sistema y qué sistemas externos lo rodean, sin entrar en detalles internos.</w:t>
      </w:r>
      <w:r>
        <w:rPr>
          <w:rFonts w:ascii="Arial" w:eastAsia="Arial" w:hAnsi="Arial" w:cs="Arial"/>
          <w:color w:val="212121"/>
          <w:sz w:val="20"/>
        </w:rPr>
        <w:t xml:space="preserve"> </w:t>
      </w:r>
    </w:p>
    <w:p w14:paraId="1DFC2F6D" w14:textId="77777777" w:rsidR="00056478" w:rsidRDefault="00000000">
      <w:pPr>
        <w:spacing w:after="0"/>
      </w:pPr>
      <w:r>
        <w:rPr>
          <w:rFonts w:ascii="Arial" w:eastAsia="Arial" w:hAnsi="Arial" w:cs="Arial"/>
          <w:color w:val="212121"/>
          <w:sz w:val="20"/>
        </w:rPr>
        <w:t xml:space="preserve"> </w:t>
      </w:r>
    </w:p>
    <w:p w14:paraId="6EB41793" w14:textId="16FBD6BB" w:rsidR="00056478" w:rsidRDefault="00000000" w:rsidP="00841D02">
      <w:pPr>
        <w:spacing w:after="241"/>
        <w:ind w:right="3804"/>
        <w:jc w:val="both"/>
      </w:pPr>
      <w:r>
        <w:rPr>
          <w:noProof/>
        </w:rPr>
        <w:lastRenderedPageBreak/>
        <w:drawing>
          <wp:anchor distT="0" distB="0" distL="114300" distR="114300" simplePos="0" relativeHeight="251658240" behindDoc="1" locked="0" layoutInCell="1" allowOverlap="1" wp14:anchorId="21174751" wp14:editId="0C0157D4">
            <wp:simplePos x="0" y="0"/>
            <wp:positionH relativeFrom="margin">
              <wp:align>center</wp:align>
            </wp:positionH>
            <wp:positionV relativeFrom="paragraph">
              <wp:posOffset>0</wp:posOffset>
            </wp:positionV>
            <wp:extent cx="5787390" cy="7703820"/>
            <wp:effectExtent l="0" t="0" r="3810" b="0"/>
            <wp:wrapTight wrapText="bothSides">
              <wp:wrapPolygon edited="0">
                <wp:start x="0" y="0"/>
                <wp:lineTo x="0" y="21525"/>
                <wp:lineTo x="21543" y="21525"/>
                <wp:lineTo x="21543" y="0"/>
                <wp:lineTo x="0" y="0"/>
              </wp:wrapPolygon>
            </wp:wrapTight>
            <wp:docPr id="1291" name="Picture 1291"/>
            <wp:cNvGraphicFramePr/>
            <a:graphic xmlns:a="http://schemas.openxmlformats.org/drawingml/2006/main">
              <a:graphicData uri="http://schemas.openxmlformats.org/drawingml/2006/picture">
                <pic:pic xmlns:pic="http://schemas.openxmlformats.org/drawingml/2006/picture">
                  <pic:nvPicPr>
                    <pic:cNvPr id="1291" name="Picture 1291"/>
                    <pic:cNvPicPr/>
                  </pic:nvPicPr>
                  <pic:blipFill>
                    <a:blip r:embed="rId6">
                      <a:extLst>
                        <a:ext uri="{28A0092B-C50C-407E-A947-70E740481C1C}">
                          <a14:useLocalDpi xmlns:a14="http://schemas.microsoft.com/office/drawing/2010/main" val="0"/>
                        </a:ext>
                      </a:extLst>
                    </a:blip>
                    <a:stretch>
                      <a:fillRect/>
                    </a:stretch>
                  </pic:blipFill>
                  <pic:spPr>
                    <a:xfrm>
                      <a:off x="0" y="0"/>
                      <a:ext cx="5787390" cy="7703820"/>
                    </a:xfrm>
                    <a:prstGeom prst="rect">
                      <a:avLst/>
                    </a:prstGeom>
                  </pic:spPr>
                </pic:pic>
              </a:graphicData>
            </a:graphic>
          </wp:anchor>
        </w:drawing>
      </w:r>
    </w:p>
    <w:p w14:paraId="0DF95E56" w14:textId="77777777" w:rsidR="00056478" w:rsidRDefault="00000000">
      <w:pPr>
        <w:pStyle w:val="Ttulo3"/>
        <w:ind w:left="-5"/>
      </w:pPr>
      <w:r>
        <w:lastRenderedPageBreak/>
        <w:t>Tabla de elementos — Nivel 1 (Contexto)</w:t>
      </w:r>
      <w:r>
        <w:rPr>
          <w:b w:val="0"/>
          <w:color w:val="212121"/>
          <w:sz w:val="20"/>
        </w:rPr>
        <w:t xml:space="preserve"> </w:t>
      </w:r>
    </w:p>
    <w:tbl>
      <w:tblPr>
        <w:tblStyle w:val="TableGrid"/>
        <w:tblW w:w="1008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20" w:type="dxa"/>
          <w:right w:w="95" w:type="dxa"/>
        </w:tblCellMar>
        <w:tblLook w:val="04A0" w:firstRow="1" w:lastRow="0" w:firstColumn="1" w:lastColumn="0" w:noHBand="0" w:noVBand="1"/>
      </w:tblPr>
      <w:tblGrid>
        <w:gridCol w:w="2001"/>
        <w:gridCol w:w="1801"/>
        <w:gridCol w:w="6279"/>
      </w:tblGrid>
      <w:tr w:rsidR="00056478" w14:paraId="1542D8B1" w14:textId="77777777" w:rsidTr="00841D02">
        <w:trPr>
          <w:trHeight w:val="386"/>
        </w:trPr>
        <w:tc>
          <w:tcPr>
            <w:tcW w:w="2001" w:type="dxa"/>
            <w:shd w:val="clear" w:color="auto" w:fill="1B5E20"/>
          </w:tcPr>
          <w:p w14:paraId="32A4CD81" w14:textId="77777777" w:rsidR="00056478" w:rsidRDefault="00000000">
            <w:pPr>
              <w:ind w:right="27"/>
              <w:jc w:val="center"/>
            </w:pPr>
            <w:r>
              <w:rPr>
                <w:rFonts w:ascii="Arial" w:eastAsia="Arial" w:hAnsi="Arial" w:cs="Arial"/>
                <w:b/>
                <w:color w:val="FFFFFF"/>
                <w:sz w:val="20"/>
              </w:rPr>
              <w:t>Elemento</w:t>
            </w:r>
            <w:r>
              <w:rPr>
                <w:rFonts w:ascii="Arial" w:eastAsia="Arial" w:hAnsi="Arial" w:cs="Arial"/>
                <w:color w:val="212121"/>
                <w:sz w:val="20"/>
              </w:rPr>
              <w:t xml:space="preserve"> </w:t>
            </w:r>
          </w:p>
        </w:tc>
        <w:tc>
          <w:tcPr>
            <w:tcW w:w="1801" w:type="dxa"/>
            <w:shd w:val="clear" w:color="auto" w:fill="1B5E20"/>
          </w:tcPr>
          <w:p w14:paraId="776C938B" w14:textId="77777777" w:rsidR="00056478" w:rsidRDefault="00000000">
            <w:pPr>
              <w:ind w:right="25"/>
              <w:jc w:val="center"/>
            </w:pPr>
            <w:r>
              <w:rPr>
                <w:rFonts w:ascii="Arial" w:eastAsia="Arial" w:hAnsi="Arial" w:cs="Arial"/>
                <w:b/>
                <w:color w:val="FFFFFF"/>
                <w:sz w:val="20"/>
              </w:rPr>
              <w:t>Tipo</w:t>
            </w:r>
            <w:r>
              <w:rPr>
                <w:rFonts w:ascii="Arial" w:eastAsia="Arial" w:hAnsi="Arial" w:cs="Arial"/>
                <w:color w:val="212121"/>
                <w:sz w:val="20"/>
              </w:rPr>
              <w:t xml:space="preserve"> </w:t>
            </w:r>
          </w:p>
        </w:tc>
        <w:tc>
          <w:tcPr>
            <w:tcW w:w="6279" w:type="dxa"/>
            <w:shd w:val="clear" w:color="auto" w:fill="1B5E20"/>
          </w:tcPr>
          <w:p w14:paraId="1B6538DB" w14:textId="77777777" w:rsidR="00056478" w:rsidRDefault="00000000">
            <w:pPr>
              <w:ind w:right="24"/>
              <w:jc w:val="center"/>
            </w:pPr>
            <w:r>
              <w:rPr>
                <w:rFonts w:ascii="Arial" w:eastAsia="Arial" w:hAnsi="Arial" w:cs="Arial"/>
                <w:b/>
                <w:color w:val="FFFFFF"/>
                <w:sz w:val="20"/>
              </w:rPr>
              <w:t>Descripción</w:t>
            </w:r>
            <w:r>
              <w:rPr>
                <w:rFonts w:ascii="Arial" w:eastAsia="Arial" w:hAnsi="Arial" w:cs="Arial"/>
                <w:color w:val="212121"/>
                <w:sz w:val="20"/>
              </w:rPr>
              <w:t xml:space="preserve"> </w:t>
            </w:r>
          </w:p>
        </w:tc>
      </w:tr>
      <w:tr w:rsidR="00056478" w14:paraId="600896CB" w14:textId="77777777" w:rsidTr="00841D02">
        <w:trPr>
          <w:trHeight w:val="638"/>
        </w:trPr>
        <w:tc>
          <w:tcPr>
            <w:tcW w:w="2001" w:type="dxa"/>
            <w:vAlign w:val="center"/>
          </w:tcPr>
          <w:p w14:paraId="407FBB71" w14:textId="77777777" w:rsidR="00056478" w:rsidRDefault="00000000">
            <w:pPr>
              <w:ind w:right="18"/>
            </w:pPr>
            <w:r>
              <w:rPr>
                <w:rFonts w:ascii="Arial" w:eastAsia="Arial" w:hAnsi="Arial" w:cs="Arial"/>
                <w:b/>
                <w:color w:val="212121"/>
                <w:sz w:val="19"/>
              </w:rPr>
              <w:t>Usuario / Residente</w:t>
            </w:r>
            <w:r>
              <w:rPr>
                <w:rFonts w:ascii="Arial" w:eastAsia="Arial" w:hAnsi="Arial" w:cs="Arial"/>
                <w:color w:val="212121"/>
                <w:sz w:val="20"/>
              </w:rPr>
              <w:t xml:space="preserve"> </w:t>
            </w:r>
          </w:p>
        </w:tc>
        <w:tc>
          <w:tcPr>
            <w:tcW w:w="1801" w:type="dxa"/>
            <w:vAlign w:val="center"/>
          </w:tcPr>
          <w:p w14:paraId="7F46C047" w14:textId="77777777" w:rsidR="00056478" w:rsidRDefault="00000000">
            <w:pPr>
              <w:ind w:right="27"/>
              <w:jc w:val="center"/>
            </w:pPr>
            <w:r>
              <w:rPr>
                <w:rFonts w:ascii="Arial" w:eastAsia="Arial" w:hAnsi="Arial" w:cs="Arial"/>
                <w:color w:val="212121"/>
                <w:sz w:val="19"/>
              </w:rPr>
              <w:t>Persona</w:t>
            </w:r>
            <w:r>
              <w:rPr>
                <w:rFonts w:ascii="Arial" w:eastAsia="Arial" w:hAnsi="Arial" w:cs="Arial"/>
                <w:color w:val="212121"/>
                <w:sz w:val="20"/>
              </w:rPr>
              <w:t xml:space="preserve"> </w:t>
            </w:r>
          </w:p>
        </w:tc>
        <w:tc>
          <w:tcPr>
            <w:tcW w:w="6279" w:type="dxa"/>
            <w:vAlign w:val="center"/>
          </w:tcPr>
          <w:p w14:paraId="584B6904" w14:textId="77777777" w:rsidR="00056478" w:rsidRDefault="00000000">
            <w:pPr>
              <w:ind w:left="2"/>
            </w:pPr>
            <w:r>
              <w:rPr>
                <w:rFonts w:ascii="Arial" w:eastAsia="Arial" w:hAnsi="Arial" w:cs="Arial"/>
                <w:color w:val="212121"/>
                <w:sz w:val="19"/>
              </w:rPr>
              <w:t>Habitante de la vivienda que recibe alertas en su smartphone y puede revisar el dashboard.</w:t>
            </w:r>
            <w:r>
              <w:rPr>
                <w:rFonts w:ascii="Arial" w:eastAsia="Arial" w:hAnsi="Arial" w:cs="Arial"/>
                <w:color w:val="212121"/>
                <w:sz w:val="20"/>
              </w:rPr>
              <w:t xml:space="preserve"> </w:t>
            </w:r>
          </w:p>
        </w:tc>
      </w:tr>
      <w:tr w:rsidR="00056478" w14:paraId="2EEDFD8D" w14:textId="77777777" w:rsidTr="00841D02">
        <w:trPr>
          <w:trHeight w:val="568"/>
        </w:trPr>
        <w:tc>
          <w:tcPr>
            <w:tcW w:w="2001" w:type="dxa"/>
            <w:shd w:val="clear" w:color="auto" w:fill="E8F5E9"/>
          </w:tcPr>
          <w:p w14:paraId="448DC981" w14:textId="77777777" w:rsidR="00056478" w:rsidRDefault="00000000">
            <w:r>
              <w:rPr>
                <w:rFonts w:ascii="Arial" w:eastAsia="Arial" w:hAnsi="Arial" w:cs="Arial"/>
                <w:b/>
                <w:color w:val="212121"/>
                <w:sz w:val="19"/>
              </w:rPr>
              <w:t>Administrador del Sistema</w:t>
            </w:r>
            <w:r>
              <w:rPr>
                <w:rFonts w:ascii="Arial" w:eastAsia="Arial" w:hAnsi="Arial" w:cs="Arial"/>
                <w:color w:val="212121"/>
                <w:sz w:val="20"/>
              </w:rPr>
              <w:t xml:space="preserve"> </w:t>
            </w:r>
          </w:p>
        </w:tc>
        <w:tc>
          <w:tcPr>
            <w:tcW w:w="1801" w:type="dxa"/>
            <w:shd w:val="clear" w:color="auto" w:fill="E8F5E9"/>
            <w:vAlign w:val="center"/>
          </w:tcPr>
          <w:p w14:paraId="0E7838F3" w14:textId="77777777" w:rsidR="00056478" w:rsidRDefault="00000000">
            <w:pPr>
              <w:ind w:right="27"/>
              <w:jc w:val="center"/>
            </w:pPr>
            <w:r>
              <w:rPr>
                <w:rFonts w:ascii="Arial" w:eastAsia="Arial" w:hAnsi="Arial" w:cs="Arial"/>
                <w:color w:val="212121"/>
                <w:sz w:val="19"/>
              </w:rPr>
              <w:t>Persona</w:t>
            </w:r>
            <w:r>
              <w:rPr>
                <w:rFonts w:ascii="Arial" w:eastAsia="Arial" w:hAnsi="Arial" w:cs="Arial"/>
                <w:color w:val="212121"/>
                <w:sz w:val="20"/>
              </w:rPr>
              <w:t xml:space="preserve"> </w:t>
            </w:r>
          </w:p>
        </w:tc>
        <w:tc>
          <w:tcPr>
            <w:tcW w:w="6279" w:type="dxa"/>
            <w:shd w:val="clear" w:color="auto" w:fill="E8F5E9"/>
          </w:tcPr>
          <w:p w14:paraId="352D8903" w14:textId="77777777" w:rsidR="00056478" w:rsidRDefault="00000000">
            <w:pPr>
              <w:ind w:left="2" w:right="15"/>
            </w:pPr>
            <w:r>
              <w:rPr>
                <w:rFonts w:ascii="Arial" w:eastAsia="Arial" w:hAnsi="Arial" w:cs="Arial"/>
                <w:color w:val="212121"/>
                <w:sz w:val="19"/>
              </w:rPr>
              <w:t>Configura umbrales de alerta, gestiona dispositivos IoT y revisa logs del sistema.</w:t>
            </w:r>
            <w:r>
              <w:rPr>
                <w:rFonts w:ascii="Arial" w:eastAsia="Arial" w:hAnsi="Arial" w:cs="Arial"/>
                <w:color w:val="212121"/>
                <w:sz w:val="20"/>
              </w:rPr>
              <w:t xml:space="preserve"> </w:t>
            </w:r>
          </w:p>
        </w:tc>
      </w:tr>
      <w:tr w:rsidR="00056478" w14:paraId="4450A9AE" w14:textId="77777777" w:rsidTr="00841D02">
        <w:trPr>
          <w:trHeight w:val="818"/>
        </w:trPr>
        <w:tc>
          <w:tcPr>
            <w:tcW w:w="2001" w:type="dxa"/>
            <w:vAlign w:val="center"/>
          </w:tcPr>
          <w:p w14:paraId="7B24CC4E" w14:textId="77777777" w:rsidR="00056478" w:rsidRDefault="00000000">
            <w:r>
              <w:rPr>
                <w:rFonts w:ascii="Arial" w:eastAsia="Arial" w:hAnsi="Arial" w:cs="Arial"/>
                <w:b/>
                <w:color w:val="212121"/>
                <w:sz w:val="19"/>
              </w:rPr>
              <w:t xml:space="preserve">Sistema IoT de </w:t>
            </w:r>
          </w:p>
          <w:p w14:paraId="4DBED47B" w14:textId="77777777" w:rsidR="00056478" w:rsidRDefault="00000000">
            <w:r>
              <w:rPr>
                <w:rFonts w:ascii="Arial" w:eastAsia="Arial" w:hAnsi="Arial" w:cs="Arial"/>
                <w:b/>
                <w:color w:val="212121"/>
                <w:sz w:val="19"/>
              </w:rPr>
              <w:t>Detección de Gas</w:t>
            </w:r>
            <w:r>
              <w:rPr>
                <w:rFonts w:ascii="Arial" w:eastAsia="Arial" w:hAnsi="Arial" w:cs="Arial"/>
                <w:color w:val="212121"/>
                <w:sz w:val="20"/>
              </w:rPr>
              <w:t xml:space="preserve"> </w:t>
            </w:r>
          </w:p>
        </w:tc>
        <w:tc>
          <w:tcPr>
            <w:tcW w:w="1801" w:type="dxa"/>
            <w:vAlign w:val="center"/>
          </w:tcPr>
          <w:p w14:paraId="2CEA4E2C" w14:textId="77777777" w:rsidR="00056478" w:rsidRDefault="00000000">
            <w:pPr>
              <w:ind w:left="30"/>
            </w:pPr>
            <w:r>
              <w:rPr>
                <w:rFonts w:ascii="Arial" w:eastAsia="Arial" w:hAnsi="Arial" w:cs="Arial"/>
                <w:color w:val="212121"/>
                <w:sz w:val="19"/>
              </w:rPr>
              <w:t>Sistema (nuestro)</w:t>
            </w:r>
            <w:r>
              <w:rPr>
                <w:rFonts w:ascii="Arial" w:eastAsia="Arial" w:hAnsi="Arial" w:cs="Arial"/>
                <w:color w:val="212121"/>
                <w:sz w:val="20"/>
              </w:rPr>
              <w:t xml:space="preserve"> </w:t>
            </w:r>
          </w:p>
        </w:tc>
        <w:tc>
          <w:tcPr>
            <w:tcW w:w="6279" w:type="dxa"/>
          </w:tcPr>
          <w:p w14:paraId="33C5BF82" w14:textId="77777777" w:rsidR="00056478" w:rsidRDefault="00000000">
            <w:pPr>
              <w:ind w:left="2"/>
            </w:pPr>
            <w:r>
              <w:rPr>
                <w:rFonts w:ascii="Arial" w:eastAsia="Arial" w:hAnsi="Arial" w:cs="Arial"/>
                <w:color w:val="212121"/>
                <w:sz w:val="19"/>
              </w:rPr>
              <w:t>Sistema principal que monitorea niveles de gas, procesa datos y emite alertas. Está compuesto por dispositivo IoT, broker, procesador y dashboard.</w:t>
            </w:r>
            <w:r>
              <w:rPr>
                <w:rFonts w:ascii="Arial" w:eastAsia="Arial" w:hAnsi="Arial" w:cs="Arial"/>
                <w:color w:val="212121"/>
                <w:sz w:val="20"/>
              </w:rPr>
              <w:t xml:space="preserve"> </w:t>
            </w:r>
          </w:p>
        </w:tc>
      </w:tr>
    </w:tbl>
    <w:tbl>
      <w:tblPr>
        <w:tblStyle w:val="TableGrid"/>
        <w:tblpPr w:leftFromText="141" w:rightFromText="141" w:vertAnchor="text" w:horzAnchor="margin" w:tblpY="782"/>
        <w:tblW w:w="1008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4" w:type="dxa"/>
          <w:left w:w="120" w:type="dxa"/>
          <w:right w:w="105" w:type="dxa"/>
        </w:tblCellMar>
        <w:tblLook w:val="04A0" w:firstRow="1" w:lastRow="0" w:firstColumn="1" w:lastColumn="0" w:noHBand="0" w:noVBand="1"/>
      </w:tblPr>
      <w:tblGrid>
        <w:gridCol w:w="2001"/>
        <w:gridCol w:w="1801"/>
        <w:gridCol w:w="6279"/>
      </w:tblGrid>
      <w:tr w:rsidR="00841D02" w14:paraId="7113D0E6" w14:textId="77777777" w:rsidTr="00841D02">
        <w:trPr>
          <w:trHeight w:val="387"/>
        </w:trPr>
        <w:tc>
          <w:tcPr>
            <w:tcW w:w="2001" w:type="dxa"/>
            <w:tcBorders>
              <w:top w:val="single" w:sz="4" w:space="0" w:color="auto"/>
            </w:tcBorders>
            <w:shd w:val="clear" w:color="auto" w:fill="1B5E20"/>
          </w:tcPr>
          <w:p w14:paraId="68ED2940" w14:textId="77777777" w:rsidR="00841D02" w:rsidRDefault="00841D02" w:rsidP="00841D02">
            <w:pPr>
              <w:ind w:right="17"/>
              <w:jc w:val="center"/>
            </w:pPr>
            <w:r>
              <w:rPr>
                <w:rFonts w:ascii="Arial" w:eastAsia="Arial" w:hAnsi="Arial" w:cs="Arial"/>
                <w:b/>
                <w:color w:val="FFFFFF"/>
                <w:sz w:val="20"/>
              </w:rPr>
              <w:t>Elemento</w:t>
            </w:r>
            <w:r>
              <w:rPr>
                <w:rFonts w:ascii="Arial" w:eastAsia="Arial" w:hAnsi="Arial" w:cs="Arial"/>
                <w:color w:val="212121"/>
                <w:sz w:val="20"/>
              </w:rPr>
              <w:t xml:space="preserve"> </w:t>
            </w:r>
          </w:p>
        </w:tc>
        <w:tc>
          <w:tcPr>
            <w:tcW w:w="1801" w:type="dxa"/>
            <w:tcBorders>
              <w:top w:val="single" w:sz="4" w:space="0" w:color="auto"/>
            </w:tcBorders>
            <w:shd w:val="clear" w:color="auto" w:fill="1B5E20"/>
          </w:tcPr>
          <w:p w14:paraId="6D5465F9" w14:textId="77777777" w:rsidR="00841D02" w:rsidRDefault="00841D02" w:rsidP="00841D02">
            <w:pPr>
              <w:ind w:right="15"/>
              <w:jc w:val="center"/>
            </w:pPr>
            <w:r>
              <w:rPr>
                <w:rFonts w:ascii="Arial" w:eastAsia="Arial" w:hAnsi="Arial" w:cs="Arial"/>
                <w:b/>
                <w:color w:val="FFFFFF"/>
                <w:sz w:val="20"/>
              </w:rPr>
              <w:t>Tipo</w:t>
            </w:r>
            <w:r>
              <w:rPr>
                <w:rFonts w:ascii="Arial" w:eastAsia="Arial" w:hAnsi="Arial" w:cs="Arial"/>
                <w:color w:val="212121"/>
                <w:sz w:val="20"/>
              </w:rPr>
              <w:t xml:space="preserve"> </w:t>
            </w:r>
          </w:p>
        </w:tc>
        <w:tc>
          <w:tcPr>
            <w:tcW w:w="6279" w:type="dxa"/>
            <w:tcBorders>
              <w:top w:val="single" w:sz="4" w:space="0" w:color="auto"/>
            </w:tcBorders>
            <w:shd w:val="clear" w:color="auto" w:fill="1B5E20"/>
          </w:tcPr>
          <w:p w14:paraId="59D8E69C" w14:textId="77777777" w:rsidR="00841D02" w:rsidRDefault="00841D02" w:rsidP="00841D02">
            <w:pPr>
              <w:ind w:right="14"/>
              <w:jc w:val="center"/>
            </w:pPr>
            <w:r>
              <w:rPr>
                <w:rFonts w:ascii="Arial" w:eastAsia="Arial" w:hAnsi="Arial" w:cs="Arial"/>
                <w:b/>
                <w:color w:val="FFFFFF"/>
                <w:sz w:val="20"/>
              </w:rPr>
              <w:t>Descripción</w:t>
            </w:r>
            <w:r>
              <w:rPr>
                <w:rFonts w:ascii="Arial" w:eastAsia="Arial" w:hAnsi="Arial" w:cs="Arial"/>
                <w:color w:val="212121"/>
                <w:sz w:val="20"/>
              </w:rPr>
              <w:t xml:space="preserve"> </w:t>
            </w:r>
          </w:p>
        </w:tc>
      </w:tr>
      <w:tr w:rsidR="00841D02" w14:paraId="43F2C3C2" w14:textId="77777777" w:rsidTr="00841D02">
        <w:trPr>
          <w:trHeight w:val="608"/>
        </w:trPr>
        <w:tc>
          <w:tcPr>
            <w:tcW w:w="2001" w:type="dxa"/>
            <w:shd w:val="clear" w:color="auto" w:fill="E8F5E9"/>
            <w:vAlign w:val="center"/>
          </w:tcPr>
          <w:p w14:paraId="20420CC8" w14:textId="77777777" w:rsidR="00841D02" w:rsidRDefault="00841D02" w:rsidP="00841D02">
            <w:r>
              <w:rPr>
                <w:rFonts w:ascii="Arial" w:eastAsia="Arial" w:hAnsi="Arial" w:cs="Arial"/>
                <w:b/>
                <w:color w:val="212121"/>
                <w:sz w:val="19"/>
              </w:rPr>
              <w:t>Broker MQTT</w:t>
            </w:r>
            <w:r>
              <w:rPr>
                <w:rFonts w:ascii="Arial" w:eastAsia="Arial" w:hAnsi="Arial" w:cs="Arial"/>
                <w:color w:val="212121"/>
                <w:sz w:val="20"/>
              </w:rPr>
              <w:t xml:space="preserve"> </w:t>
            </w:r>
          </w:p>
        </w:tc>
        <w:tc>
          <w:tcPr>
            <w:tcW w:w="1801" w:type="dxa"/>
            <w:shd w:val="clear" w:color="auto" w:fill="E8F5E9"/>
            <w:vAlign w:val="center"/>
          </w:tcPr>
          <w:p w14:paraId="20F106A3" w14:textId="77777777" w:rsidR="00841D02" w:rsidRDefault="00841D02" w:rsidP="00841D02">
            <w:pPr>
              <w:ind w:right="12"/>
              <w:jc w:val="center"/>
            </w:pPr>
            <w:r>
              <w:rPr>
                <w:rFonts w:ascii="Arial" w:eastAsia="Arial" w:hAnsi="Arial" w:cs="Arial"/>
                <w:color w:val="212121"/>
                <w:sz w:val="19"/>
              </w:rPr>
              <w:t>Sistema externo</w:t>
            </w:r>
            <w:r>
              <w:rPr>
                <w:rFonts w:ascii="Arial" w:eastAsia="Arial" w:hAnsi="Arial" w:cs="Arial"/>
                <w:color w:val="212121"/>
                <w:sz w:val="20"/>
              </w:rPr>
              <w:t xml:space="preserve"> </w:t>
            </w:r>
          </w:p>
        </w:tc>
        <w:tc>
          <w:tcPr>
            <w:tcW w:w="6279" w:type="dxa"/>
            <w:shd w:val="clear" w:color="auto" w:fill="E8F5E9"/>
          </w:tcPr>
          <w:p w14:paraId="5998549C" w14:textId="77777777" w:rsidR="00841D02" w:rsidRDefault="00841D02" w:rsidP="00841D02">
            <w:pPr>
              <w:ind w:left="2"/>
            </w:pPr>
            <w:r>
              <w:rPr>
                <w:rFonts w:ascii="Arial" w:eastAsia="Arial" w:hAnsi="Arial" w:cs="Arial"/>
                <w:color w:val="212121"/>
                <w:sz w:val="19"/>
              </w:rPr>
              <w:t>Mosquitto o HiveMQ. Gestiona la mensajería publicador-suscriptor entre el dispositivo IoT y el backend.</w:t>
            </w:r>
            <w:r>
              <w:rPr>
                <w:rFonts w:ascii="Arial" w:eastAsia="Arial" w:hAnsi="Arial" w:cs="Arial"/>
                <w:color w:val="212121"/>
                <w:sz w:val="20"/>
              </w:rPr>
              <w:t xml:space="preserve"> </w:t>
            </w:r>
          </w:p>
        </w:tc>
      </w:tr>
      <w:tr w:rsidR="00841D02" w14:paraId="14FED3BC" w14:textId="77777777" w:rsidTr="00841D02">
        <w:trPr>
          <w:trHeight w:val="598"/>
        </w:trPr>
        <w:tc>
          <w:tcPr>
            <w:tcW w:w="2001" w:type="dxa"/>
          </w:tcPr>
          <w:p w14:paraId="534CB035" w14:textId="77777777" w:rsidR="00841D02" w:rsidRDefault="00841D02" w:rsidP="00841D02">
            <w:r>
              <w:rPr>
                <w:rFonts w:ascii="Arial" w:eastAsia="Arial" w:hAnsi="Arial" w:cs="Arial"/>
                <w:b/>
                <w:color w:val="212121"/>
                <w:sz w:val="19"/>
              </w:rPr>
              <w:t xml:space="preserve">Servicio de </w:t>
            </w:r>
          </w:p>
          <w:p w14:paraId="4010CD13" w14:textId="77777777" w:rsidR="00841D02" w:rsidRDefault="00841D02" w:rsidP="00841D02">
            <w:r>
              <w:rPr>
                <w:rFonts w:ascii="Arial" w:eastAsia="Arial" w:hAnsi="Arial" w:cs="Arial"/>
                <w:b/>
                <w:color w:val="212121"/>
                <w:sz w:val="19"/>
              </w:rPr>
              <w:t>Notificaciones</w:t>
            </w:r>
            <w:r>
              <w:rPr>
                <w:rFonts w:ascii="Arial" w:eastAsia="Arial" w:hAnsi="Arial" w:cs="Arial"/>
                <w:color w:val="212121"/>
                <w:sz w:val="20"/>
              </w:rPr>
              <w:t xml:space="preserve"> </w:t>
            </w:r>
          </w:p>
        </w:tc>
        <w:tc>
          <w:tcPr>
            <w:tcW w:w="1801" w:type="dxa"/>
            <w:vAlign w:val="center"/>
          </w:tcPr>
          <w:p w14:paraId="5F983A5A" w14:textId="77777777" w:rsidR="00841D02" w:rsidRDefault="00841D02" w:rsidP="00841D02">
            <w:pPr>
              <w:ind w:right="12"/>
              <w:jc w:val="center"/>
            </w:pPr>
            <w:r>
              <w:rPr>
                <w:rFonts w:ascii="Arial" w:eastAsia="Arial" w:hAnsi="Arial" w:cs="Arial"/>
                <w:color w:val="212121"/>
                <w:sz w:val="19"/>
              </w:rPr>
              <w:t>Sistema externo</w:t>
            </w:r>
            <w:r>
              <w:rPr>
                <w:rFonts w:ascii="Arial" w:eastAsia="Arial" w:hAnsi="Arial" w:cs="Arial"/>
                <w:color w:val="212121"/>
                <w:sz w:val="20"/>
              </w:rPr>
              <w:t xml:space="preserve"> </w:t>
            </w:r>
          </w:p>
        </w:tc>
        <w:tc>
          <w:tcPr>
            <w:tcW w:w="6279" w:type="dxa"/>
          </w:tcPr>
          <w:p w14:paraId="6E037079" w14:textId="77777777" w:rsidR="00841D02" w:rsidRDefault="00841D02" w:rsidP="00841D02">
            <w:pPr>
              <w:ind w:left="2"/>
            </w:pPr>
            <w:r w:rsidRPr="008F27BC">
              <w:rPr>
                <w:rFonts w:ascii="Arial" w:eastAsia="Arial" w:hAnsi="Arial" w:cs="Arial"/>
                <w:color w:val="212121"/>
                <w:sz w:val="19"/>
                <w:lang w:val="en-US"/>
              </w:rPr>
              <w:t xml:space="preserve">Email o push (Telegram/FCM). </w:t>
            </w:r>
            <w:r>
              <w:rPr>
                <w:rFonts w:ascii="Arial" w:eastAsia="Arial" w:hAnsi="Arial" w:cs="Arial"/>
                <w:color w:val="212121"/>
                <w:sz w:val="19"/>
              </w:rPr>
              <w:t>Entrega la alerta crítica al usuario final cuando se supera el umbral.</w:t>
            </w:r>
            <w:r>
              <w:rPr>
                <w:rFonts w:ascii="Arial" w:eastAsia="Arial" w:hAnsi="Arial" w:cs="Arial"/>
                <w:color w:val="212121"/>
                <w:sz w:val="20"/>
              </w:rPr>
              <w:t xml:space="preserve"> </w:t>
            </w:r>
          </w:p>
        </w:tc>
      </w:tr>
    </w:tbl>
    <w:p w14:paraId="658A4EAD" w14:textId="77777777" w:rsidR="00056478" w:rsidRDefault="00056478">
      <w:pPr>
        <w:sectPr w:rsidR="00056478">
          <w:headerReference w:type="even" r:id="rId7"/>
          <w:headerReference w:type="default" r:id="rId8"/>
          <w:footerReference w:type="even" r:id="rId9"/>
          <w:headerReference w:type="first" r:id="rId10"/>
          <w:footerReference w:type="first" r:id="rId11"/>
          <w:pgSz w:w="12240" w:h="15840"/>
          <w:pgMar w:top="1324" w:right="1090" w:bottom="1213" w:left="1080" w:header="708" w:footer="707" w:gutter="0"/>
          <w:cols w:space="720"/>
        </w:sectPr>
      </w:pPr>
    </w:p>
    <w:p w14:paraId="6849CBC6" w14:textId="00CB9C46" w:rsidR="00056478" w:rsidRDefault="00000000">
      <w:pPr>
        <w:spacing w:after="283"/>
      </w:pPr>
      <w:r>
        <w:rPr>
          <w:rFonts w:ascii="Arial" w:eastAsia="Arial" w:hAnsi="Arial" w:cs="Arial"/>
          <w:color w:val="212121"/>
          <w:sz w:val="20"/>
        </w:rPr>
        <w:lastRenderedPageBreak/>
        <w:t xml:space="preserve"> </w:t>
      </w:r>
    </w:p>
    <w:p w14:paraId="721B6031" w14:textId="0C726A68" w:rsidR="00056478" w:rsidRDefault="00000000">
      <w:pPr>
        <w:pStyle w:val="Ttulo3"/>
        <w:spacing w:after="69"/>
        <w:ind w:left="-5"/>
      </w:pPr>
      <w:r>
        <w:t>C4 Nivel 2 — Diagrama de Contenedores</w:t>
      </w:r>
      <w:r>
        <w:rPr>
          <w:b w:val="0"/>
          <w:color w:val="212121"/>
          <w:sz w:val="20"/>
        </w:rPr>
        <w:t xml:space="preserve"> </w:t>
      </w:r>
    </w:p>
    <w:p w14:paraId="1F461BE8" w14:textId="46A4F2E4" w:rsidR="00056478" w:rsidRDefault="00000000" w:rsidP="00EC4295">
      <w:pPr>
        <w:spacing w:after="93" w:line="248" w:lineRule="auto"/>
        <w:ind w:left="-5" w:hanging="10"/>
        <w:jc w:val="center"/>
      </w:pPr>
      <w:r>
        <w:rPr>
          <w:rFonts w:ascii="Arial" w:eastAsia="Arial" w:hAnsi="Arial" w:cs="Arial"/>
          <w:i/>
          <w:color w:val="212121"/>
          <w:sz w:val="19"/>
        </w:rPr>
        <w:t>Descompone el sistema en sus contenedores principales: aplicaciones, servicios, bases de datos y el protocolo de comunicación entre ellos.</w:t>
      </w:r>
      <w:r>
        <w:rPr>
          <w:rFonts w:ascii="Arial" w:eastAsia="Arial" w:hAnsi="Arial" w:cs="Arial"/>
          <w:color w:val="212121"/>
          <w:sz w:val="20"/>
        </w:rPr>
        <w:t xml:space="preserve"> </w:t>
      </w:r>
      <w:r w:rsidR="00EC4295">
        <w:rPr>
          <w:rFonts w:ascii="Arial" w:eastAsia="Arial" w:hAnsi="Arial" w:cs="Arial"/>
          <w:noProof/>
          <w:color w:val="212121"/>
          <w:sz w:val="20"/>
        </w:rPr>
        <w:drawing>
          <wp:inline distT="0" distB="0" distL="0" distR="0" wp14:anchorId="4106DD36" wp14:editId="6CFE7955">
            <wp:extent cx="6058111" cy="7215094"/>
            <wp:effectExtent l="0" t="0" r="0" b="5080"/>
            <wp:docPr id="149468319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83196" name="Imagen 1494683196"/>
                    <pic:cNvPicPr/>
                  </pic:nvPicPr>
                  <pic:blipFill>
                    <a:blip r:embed="rId12">
                      <a:extLst>
                        <a:ext uri="{28A0092B-C50C-407E-A947-70E740481C1C}">
                          <a14:useLocalDpi xmlns:a14="http://schemas.microsoft.com/office/drawing/2010/main" val="0"/>
                        </a:ext>
                      </a:extLst>
                    </a:blip>
                    <a:stretch>
                      <a:fillRect/>
                    </a:stretch>
                  </pic:blipFill>
                  <pic:spPr>
                    <a:xfrm>
                      <a:off x="0" y="0"/>
                      <a:ext cx="6067130" cy="7225836"/>
                    </a:xfrm>
                    <a:prstGeom prst="rect">
                      <a:avLst/>
                    </a:prstGeom>
                  </pic:spPr>
                </pic:pic>
              </a:graphicData>
            </a:graphic>
          </wp:inline>
        </w:drawing>
      </w:r>
    </w:p>
    <w:p w14:paraId="5FA96088" w14:textId="6FDA54EF" w:rsidR="00056478" w:rsidRDefault="00000000">
      <w:pPr>
        <w:spacing w:after="0"/>
        <w:ind w:right="57"/>
      </w:pPr>
      <w:r>
        <w:rPr>
          <w:rFonts w:ascii="Arial" w:eastAsia="Arial" w:hAnsi="Arial" w:cs="Arial"/>
          <w:color w:val="212121"/>
          <w:sz w:val="20"/>
        </w:rPr>
        <w:lastRenderedPageBreak/>
        <w:t xml:space="preserve"> </w:t>
      </w:r>
    </w:p>
    <w:p w14:paraId="7FE925A8" w14:textId="38185691" w:rsidR="00056478" w:rsidRDefault="00EC4295" w:rsidP="00EC4295">
      <w:pPr>
        <w:tabs>
          <w:tab w:val="left" w:pos="493"/>
          <w:tab w:val="right" w:pos="10497"/>
        </w:tabs>
        <w:spacing w:after="98"/>
      </w:pPr>
      <w:r>
        <w:rPr>
          <w:rFonts w:ascii="Arial" w:eastAsia="Arial" w:hAnsi="Arial" w:cs="Arial"/>
          <w:color w:val="212121"/>
          <w:sz w:val="20"/>
        </w:rPr>
        <w:tab/>
      </w:r>
      <w:r w:rsidR="00000000">
        <w:rPr>
          <w:rFonts w:ascii="Arial" w:eastAsia="Arial" w:hAnsi="Arial" w:cs="Arial"/>
          <w:color w:val="212121"/>
          <w:sz w:val="20"/>
        </w:rPr>
        <w:t xml:space="preserve"> </w:t>
      </w:r>
    </w:p>
    <w:p w14:paraId="4C34F337" w14:textId="3F6B9036" w:rsidR="00056478" w:rsidRDefault="00000000" w:rsidP="00EC4295">
      <w:pPr>
        <w:pStyle w:val="Ttulo3"/>
        <w:ind w:left="0" w:firstLine="0"/>
      </w:pPr>
      <w:r>
        <w:t>Tabla de elementos — Nivel 2 (Contenedores)</w:t>
      </w:r>
      <w:r>
        <w:rPr>
          <w:b w:val="0"/>
          <w:color w:val="212121"/>
          <w:sz w:val="20"/>
        </w:rPr>
        <w:t xml:space="preserve"> </w:t>
      </w:r>
      <w:r w:rsidR="00EC4295">
        <w:rPr>
          <w:b w:val="0"/>
          <w:color w:val="212121"/>
          <w:sz w:val="20"/>
        </w:rPr>
        <w:br/>
      </w:r>
    </w:p>
    <w:tbl>
      <w:tblPr>
        <w:tblStyle w:val="TableGrid"/>
        <w:tblW w:w="1008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20" w:type="dxa"/>
          <w:right w:w="101" w:type="dxa"/>
        </w:tblCellMar>
        <w:tblLook w:val="04A0" w:firstRow="1" w:lastRow="0" w:firstColumn="1" w:lastColumn="0" w:noHBand="0" w:noVBand="1"/>
      </w:tblPr>
      <w:tblGrid>
        <w:gridCol w:w="2201"/>
        <w:gridCol w:w="2000"/>
        <w:gridCol w:w="331"/>
        <w:gridCol w:w="5549"/>
      </w:tblGrid>
      <w:tr w:rsidR="00056478" w14:paraId="07E101CC" w14:textId="77777777" w:rsidTr="00E572EC">
        <w:trPr>
          <w:trHeight w:val="613"/>
        </w:trPr>
        <w:tc>
          <w:tcPr>
            <w:tcW w:w="4201" w:type="dxa"/>
            <w:gridSpan w:val="2"/>
            <w:shd w:val="clear" w:color="auto" w:fill="1B5E20"/>
            <w:vAlign w:val="center"/>
          </w:tcPr>
          <w:p w14:paraId="266367E3" w14:textId="77777777" w:rsidR="00056478" w:rsidRDefault="00000000">
            <w:pPr>
              <w:ind w:left="41"/>
            </w:pPr>
            <w:r>
              <w:rPr>
                <w:rFonts w:ascii="Arial" w:eastAsia="Arial" w:hAnsi="Arial" w:cs="Arial"/>
                <w:b/>
                <w:color w:val="FFFFFF"/>
                <w:sz w:val="20"/>
              </w:rPr>
              <w:t>RETO 1</w:t>
            </w:r>
            <w:r>
              <w:rPr>
                <w:rFonts w:ascii="Arial" w:eastAsia="Arial" w:hAnsi="Arial" w:cs="Arial"/>
                <w:color w:val="212121"/>
                <w:sz w:val="20"/>
              </w:rPr>
              <w:t xml:space="preserve"> </w:t>
            </w:r>
          </w:p>
          <w:p w14:paraId="4E954050" w14:textId="77777777" w:rsidR="00056478" w:rsidRDefault="00000000">
            <w:pPr>
              <w:ind w:left="41"/>
            </w:pPr>
            <w:r>
              <w:rPr>
                <w:rFonts w:ascii="Arial" w:eastAsia="Arial" w:hAnsi="Arial" w:cs="Arial"/>
                <w:color w:val="A5D6A7"/>
                <w:sz w:val="16"/>
              </w:rPr>
              <w:t>Arquitectura de Software + IoT</w:t>
            </w:r>
            <w:r>
              <w:rPr>
                <w:rFonts w:ascii="Arial" w:eastAsia="Arial" w:hAnsi="Arial" w:cs="Arial"/>
                <w:color w:val="212121"/>
                <w:sz w:val="20"/>
              </w:rPr>
              <w:t xml:space="preserve"> </w:t>
            </w:r>
          </w:p>
        </w:tc>
        <w:tc>
          <w:tcPr>
            <w:tcW w:w="331" w:type="dxa"/>
            <w:shd w:val="clear" w:color="auto" w:fill="1B5E20"/>
          </w:tcPr>
          <w:p w14:paraId="4ED11687" w14:textId="77777777" w:rsidR="00056478" w:rsidRDefault="00056478"/>
        </w:tc>
        <w:tc>
          <w:tcPr>
            <w:tcW w:w="5549" w:type="dxa"/>
            <w:shd w:val="clear" w:color="auto" w:fill="2E7D32"/>
            <w:vAlign w:val="center"/>
          </w:tcPr>
          <w:p w14:paraId="465A0E3D" w14:textId="5F622575" w:rsidR="00056478" w:rsidRDefault="00000000">
            <w:pPr>
              <w:ind w:left="2031" w:right="58"/>
              <w:jc w:val="right"/>
            </w:pPr>
            <w:r>
              <w:rPr>
                <w:rFonts w:ascii="Arial" w:eastAsia="Arial" w:hAnsi="Arial" w:cs="Arial"/>
                <w:color w:val="FFFFFF"/>
                <w:sz w:val="15"/>
              </w:rPr>
              <w:t>Sistema IoT - Detección de Fuga de Gas</w:t>
            </w:r>
            <w:r>
              <w:rPr>
                <w:rFonts w:ascii="Arial" w:eastAsia="Arial" w:hAnsi="Arial" w:cs="Arial"/>
                <w:color w:val="212121"/>
                <w:sz w:val="20"/>
              </w:rPr>
              <w:t xml:space="preserve"> </w:t>
            </w:r>
            <w:r>
              <w:rPr>
                <w:rFonts w:ascii="Arial" w:eastAsia="Arial" w:hAnsi="Arial" w:cs="Arial"/>
                <w:color w:val="C8E6C9"/>
                <w:sz w:val="14"/>
              </w:rPr>
              <w:t>Semana 1</w:t>
            </w:r>
            <w:r>
              <w:rPr>
                <w:rFonts w:ascii="Arial" w:eastAsia="Arial" w:hAnsi="Arial" w:cs="Arial"/>
                <w:color w:val="212121"/>
                <w:sz w:val="20"/>
              </w:rPr>
              <w:t xml:space="preserve"> </w:t>
            </w:r>
          </w:p>
        </w:tc>
      </w:tr>
      <w:tr w:rsidR="00056478" w14:paraId="5375341B" w14:textId="77777777" w:rsidTr="00E572EC">
        <w:trPr>
          <w:trHeight w:val="387"/>
        </w:trPr>
        <w:tc>
          <w:tcPr>
            <w:tcW w:w="2201" w:type="dxa"/>
            <w:shd w:val="clear" w:color="auto" w:fill="1B5E20"/>
          </w:tcPr>
          <w:p w14:paraId="5E0E9519" w14:textId="77777777" w:rsidR="00056478" w:rsidRDefault="00000000">
            <w:pPr>
              <w:ind w:right="24"/>
              <w:jc w:val="center"/>
            </w:pPr>
            <w:r>
              <w:rPr>
                <w:rFonts w:ascii="Arial" w:eastAsia="Arial" w:hAnsi="Arial" w:cs="Arial"/>
                <w:b/>
                <w:color w:val="FFFFFF"/>
                <w:sz w:val="20"/>
              </w:rPr>
              <w:t>Contenedor</w:t>
            </w:r>
            <w:r>
              <w:rPr>
                <w:rFonts w:ascii="Arial" w:eastAsia="Arial" w:hAnsi="Arial" w:cs="Arial"/>
                <w:color w:val="212121"/>
                <w:sz w:val="20"/>
              </w:rPr>
              <w:t xml:space="preserve"> </w:t>
            </w:r>
          </w:p>
        </w:tc>
        <w:tc>
          <w:tcPr>
            <w:tcW w:w="2000" w:type="dxa"/>
            <w:shd w:val="clear" w:color="auto" w:fill="1B5E20"/>
          </w:tcPr>
          <w:p w14:paraId="707ABD71" w14:textId="77777777" w:rsidR="00056478" w:rsidRDefault="00000000">
            <w:pPr>
              <w:ind w:right="25"/>
              <w:jc w:val="center"/>
            </w:pPr>
            <w:r>
              <w:rPr>
                <w:rFonts w:ascii="Arial" w:eastAsia="Arial" w:hAnsi="Arial" w:cs="Arial"/>
                <w:b/>
                <w:color w:val="FFFFFF"/>
                <w:sz w:val="20"/>
              </w:rPr>
              <w:t>Tecnología</w:t>
            </w:r>
            <w:r>
              <w:rPr>
                <w:rFonts w:ascii="Arial" w:eastAsia="Arial" w:hAnsi="Arial" w:cs="Arial"/>
                <w:color w:val="212121"/>
                <w:sz w:val="20"/>
              </w:rPr>
              <w:t xml:space="preserve"> </w:t>
            </w:r>
          </w:p>
        </w:tc>
        <w:tc>
          <w:tcPr>
            <w:tcW w:w="5880" w:type="dxa"/>
            <w:gridSpan w:val="2"/>
            <w:shd w:val="clear" w:color="auto" w:fill="1B5E20"/>
          </w:tcPr>
          <w:p w14:paraId="2FC27E54" w14:textId="77777777" w:rsidR="00056478" w:rsidRDefault="00000000">
            <w:pPr>
              <w:ind w:right="25"/>
              <w:jc w:val="center"/>
            </w:pPr>
            <w:r>
              <w:rPr>
                <w:rFonts w:ascii="Arial" w:eastAsia="Arial" w:hAnsi="Arial" w:cs="Arial"/>
                <w:b/>
                <w:color w:val="FFFFFF"/>
                <w:sz w:val="20"/>
              </w:rPr>
              <w:t>Responsabilidad</w:t>
            </w:r>
            <w:r>
              <w:rPr>
                <w:rFonts w:ascii="Arial" w:eastAsia="Arial" w:hAnsi="Arial" w:cs="Arial"/>
                <w:color w:val="212121"/>
                <w:sz w:val="20"/>
              </w:rPr>
              <w:t xml:space="preserve"> </w:t>
            </w:r>
          </w:p>
        </w:tc>
      </w:tr>
      <w:tr w:rsidR="00056478" w14:paraId="25EB0EEC" w14:textId="77777777" w:rsidTr="00E572EC">
        <w:trPr>
          <w:trHeight w:val="638"/>
        </w:trPr>
        <w:tc>
          <w:tcPr>
            <w:tcW w:w="2201" w:type="dxa"/>
            <w:vAlign w:val="center"/>
          </w:tcPr>
          <w:p w14:paraId="525CD69C" w14:textId="77777777" w:rsidR="00056478" w:rsidRDefault="00000000">
            <w:r>
              <w:rPr>
                <w:rFonts w:ascii="Arial" w:eastAsia="Arial" w:hAnsi="Arial" w:cs="Arial"/>
                <w:b/>
                <w:color w:val="212121"/>
                <w:sz w:val="19"/>
              </w:rPr>
              <w:t>Dispositivo IoT (Sensor)</w:t>
            </w:r>
            <w:r>
              <w:rPr>
                <w:rFonts w:ascii="Arial" w:eastAsia="Arial" w:hAnsi="Arial" w:cs="Arial"/>
                <w:color w:val="212121"/>
                <w:sz w:val="20"/>
              </w:rPr>
              <w:t xml:space="preserve"> </w:t>
            </w:r>
          </w:p>
        </w:tc>
        <w:tc>
          <w:tcPr>
            <w:tcW w:w="2000" w:type="dxa"/>
            <w:vAlign w:val="center"/>
          </w:tcPr>
          <w:p w14:paraId="4EA2009A" w14:textId="77777777" w:rsidR="00056478" w:rsidRDefault="00000000">
            <w:r>
              <w:rPr>
                <w:rFonts w:ascii="Arial" w:eastAsia="Arial" w:hAnsi="Arial" w:cs="Arial"/>
                <w:color w:val="212121"/>
                <w:sz w:val="19"/>
              </w:rPr>
              <w:t>ESP8266 + MQ-2 / Python</w:t>
            </w:r>
            <w:r>
              <w:rPr>
                <w:rFonts w:ascii="Arial" w:eastAsia="Arial" w:hAnsi="Arial" w:cs="Arial"/>
                <w:color w:val="212121"/>
                <w:sz w:val="20"/>
              </w:rPr>
              <w:t xml:space="preserve"> </w:t>
            </w:r>
          </w:p>
        </w:tc>
        <w:tc>
          <w:tcPr>
            <w:tcW w:w="5880" w:type="dxa"/>
            <w:gridSpan w:val="2"/>
            <w:vAlign w:val="center"/>
          </w:tcPr>
          <w:p w14:paraId="37FDFD4C" w14:textId="77777777" w:rsidR="00056478" w:rsidRDefault="00000000">
            <w:r>
              <w:rPr>
                <w:rFonts w:ascii="Arial" w:eastAsia="Arial" w:hAnsi="Arial" w:cs="Arial"/>
                <w:color w:val="212121"/>
                <w:sz w:val="19"/>
              </w:rPr>
              <w:t>Lee PPM de gas cada 5 s y publica en el broker MQTT. Activa buzzer local si detecta nivel crítico.</w:t>
            </w:r>
            <w:r>
              <w:rPr>
                <w:rFonts w:ascii="Arial" w:eastAsia="Arial" w:hAnsi="Arial" w:cs="Arial"/>
                <w:color w:val="212121"/>
                <w:sz w:val="20"/>
              </w:rPr>
              <w:t xml:space="preserve"> </w:t>
            </w:r>
          </w:p>
        </w:tc>
      </w:tr>
      <w:tr w:rsidR="00056478" w14:paraId="605ECDB8" w14:textId="77777777" w:rsidTr="00E572EC">
        <w:trPr>
          <w:trHeight w:val="568"/>
        </w:trPr>
        <w:tc>
          <w:tcPr>
            <w:tcW w:w="2201" w:type="dxa"/>
            <w:shd w:val="clear" w:color="auto" w:fill="E8F5E9"/>
            <w:vAlign w:val="center"/>
          </w:tcPr>
          <w:p w14:paraId="45A8440F" w14:textId="77777777" w:rsidR="00056478" w:rsidRDefault="00000000">
            <w:r>
              <w:rPr>
                <w:rFonts w:ascii="Arial" w:eastAsia="Arial" w:hAnsi="Arial" w:cs="Arial"/>
                <w:b/>
                <w:color w:val="212121"/>
                <w:sz w:val="19"/>
              </w:rPr>
              <w:t>Broker MQTT</w:t>
            </w:r>
            <w:r>
              <w:rPr>
                <w:rFonts w:ascii="Arial" w:eastAsia="Arial" w:hAnsi="Arial" w:cs="Arial"/>
                <w:color w:val="212121"/>
                <w:sz w:val="20"/>
              </w:rPr>
              <w:t xml:space="preserve"> </w:t>
            </w:r>
          </w:p>
        </w:tc>
        <w:tc>
          <w:tcPr>
            <w:tcW w:w="2000" w:type="dxa"/>
            <w:shd w:val="clear" w:color="auto" w:fill="E8F5E9"/>
          </w:tcPr>
          <w:p w14:paraId="6347C27F" w14:textId="77777777" w:rsidR="00056478" w:rsidRDefault="00000000">
            <w:r>
              <w:rPr>
                <w:rFonts w:ascii="Arial" w:eastAsia="Arial" w:hAnsi="Arial" w:cs="Arial"/>
                <w:color w:val="212121"/>
                <w:sz w:val="19"/>
              </w:rPr>
              <w:t>Mosquitto 2.x (Docker)</w:t>
            </w:r>
            <w:r>
              <w:rPr>
                <w:rFonts w:ascii="Arial" w:eastAsia="Arial" w:hAnsi="Arial" w:cs="Arial"/>
                <w:color w:val="212121"/>
                <w:sz w:val="20"/>
              </w:rPr>
              <w:t xml:space="preserve"> </w:t>
            </w:r>
          </w:p>
        </w:tc>
        <w:tc>
          <w:tcPr>
            <w:tcW w:w="5880" w:type="dxa"/>
            <w:gridSpan w:val="2"/>
            <w:shd w:val="clear" w:color="auto" w:fill="E8F5E9"/>
          </w:tcPr>
          <w:p w14:paraId="52FD742D" w14:textId="77777777" w:rsidR="00056478" w:rsidRDefault="00000000">
            <w:r>
              <w:rPr>
                <w:rFonts w:ascii="Arial" w:eastAsia="Arial" w:hAnsi="Arial" w:cs="Arial"/>
                <w:color w:val="212121"/>
                <w:sz w:val="19"/>
              </w:rPr>
              <w:t>Recibe y enruta mensajes MQTT con autenticación TLS y ACLs por tópico para garantizar seguridad.</w:t>
            </w:r>
            <w:r>
              <w:rPr>
                <w:rFonts w:ascii="Arial" w:eastAsia="Arial" w:hAnsi="Arial" w:cs="Arial"/>
                <w:color w:val="212121"/>
                <w:sz w:val="20"/>
              </w:rPr>
              <w:t xml:space="preserve"> </w:t>
            </w:r>
          </w:p>
        </w:tc>
      </w:tr>
      <w:tr w:rsidR="00056478" w14:paraId="6D5C958C" w14:textId="77777777" w:rsidTr="00E572EC">
        <w:trPr>
          <w:trHeight w:val="630"/>
        </w:trPr>
        <w:tc>
          <w:tcPr>
            <w:tcW w:w="2201" w:type="dxa"/>
            <w:vAlign w:val="center"/>
          </w:tcPr>
          <w:p w14:paraId="3006F0D9" w14:textId="77777777" w:rsidR="00056478" w:rsidRDefault="00000000">
            <w:r>
              <w:rPr>
                <w:rFonts w:ascii="Arial" w:eastAsia="Arial" w:hAnsi="Arial" w:cs="Arial"/>
                <w:b/>
                <w:color w:val="212121"/>
                <w:sz w:val="19"/>
              </w:rPr>
              <w:t xml:space="preserve">Flujo de </w:t>
            </w:r>
          </w:p>
          <w:p w14:paraId="155288FB" w14:textId="77777777" w:rsidR="00056478" w:rsidRDefault="00000000">
            <w:r>
              <w:rPr>
                <w:rFonts w:ascii="Arial" w:eastAsia="Arial" w:hAnsi="Arial" w:cs="Arial"/>
                <w:b/>
                <w:color w:val="212121"/>
                <w:sz w:val="19"/>
              </w:rPr>
              <w:t>Procesamiento</w:t>
            </w:r>
            <w:r>
              <w:rPr>
                <w:rFonts w:ascii="Arial" w:eastAsia="Arial" w:hAnsi="Arial" w:cs="Arial"/>
                <w:color w:val="212121"/>
                <w:sz w:val="20"/>
              </w:rPr>
              <w:t xml:space="preserve"> </w:t>
            </w:r>
          </w:p>
        </w:tc>
        <w:tc>
          <w:tcPr>
            <w:tcW w:w="2000" w:type="dxa"/>
            <w:vAlign w:val="center"/>
          </w:tcPr>
          <w:p w14:paraId="1A5DB7FD" w14:textId="77777777" w:rsidR="00056478" w:rsidRDefault="00000000">
            <w:r>
              <w:rPr>
                <w:rFonts w:ascii="Arial" w:eastAsia="Arial" w:hAnsi="Arial" w:cs="Arial"/>
                <w:color w:val="212121"/>
                <w:sz w:val="19"/>
              </w:rPr>
              <w:t>Node-RED</w:t>
            </w:r>
            <w:r>
              <w:rPr>
                <w:rFonts w:ascii="Arial" w:eastAsia="Arial" w:hAnsi="Arial" w:cs="Arial"/>
                <w:color w:val="212121"/>
                <w:sz w:val="20"/>
              </w:rPr>
              <w:t xml:space="preserve"> </w:t>
            </w:r>
          </w:p>
        </w:tc>
        <w:tc>
          <w:tcPr>
            <w:tcW w:w="5880" w:type="dxa"/>
            <w:gridSpan w:val="2"/>
            <w:vAlign w:val="center"/>
          </w:tcPr>
          <w:p w14:paraId="18681E3C" w14:textId="77777777" w:rsidR="00056478" w:rsidRDefault="00000000">
            <w:r>
              <w:rPr>
                <w:rFonts w:ascii="Arial" w:eastAsia="Arial" w:hAnsi="Arial" w:cs="Arial"/>
                <w:color w:val="212121"/>
                <w:sz w:val="19"/>
              </w:rPr>
              <w:t>Suscribe tópicos MQTT, aplica reglas de umbral, dispara alertas y escribe en la base de datos.</w:t>
            </w:r>
            <w:r>
              <w:rPr>
                <w:rFonts w:ascii="Arial" w:eastAsia="Arial" w:hAnsi="Arial" w:cs="Arial"/>
                <w:color w:val="212121"/>
                <w:sz w:val="20"/>
              </w:rPr>
              <w:t xml:space="preserve"> </w:t>
            </w:r>
          </w:p>
        </w:tc>
      </w:tr>
      <w:tr w:rsidR="00056478" w14:paraId="1B5C0941" w14:textId="77777777" w:rsidTr="00E572EC">
        <w:trPr>
          <w:trHeight w:val="568"/>
        </w:trPr>
        <w:tc>
          <w:tcPr>
            <w:tcW w:w="2201" w:type="dxa"/>
            <w:shd w:val="clear" w:color="auto" w:fill="E8F5E9"/>
          </w:tcPr>
          <w:p w14:paraId="13E20D14" w14:textId="77777777" w:rsidR="00056478" w:rsidRDefault="00000000">
            <w:r>
              <w:rPr>
                <w:rFonts w:ascii="Arial" w:eastAsia="Arial" w:hAnsi="Arial" w:cs="Arial"/>
                <w:b/>
                <w:color w:val="212121"/>
                <w:sz w:val="19"/>
              </w:rPr>
              <w:t>Dashboard de Monitoreo</w:t>
            </w:r>
            <w:r>
              <w:rPr>
                <w:rFonts w:ascii="Arial" w:eastAsia="Arial" w:hAnsi="Arial" w:cs="Arial"/>
                <w:color w:val="212121"/>
                <w:sz w:val="20"/>
              </w:rPr>
              <w:t xml:space="preserve"> </w:t>
            </w:r>
          </w:p>
        </w:tc>
        <w:tc>
          <w:tcPr>
            <w:tcW w:w="2000" w:type="dxa"/>
            <w:shd w:val="clear" w:color="auto" w:fill="E8F5E9"/>
          </w:tcPr>
          <w:p w14:paraId="621C7D6C" w14:textId="77777777" w:rsidR="00056478" w:rsidRDefault="00000000">
            <w:r>
              <w:rPr>
                <w:rFonts w:ascii="Arial" w:eastAsia="Arial" w:hAnsi="Arial" w:cs="Arial"/>
                <w:color w:val="212121"/>
                <w:sz w:val="19"/>
              </w:rPr>
              <w:t>Node-RED UI / Grafana</w:t>
            </w:r>
            <w:r>
              <w:rPr>
                <w:rFonts w:ascii="Arial" w:eastAsia="Arial" w:hAnsi="Arial" w:cs="Arial"/>
                <w:color w:val="212121"/>
                <w:sz w:val="20"/>
              </w:rPr>
              <w:t xml:space="preserve"> </w:t>
            </w:r>
          </w:p>
        </w:tc>
        <w:tc>
          <w:tcPr>
            <w:tcW w:w="5880" w:type="dxa"/>
            <w:gridSpan w:val="2"/>
            <w:shd w:val="clear" w:color="auto" w:fill="E8F5E9"/>
          </w:tcPr>
          <w:p w14:paraId="7A048B2C" w14:textId="77777777" w:rsidR="00056478" w:rsidRDefault="00000000">
            <w:r>
              <w:rPr>
                <w:rFonts w:ascii="Arial" w:eastAsia="Arial" w:hAnsi="Arial" w:cs="Arial"/>
                <w:color w:val="212121"/>
                <w:sz w:val="19"/>
              </w:rPr>
              <w:t>Visualiza PPM en tiempo real e histórico de lecturas. Accesible vía navegador por usuario y administrador.</w:t>
            </w:r>
            <w:r>
              <w:rPr>
                <w:rFonts w:ascii="Arial" w:eastAsia="Arial" w:hAnsi="Arial" w:cs="Arial"/>
                <w:color w:val="212121"/>
                <w:sz w:val="20"/>
              </w:rPr>
              <w:t xml:space="preserve"> </w:t>
            </w:r>
          </w:p>
        </w:tc>
      </w:tr>
      <w:tr w:rsidR="00056478" w14:paraId="34476288" w14:textId="77777777" w:rsidTr="00E572EC">
        <w:trPr>
          <w:trHeight w:val="630"/>
        </w:trPr>
        <w:tc>
          <w:tcPr>
            <w:tcW w:w="2201" w:type="dxa"/>
            <w:vAlign w:val="center"/>
          </w:tcPr>
          <w:p w14:paraId="34DBB63D" w14:textId="77777777" w:rsidR="00056478" w:rsidRDefault="00000000">
            <w:r>
              <w:rPr>
                <w:rFonts w:ascii="Arial" w:eastAsia="Arial" w:hAnsi="Arial" w:cs="Arial"/>
                <w:b/>
                <w:color w:val="212121"/>
                <w:sz w:val="19"/>
              </w:rPr>
              <w:t>Base de Datos</w:t>
            </w:r>
            <w:r>
              <w:rPr>
                <w:rFonts w:ascii="Arial" w:eastAsia="Arial" w:hAnsi="Arial" w:cs="Arial"/>
                <w:color w:val="212121"/>
                <w:sz w:val="20"/>
              </w:rPr>
              <w:t xml:space="preserve"> </w:t>
            </w:r>
          </w:p>
        </w:tc>
        <w:tc>
          <w:tcPr>
            <w:tcW w:w="2000" w:type="dxa"/>
            <w:vAlign w:val="center"/>
          </w:tcPr>
          <w:p w14:paraId="6BEB21C4" w14:textId="77777777" w:rsidR="00056478" w:rsidRDefault="00000000">
            <w:r>
              <w:rPr>
                <w:rFonts w:ascii="Arial" w:eastAsia="Arial" w:hAnsi="Arial" w:cs="Arial"/>
                <w:color w:val="212121"/>
                <w:sz w:val="19"/>
              </w:rPr>
              <w:t>InfluxDB / SQLite</w:t>
            </w:r>
            <w:r>
              <w:rPr>
                <w:rFonts w:ascii="Arial" w:eastAsia="Arial" w:hAnsi="Arial" w:cs="Arial"/>
                <w:color w:val="212121"/>
                <w:sz w:val="20"/>
              </w:rPr>
              <w:t xml:space="preserve"> </w:t>
            </w:r>
          </w:p>
        </w:tc>
        <w:tc>
          <w:tcPr>
            <w:tcW w:w="5880" w:type="dxa"/>
            <w:gridSpan w:val="2"/>
            <w:vAlign w:val="center"/>
          </w:tcPr>
          <w:p w14:paraId="367B53B7" w14:textId="77777777" w:rsidR="00056478" w:rsidRDefault="00000000">
            <w:r>
              <w:rPr>
                <w:rFonts w:ascii="Arial" w:eastAsia="Arial" w:hAnsi="Arial" w:cs="Arial"/>
                <w:color w:val="212121"/>
                <w:sz w:val="19"/>
              </w:rPr>
              <w:t>Almacena serie temporal de lecturas de gas y registro de eventos de alerta para análisis histórico.</w:t>
            </w:r>
            <w:r>
              <w:rPr>
                <w:rFonts w:ascii="Arial" w:eastAsia="Arial" w:hAnsi="Arial" w:cs="Arial"/>
                <w:color w:val="212121"/>
                <w:sz w:val="20"/>
              </w:rPr>
              <w:t xml:space="preserve"> </w:t>
            </w:r>
          </w:p>
        </w:tc>
      </w:tr>
      <w:tr w:rsidR="00056478" w14:paraId="1DFABF65" w14:textId="77777777" w:rsidTr="00E572EC">
        <w:trPr>
          <w:trHeight w:val="538"/>
        </w:trPr>
        <w:tc>
          <w:tcPr>
            <w:tcW w:w="2201" w:type="dxa"/>
            <w:shd w:val="clear" w:color="auto" w:fill="E8F5E9"/>
          </w:tcPr>
          <w:p w14:paraId="319BC716" w14:textId="77777777" w:rsidR="00056478" w:rsidRDefault="00000000">
            <w:r>
              <w:rPr>
                <w:rFonts w:ascii="Arial" w:eastAsia="Arial" w:hAnsi="Arial" w:cs="Arial"/>
                <w:b/>
                <w:color w:val="212121"/>
                <w:sz w:val="19"/>
              </w:rPr>
              <w:t xml:space="preserve">Servicio de </w:t>
            </w:r>
          </w:p>
          <w:p w14:paraId="40315C00" w14:textId="77777777" w:rsidR="00056478" w:rsidRDefault="00000000">
            <w:r>
              <w:rPr>
                <w:rFonts w:ascii="Arial" w:eastAsia="Arial" w:hAnsi="Arial" w:cs="Arial"/>
                <w:b/>
                <w:color w:val="212121"/>
                <w:sz w:val="19"/>
              </w:rPr>
              <w:t>Notificaciones</w:t>
            </w:r>
            <w:r>
              <w:rPr>
                <w:rFonts w:ascii="Arial" w:eastAsia="Arial" w:hAnsi="Arial" w:cs="Arial"/>
                <w:color w:val="212121"/>
                <w:sz w:val="20"/>
              </w:rPr>
              <w:t xml:space="preserve"> </w:t>
            </w:r>
          </w:p>
        </w:tc>
        <w:tc>
          <w:tcPr>
            <w:tcW w:w="2000" w:type="dxa"/>
            <w:shd w:val="clear" w:color="auto" w:fill="E8F5E9"/>
          </w:tcPr>
          <w:p w14:paraId="40A35101" w14:textId="77777777" w:rsidR="00056478" w:rsidRDefault="00000000">
            <w:r>
              <w:rPr>
                <w:rFonts w:ascii="Arial" w:eastAsia="Arial" w:hAnsi="Arial" w:cs="Arial"/>
                <w:color w:val="212121"/>
                <w:sz w:val="19"/>
              </w:rPr>
              <w:t>Node-RED + Telegram node</w:t>
            </w:r>
            <w:r>
              <w:rPr>
                <w:rFonts w:ascii="Arial" w:eastAsia="Arial" w:hAnsi="Arial" w:cs="Arial"/>
                <w:color w:val="212121"/>
                <w:sz w:val="20"/>
              </w:rPr>
              <w:t xml:space="preserve"> </w:t>
            </w:r>
          </w:p>
        </w:tc>
        <w:tc>
          <w:tcPr>
            <w:tcW w:w="5880" w:type="dxa"/>
            <w:gridSpan w:val="2"/>
            <w:shd w:val="clear" w:color="auto" w:fill="E8F5E9"/>
          </w:tcPr>
          <w:p w14:paraId="54676782" w14:textId="77777777" w:rsidR="00056478" w:rsidRDefault="00000000">
            <w:r>
              <w:rPr>
                <w:rFonts w:ascii="Arial" w:eastAsia="Arial" w:hAnsi="Arial" w:cs="Arial"/>
                <w:color w:val="212121"/>
                <w:sz w:val="19"/>
              </w:rPr>
              <w:t>Envía alerta push o email al usuario cuando el flujo de Node-RED detecta superación del umbral crítico.</w:t>
            </w:r>
            <w:r>
              <w:rPr>
                <w:rFonts w:ascii="Arial" w:eastAsia="Arial" w:hAnsi="Arial" w:cs="Arial"/>
                <w:color w:val="212121"/>
                <w:sz w:val="20"/>
              </w:rPr>
              <w:t xml:space="preserve"> </w:t>
            </w:r>
          </w:p>
        </w:tc>
      </w:tr>
    </w:tbl>
    <w:p w14:paraId="378D3F03" w14:textId="77777777" w:rsidR="00056478" w:rsidRDefault="00000000">
      <w:pPr>
        <w:spacing w:after="0"/>
        <w:jc w:val="both"/>
      </w:pPr>
      <w:r>
        <w:rPr>
          <w:rFonts w:ascii="Arial" w:eastAsia="Arial" w:hAnsi="Arial" w:cs="Arial"/>
          <w:color w:val="212121"/>
          <w:sz w:val="20"/>
        </w:rPr>
        <w:t xml:space="preserve"> </w:t>
      </w:r>
      <w:r>
        <w:rPr>
          <w:rFonts w:ascii="Arial" w:eastAsia="Arial" w:hAnsi="Arial" w:cs="Arial"/>
          <w:color w:val="212121"/>
          <w:sz w:val="20"/>
        </w:rPr>
        <w:tab/>
        <w:t xml:space="preserve"> </w:t>
      </w:r>
      <w:r>
        <w:br w:type="page"/>
      </w:r>
    </w:p>
    <w:p w14:paraId="40B72E35" w14:textId="77777777" w:rsidR="00056478" w:rsidRDefault="00000000">
      <w:pPr>
        <w:pStyle w:val="Ttulo2"/>
        <w:ind w:left="-5"/>
      </w:pPr>
      <w:r>
        <w:rPr>
          <w:color w:val="2E7D32"/>
        </w:rPr>
        <w:lastRenderedPageBreak/>
        <w:t xml:space="preserve">Entregable 4: </w:t>
      </w:r>
      <w:r>
        <w:t>Justificación de 2 Estilos Arquitectónicos</w:t>
      </w:r>
      <w:r>
        <w:rPr>
          <w:b w:val="0"/>
          <w:color w:val="212121"/>
          <w:sz w:val="20"/>
        </w:rPr>
        <w:t xml:space="preserve"> </w:t>
      </w:r>
    </w:p>
    <w:p w14:paraId="4E74721B" w14:textId="77777777" w:rsidR="00056478" w:rsidRDefault="00000000">
      <w:pPr>
        <w:spacing w:after="0"/>
      </w:pPr>
      <w:r>
        <w:rPr>
          <w:rFonts w:ascii="Arial" w:eastAsia="Arial" w:hAnsi="Arial" w:cs="Arial"/>
          <w:color w:val="212121"/>
          <w:sz w:val="20"/>
        </w:rPr>
        <w:t xml:space="preserve"> </w:t>
      </w:r>
    </w:p>
    <w:p w14:paraId="644A6141" w14:textId="77777777" w:rsidR="00056478" w:rsidRDefault="00000000">
      <w:pPr>
        <w:spacing w:after="280"/>
        <w:ind w:left="-29"/>
      </w:pPr>
      <w:r>
        <w:rPr>
          <w:noProof/>
        </w:rPr>
        <mc:AlternateContent>
          <mc:Choice Requires="wpg">
            <w:drawing>
              <wp:inline distT="0" distB="0" distL="0" distR="0" wp14:anchorId="3D24AFD7" wp14:editId="437AABD7">
                <wp:extent cx="6438647" cy="12192"/>
                <wp:effectExtent l="0" t="0" r="0" b="0"/>
                <wp:docPr id="14437" name="Group 14437"/>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16860" name="Shape 16860"/>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43A047"/>
                          </a:fillRef>
                          <a:effectRef idx="0">
                            <a:scrgbClr r="0" g="0" b="0"/>
                          </a:effectRef>
                          <a:fontRef idx="none"/>
                        </wps:style>
                        <wps:bodyPr/>
                      </wps:wsp>
                    </wpg:wgp>
                  </a:graphicData>
                </a:graphic>
              </wp:inline>
            </w:drawing>
          </mc:Choice>
          <mc:Fallback>
            <w:pict>
              <v:group w14:anchorId="48EB600A" id="Group 14437" o:spid="_x0000_s1026" style="width:507pt;height:.95pt;mso-position-horizontal-relative:char;mso-position-vertical-relative:line" coordsize="64386,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">
                <v:shape id="Shape 16860" o:spid="_x0000_s1027" style="position:absolute;width:64386;height:121;visibility:visible;mso-wrap-style:square;v-text-anchor:top" coordsize="643864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" path="m,l6438647,r,12192l,12192,,e" fillcolor="#43a047" stroked="f" strokeweight="0">
                  <v:stroke miterlimit="83231f" joinstyle="miter"/>
                  <v:path arrowok="t" textboxrect="0,0,6438647,12192"/>
                </v:shape>
                <w10:anchorlock/>
              </v:group>
            </w:pict>
          </mc:Fallback>
        </mc:AlternateContent>
      </w:r>
    </w:p>
    <w:p w14:paraId="1481E697" w14:textId="77777777" w:rsidR="00056478" w:rsidRDefault="00000000">
      <w:pPr>
        <w:spacing w:after="102" w:line="237" w:lineRule="auto"/>
        <w:ind w:left="-5" w:right="112" w:hanging="10"/>
      </w:pPr>
      <w:r>
        <w:rPr>
          <w:rFonts w:ascii="Arial" w:eastAsia="Arial" w:hAnsi="Arial" w:cs="Arial"/>
          <w:color w:val="212121"/>
          <w:sz w:val="19"/>
        </w:rPr>
        <w:t>La elección de estilos arquitectónicos se basa directamente en los drivers identificados en el Entregable 1. Se justifica cada estilo argumentando cómo resuelve las restricciones y preocupaciones de calidad del sistema IoT.</w:t>
      </w:r>
      <w:r>
        <w:rPr>
          <w:rFonts w:ascii="Arial" w:eastAsia="Arial" w:hAnsi="Arial" w:cs="Arial"/>
          <w:color w:val="212121"/>
          <w:sz w:val="20"/>
        </w:rPr>
        <w:t xml:space="preserve"> </w:t>
      </w:r>
    </w:p>
    <w:p w14:paraId="7D1613C0" w14:textId="77777777" w:rsidR="00056478" w:rsidRDefault="00000000">
      <w:pPr>
        <w:spacing w:after="0"/>
      </w:pPr>
      <w:r>
        <w:rPr>
          <w:rFonts w:ascii="Arial" w:eastAsia="Arial" w:hAnsi="Arial" w:cs="Arial"/>
          <w:color w:val="212121"/>
          <w:sz w:val="20"/>
        </w:rPr>
        <w:t xml:space="preserve"> </w:t>
      </w:r>
    </w:p>
    <w:tbl>
      <w:tblPr>
        <w:tblStyle w:val="TableGrid"/>
        <w:tblW w:w="1008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20" w:type="dxa"/>
          <w:right w:w="94" w:type="dxa"/>
        </w:tblCellMar>
        <w:tblLook w:val="04A0" w:firstRow="1" w:lastRow="0" w:firstColumn="1" w:lastColumn="0" w:noHBand="0" w:noVBand="1"/>
      </w:tblPr>
      <w:tblGrid>
        <w:gridCol w:w="2000"/>
        <w:gridCol w:w="3802"/>
        <w:gridCol w:w="4279"/>
      </w:tblGrid>
      <w:tr w:rsidR="00056478" w14:paraId="67B1A641" w14:textId="77777777" w:rsidTr="00E572EC">
        <w:trPr>
          <w:trHeight w:val="386"/>
        </w:trPr>
        <w:tc>
          <w:tcPr>
            <w:tcW w:w="2001" w:type="dxa"/>
            <w:shd w:val="clear" w:color="auto" w:fill="1B5E20"/>
          </w:tcPr>
          <w:p w14:paraId="5300ACF4" w14:textId="77777777" w:rsidR="00056478" w:rsidRDefault="00000000">
            <w:pPr>
              <w:ind w:right="33"/>
              <w:jc w:val="center"/>
            </w:pPr>
            <w:r>
              <w:rPr>
                <w:rFonts w:ascii="Arial" w:eastAsia="Arial" w:hAnsi="Arial" w:cs="Arial"/>
                <w:b/>
                <w:color w:val="FFFFFF"/>
                <w:sz w:val="20"/>
              </w:rPr>
              <w:t>Estilo elegido</w:t>
            </w:r>
            <w:r>
              <w:rPr>
                <w:rFonts w:ascii="Arial" w:eastAsia="Arial" w:hAnsi="Arial" w:cs="Arial"/>
                <w:color w:val="212121"/>
                <w:sz w:val="20"/>
              </w:rPr>
              <w:t xml:space="preserve"> </w:t>
            </w:r>
          </w:p>
        </w:tc>
        <w:tc>
          <w:tcPr>
            <w:tcW w:w="3802" w:type="dxa"/>
            <w:shd w:val="clear" w:color="auto" w:fill="1B5E20"/>
          </w:tcPr>
          <w:p w14:paraId="5BF7DE63" w14:textId="77777777" w:rsidR="00056478" w:rsidRDefault="00000000">
            <w:pPr>
              <w:ind w:right="31"/>
              <w:jc w:val="center"/>
            </w:pPr>
            <w:r>
              <w:rPr>
                <w:rFonts w:ascii="Arial" w:eastAsia="Arial" w:hAnsi="Arial" w:cs="Arial"/>
                <w:b/>
                <w:color w:val="FFFFFF"/>
                <w:sz w:val="20"/>
              </w:rPr>
              <w:t>¿Por qué lo elegí?</w:t>
            </w:r>
            <w:r>
              <w:rPr>
                <w:rFonts w:ascii="Arial" w:eastAsia="Arial" w:hAnsi="Arial" w:cs="Arial"/>
                <w:color w:val="212121"/>
                <w:sz w:val="20"/>
              </w:rPr>
              <w:t xml:space="preserve"> </w:t>
            </w:r>
          </w:p>
        </w:tc>
        <w:tc>
          <w:tcPr>
            <w:tcW w:w="4279" w:type="dxa"/>
            <w:shd w:val="clear" w:color="auto" w:fill="1B5E20"/>
          </w:tcPr>
          <w:p w14:paraId="4F1B5C52" w14:textId="77777777" w:rsidR="00056478" w:rsidRDefault="00000000">
            <w:pPr>
              <w:ind w:right="33"/>
              <w:jc w:val="center"/>
            </w:pPr>
            <w:r>
              <w:rPr>
                <w:rFonts w:ascii="Arial" w:eastAsia="Arial" w:hAnsi="Arial" w:cs="Arial"/>
                <w:b/>
                <w:color w:val="FFFFFF"/>
                <w:sz w:val="20"/>
              </w:rPr>
              <w:t>¿Cómo se aplica en mi sistema?</w:t>
            </w:r>
            <w:r>
              <w:rPr>
                <w:rFonts w:ascii="Arial" w:eastAsia="Arial" w:hAnsi="Arial" w:cs="Arial"/>
                <w:color w:val="212121"/>
                <w:sz w:val="20"/>
              </w:rPr>
              <w:t xml:space="preserve"> </w:t>
            </w:r>
          </w:p>
        </w:tc>
      </w:tr>
      <w:tr w:rsidR="00056478" w14:paraId="2B4916CD" w14:textId="77777777" w:rsidTr="00E572EC">
        <w:trPr>
          <w:trHeight w:val="2604"/>
        </w:trPr>
        <w:tc>
          <w:tcPr>
            <w:tcW w:w="2001" w:type="dxa"/>
            <w:vAlign w:val="center"/>
          </w:tcPr>
          <w:p w14:paraId="2543FE1B" w14:textId="77777777" w:rsidR="00056478" w:rsidRDefault="00000000">
            <w:r>
              <w:rPr>
                <w:rFonts w:ascii="Arial" w:eastAsia="Arial" w:hAnsi="Arial" w:cs="Arial"/>
                <w:b/>
                <w:color w:val="212121"/>
                <w:sz w:val="19"/>
              </w:rPr>
              <w:t>Publicar-Suscribir (Pub-Sub)</w:t>
            </w:r>
            <w:r>
              <w:rPr>
                <w:rFonts w:ascii="Arial" w:eastAsia="Arial" w:hAnsi="Arial" w:cs="Arial"/>
                <w:color w:val="212121"/>
                <w:sz w:val="20"/>
              </w:rPr>
              <w:t xml:space="preserve"> </w:t>
            </w:r>
          </w:p>
        </w:tc>
        <w:tc>
          <w:tcPr>
            <w:tcW w:w="3802" w:type="dxa"/>
            <w:vAlign w:val="center"/>
          </w:tcPr>
          <w:p w14:paraId="3C781A44" w14:textId="77777777" w:rsidR="00056478" w:rsidRDefault="00000000">
            <w:pPr>
              <w:ind w:left="1"/>
            </w:pPr>
            <w:r>
              <w:rPr>
                <w:rFonts w:ascii="Arial" w:eastAsia="Arial" w:hAnsi="Arial" w:cs="Arial"/>
                <w:color w:val="212121"/>
                <w:sz w:val="19"/>
              </w:rPr>
              <w:t>El driver de latencia exige que el sensor comunique alertas en tiempo real sin conocer quién las consume. Pub-Sub desacopla completamente al productor (sensor) del consumidor (Node-RED, dashboard), permitiendo agregar nuevos suscriptores (e.g., una app móvil futura) sin modificar el dispositivo IoT. Además, es el estilo nativo del protocolo MQTT, alineado con la restricción de usar protocolos estándar IoT.</w:t>
            </w:r>
            <w:r>
              <w:rPr>
                <w:rFonts w:ascii="Arial" w:eastAsia="Arial" w:hAnsi="Arial" w:cs="Arial"/>
                <w:color w:val="212121"/>
                <w:sz w:val="20"/>
              </w:rPr>
              <w:t xml:space="preserve"> </w:t>
            </w:r>
          </w:p>
        </w:tc>
        <w:tc>
          <w:tcPr>
            <w:tcW w:w="4279" w:type="dxa"/>
            <w:vAlign w:val="center"/>
          </w:tcPr>
          <w:p w14:paraId="66946EFA" w14:textId="77777777" w:rsidR="00056478" w:rsidRDefault="00000000">
            <w:pPr>
              <w:spacing w:line="241" w:lineRule="auto"/>
              <w:ind w:right="22"/>
            </w:pPr>
            <w:r>
              <w:rPr>
                <w:rFonts w:ascii="Arial" w:eastAsia="Arial" w:hAnsi="Arial" w:cs="Arial"/>
                <w:color w:val="212121"/>
                <w:sz w:val="19"/>
              </w:rPr>
              <w:t xml:space="preserve">El sensor publica en tópicos como casa/gas/ppm y casa/gas/alerta. Node-RED y el dashboard se suscriben a esos tópicos de forma independiente. Si el nivel supera el umbral, Node-RED activa el notificador sin que el sensor sepa nada al respecto. El broker </w:t>
            </w:r>
          </w:p>
          <w:p w14:paraId="67726993" w14:textId="77777777" w:rsidR="00056478" w:rsidRDefault="00000000">
            <w:r>
              <w:rPr>
                <w:rFonts w:ascii="Arial" w:eastAsia="Arial" w:hAnsi="Arial" w:cs="Arial"/>
                <w:color w:val="212121"/>
                <w:sz w:val="19"/>
              </w:rPr>
              <w:t>Mosquitto actúa como intermediario central de este estilo.</w:t>
            </w:r>
            <w:r>
              <w:rPr>
                <w:rFonts w:ascii="Arial" w:eastAsia="Arial" w:hAnsi="Arial" w:cs="Arial"/>
                <w:color w:val="212121"/>
                <w:sz w:val="20"/>
              </w:rPr>
              <w:t xml:space="preserve"> </w:t>
            </w:r>
          </w:p>
        </w:tc>
      </w:tr>
      <w:tr w:rsidR="00056478" w14:paraId="79FC62BC" w14:textId="77777777" w:rsidTr="00E572EC">
        <w:trPr>
          <w:trHeight w:val="2287"/>
        </w:trPr>
        <w:tc>
          <w:tcPr>
            <w:tcW w:w="2001" w:type="dxa"/>
            <w:shd w:val="clear" w:color="auto" w:fill="E8F5E9"/>
            <w:vAlign w:val="center"/>
          </w:tcPr>
          <w:p w14:paraId="2DFC8D9E" w14:textId="77777777" w:rsidR="00056478" w:rsidRDefault="00000000">
            <w:r>
              <w:rPr>
                <w:rFonts w:ascii="Arial" w:eastAsia="Arial" w:hAnsi="Arial" w:cs="Arial"/>
                <w:b/>
                <w:color w:val="212121"/>
                <w:sz w:val="19"/>
              </w:rPr>
              <w:t>Arquitectura por Capas</w:t>
            </w:r>
            <w:r>
              <w:rPr>
                <w:rFonts w:ascii="Arial" w:eastAsia="Arial" w:hAnsi="Arial" w:cs="Arial"/>
                <w:color w:val="212121"/>
                <w:sz w:val="20"/>
              </w:rPr>
              <w:t xml:space="preserve"> </w:t>
            </w:r>
          </w:p>
        </w:tc>
        <w:tc>
          <w:tcPr>
            <w:tcW w:w="3802" w:type="dxa"/>
            <w:shd w:val="clear" w:color="auto" w:fill="E8F5E9"/>
          </w:tcPr>
          <w:p w14:paraId="4CD1A364" w14:textId="77777777" w:rsidR="00056478" w:rsidRDefault="00000000">
            <w:pPr>
              <w:spacing w:line="240" w:lineRule="auto"/>
              <w:ind w:left="1"/>
            </w:pPr>
            <w:r>
              <w:rPr>
                <w:rFonts w:ascii="Arial" w:eastAsia="Arial" w:hAnsi="Arial" w:cs="Arial"/>
                <w:color w:val="212121"/>
                <w:sz w:val="19"/>
              </w:rPr>
              <w:t xml:space="preserve">El driver de disponibilidad y mantenibilidad requiere que cada responsabilidad esté claramente </w:t>
            </w:r>
          </w:p>
          <w:p w14:paraId="217607A0" w14:textId="77777777" w:rsidR="00056478" w:rsidRDefault="00000000">
            <w:pPr>
              <w:ind w:left="1" w:right="18"/>
            </w:pPr>
            <w:r>
              <w:rPr>
                <w:rFonts w:ascii="Arial" w:eastAsia="Arial" w:hAnsi="Arial" w:cs="Arial"/>
                <w:color w:val="212121"/>
                <w:sz w:val="19"/>
              </w:rPr>
              <w:t>separada: percepción (sensor), transporte (MQTT), procesamiento (Node-RED) y presentación (dashboard). Este estilo facilita reemplazar una capa sin afectar las demás: por ejemplo, cambiar el dashboard de Node-RED UI a Grafana sin tocar la lógica del sensor ni el broker.</w:t>
            </w:r>
            <w:r>
              <w:rPr>
                <w:rFonts w:ascii="Arial" w:eastAsia="Arial" w:hAnsi="Arial" w:cs="Arial"/>
                <w:color w:val="212121"/>
                <w:sz w:val="20"/>
              </w:rPr>
              <w:t xml:space="preserve"> </w:t>
            </w:r>
          </w:p>
        </w:tc>
        <w:tc>
          <w:tcPr>
            <w:tcW w:w="4279" w:type="dxa"/>
            <w:shd w:val="clear" w:color="auto" w:fill="E8F5E9"/>
            <w:vAlign w:val="center"/>
          </w:tcPr>
          <w:p w14:paraId="480F45DD" w14:textId="77777777" w:rsidR="00056478" w:rsidRDefault="00000000">
            <w:r>
              <w:rPr>
                <w:rFonts w:ascii="Arial" w:eastAsia="Arial" w:hAnsi="Arial" w:cs="Arial"/>
                <w:color w:val="212121"/>
                <w:sz w:val="19"/>
              </w:rPr>
              <w:t xml:space="preserve">Capa 1 - Percepción: Dispositivo IoT (ESP8266 </w:t>
            </w:r>
          </w:p>
          <w:p w14:paraId="0CF806BB" w14:textId="77777777" w:rsidR="00056478" w:rsidRPr="008F27BC" w:rsidRDefault="00000000">
            <w:pPr>
              <w:rPr>
                <w:lang w:val="en-US"/>
              </w:rPr>
            </w:pPr>
            <w:r>
              <w:rPr>
                <w:rFonts w:ascii="Arial" w:eastAsia="Arial" w:hAnsi="Arial" w:cs="Arial"/>
                <w:color w:val="212121"/>
                <w:sz w:val="19"/>
              </w:rPr>
              <w:t xml:space="preserve">+ MQ-2). </w:t>
            </w:r>
            <w:r w:rsidRPr="008F27BC">
              <w:rPr>
                <w:rFonts w:ascii="Arial" w:eastAsia="Arial" w:hAnsi="Arial" w:cs="Arial"/>
                <w:color w:val="212121"/>
                <w:sz w:val="19"/>
                <w:lang w:val="en-US"/>
              </w:rPr>
              <w:t xml:space="preserve">Capa 2 - Transporte: Broker MQTT </w:t>
            </w:r>
          </w:p>
          <w:p w14:paraId="2226E670" w14:textId="77777777" w:rsidR="00056478" w:rsidRDefault="00000000">
            <w:pPr>
              <w:spacing w:line="240" w:lineRule="auto"/>
            </w:pPr>
            <w:r w:rsidRPr="008F27BC">
              <w:rPr>
                <w:rFonts w:ascii="Arial" w:eastAsia="Arial" w:hAnsi="Arial" w:cs="Arial"/>
                <w:color w:val="212121"/>
                <w:sz w:val="19"/>
                <w:lang w:val="en-US"/>
              </w:rPr>
              <w:t xml:space="preserve">(Mosquitto). </w:t>
            </w:r>
            <w:r>
              <w:rPr>
                <w:rFonts w:ascii="Arial" w:eastAsia="Arial" w:hAnsi="Arial" w:cs="Arial"/>
                <w:color w:val="212121"/>
                <w:sz w:val="19"/>
              </w:rPr>
              <w:t xml:space="preserve">Capa 3 - Procesamiento: NodeRED (reglas de umbral, escritura en BD). Capa </w:t>
            </w:r>
          </w:p>
          <w:p w14:paraId="49631A7F" w14:textId="77777777" w:rsidR="00056478" w:rsidRDefault="00000000">
            <w:r>
              <w:rPr>
                <w:rFonts w:ascii="Arial" w:eastAsia="Arial" w:hAnsi="Arial" w:cs="Arial"/>
                <w:color w:val="212121"/>
                <w:sz w:val="19"/>
              </w:rPr>
              <w:t>4 - Presentación: Dashboard (Node-RED UI / Grafana). Cada capa solo se comunica con la capa adyacente.</w:t>
            </w:r>
            <w:r>
              <w:rPr>
                <w:rFonts w:ascii="Arial" w:eastAsia="Arial" w:hAnsi="Arial" w:cs="Arial"/>
                <w:color w:val="212121"/>
                <w:sz w:val="20"/>
              </w:rPr>
              <w:t xml:space="preserve"> </w:t>
            </w:r>
          </w:p>
        </w:tc>
      </w:tr>
    </w:tbl>
    <w:p w14:paraId="6264B603" w14:textId="77777777" w:rsidR="00056478" w:rsidRDefault="00000000">
      <w:pPr>
        <w:spacing w:after="1"/>
        <w:rPr>
          <w:rFonts w:ascii="Arial" w:eastAsia="Arial" w:hAnsi="Arial" w:cs="Arial"/>
          <w:color w:val="212121"/>
          <w:sz w:val="20"/>
        </w:rPr>
      </w:pPr>
      <w:r>
        <w:rPr>
          <w:rFonts w:ascii="Arial" w:eastAsia="Arial" w:hAnsi="Arial" w:cs="Arial"/>
          <w:color w:val="212121"/>
          <w:sz w:val="20"/>
        </w:rPr>
        <w:t xml:space="preserve"> </w:t>
      </w:r>
    </w:p>
    <w:p w14:paraId="4055741B" w14:textId="77777777" w:rsidR="00841D02" w:rsidRDefault="00841D02">
      <w:pPr>
        <w:spacing w:after="1"/>
        <w:rPr>
          <w:rFonts w:ascii="Arial" w:eastAsia="Arial" w:hAnsi="Arial" w:cs="Arial"/>
          <w:color w:val="212121"/>
          <w:sz w:val="20"/>
        </w:rPr>
      </w:pPr>
    </w:p>
    <w:p w14:paraId="189B5020" w14:textId="77777777" w:rsidR="00841D02" w:rsidRDefault="00841D02">
      <w:pPr>
        <w:spacing w:after="1"/>
        <w:rPr>
          <w:rFonts w:ascii="Arial" w:eastAsia="Arial" w:hAnsi="Arial" w:cs="Arial"/>
          <w:color w:val="212121"/>
          <w:sz w:val="20"/>
        </w:rPr>
      </w:pPr>
    </w:p>
    <w:p w14:paraId="36F9B697" w14:textId="77777777" w:rsidR="00841D02" w:rsidRDefault="00841D02">
      <w:pPr>
        <w:spacing w:after="1"/>
        <w:rPr>
          <w:rFonts w:ascii="Arial" w:eastAsia="Arial" w:hAnsi="Arial" w:cs="Arial"/>
          <w:color w:val="212121"/>
          <w:sz w:val="20"/>
        </w:rPr>
      </w:pPr>
    </w:p>
    <w:p w14:paraId="093EA5BB" w14:textId="77777777" w:rsidR="00841D02" w:rsidRDefault="00841D02">
      <w:pPr>
        <w:spacing w:after="1"/>
        <w:rPr>
          <w:rFonts w:ascii="Arial" w:eastAsia="Arial" w:hAnsi="Arial" w:cs="Arial"/>
          <w:color w:val="212121"/>
          <w:sz w:val="20"/>
        </w:rPr>
      </w:pPr>
    </w:p>
    <w:p w14:paraId="200DFEF3" w14:textId="77777777" w:rsidR="00841D02" w:rsidRDefault="00841D02">
      <w:pPr>
        <w:spacing w:after="1"/>
        <w:rPr>
          <w:rFonts w:ascii="Arial" w:eastAsia="Arial" w:hAnsi="Arial" w:cs="Arial"/>
          <w:color w:val="212121"/>
          <w:sz w:val="20"/>
        </w:rPr>
      </w:pPr>
    </w:p>
    <w:p w14:paraId="4B04EFED" w14:textId="77777777" w:rsidR="00841D02" w:rsidRDefault="00841D02">
      <w:pPr>
        <w:spacing w:after="1"/>
        <w:rPr>
          <w:rFonts w:ascii="Arial" w:eastAsia="Arial" w:hAnsi="Arial" w:cs="Arial"/>
          <w:color w:val="212121"/>
          <w:sz w:val="20"/>
        </w:rPr>
      </w:pPr>
    </w:p>
    <w:p w14:paraId="08084029" w14:textId="77777777" w:rsidR="00841D02" w:rsidRDefault="00841D02">
      <w:pPr>
        <w:spacing w:after="1"/>
        <w:rPr>
          <w:rFonts w:ascii="Arial" w:eastAsia="Arial" w:hAnsi="Arial" w:cs="Arial"/>
          <w:color w:val="212121"/>
          <w:sz w:val="20"/>
        </w:rPr>
      </w:pPr>
    </w:p>
    <w:p w14:paraId="65728704" w14:textId="77777777" w:rsidR="00841D02" w:rsidRDefault="00841D02">
      <w:pPr>
        <w:spacing w:after="1"/>
        <w:rPr>
          <w:rFonts w:ascii="Arial" w:eastAsia="Arial" w:hAnsi="Arial" w:cs="Arial"/>
          <w:color w:val="212121"/>
          <w:sz w:val="20"/>
        </w:rPr>
      </w:pPr>
    </w:p>
    <w:p w14:paraId="5C366E52" w14:textId="77777777" w:rsidR="00841D02" w:rsidRDefault="00841D02">
      <w:pPr>
        <w:spacing w:after="1"/>
        <w:rPr>
          <w:rFonts w:ascii="Arial" w:eastAsia="Arial" w:hAnsi="Arial" w:cs="Arial"/>
          <w:color w:val="212121"/>
          <w:sz w:val="20"/>
        </w:rPr>
      </w:pPr>
    </w:p>
    <w:p w14:paraId="595C2547" w14:textId="77777777" w:rsidR="00841D02" w:rsidRDefault="00841D02">
      <w:pPr>
        <w:spacing w:after="1"/>
        <w:rPr>
          <w:rFonts w:ascii="Arial" w:eastAsia="Arial" w:hAnsi="Arial" w:cs="Arial"/>
          <w:color w:val="212121"/>
          <w:sz w:val="20"/>
        </w:rPr>
      </w:pPr>
    </w:p>
    <w:p w14:paraId="39FF98DF" w14:textId="77777777" w:rsidR="00841D02" w:rsidRDefault="00841D02">
      <w:pPr>
        <w:spacing w:after="1"/>
        <w:rPr>
          <w:rFonts w:ascii="Arial" w:eastAsia="Arial" w:hAnsi="Arial" w:cs="Arial"/>
          <w:color w:val="212121"/>
          <w:sz w:val="20"/>
        </w:rPr>
      </w:pPr>
    </w:p>
    <w:p w14:paraId="7B93648A" w14:textId="77777777" w:rsidR="00841D02" w:rsidRDefault="00841D02">
      <w:pPr>
        <w:spacing w:after="1"/>
        <w:rPr>
          <w:rFonts w:ascii="Arial" w:eastAsia="Arial" w:hAnsi="Arial" w:cs="Arial"/>
          <w:color w:val="212121"/>
          <w:sz w:val="20"/>
        </w:rPr>
      </w:pPr>
    </w:p>
    <w:p w14:paraId="6994F08A" w14:textId="77777777" w:rsidR="00841D02" w:rsidRDefault="00841D02">
      <w:pPr>
        <w:spacing w:after="1"/>
        <w:rPr>
          <w:rFonts w:ascii="Arial" w:eastAsia="Arial" w:hAnsi="Arial" w:cs="Arial"/>
          <w:color w:val="212121"/>
          <w:sz w:val="20"/>
        </w:rPr>
      </w:pPr>
    </w:p>
    <w:p w14:paraId="5E2E1EBC" w14:textId="77777777" w:rsidR="00841D02" w:rsidRDefault="00841D02">
      <w:pPr>
        <w:spacing w:after="1"/>
        <w:rPr>
          <w:rFonts w:ascii="Arial" w:eastAsia="Arial" w:hAnsi="Arial" w:cs="Arial"/>
          <w:color w:val="212121"/>
          <w:sz w:val="20"/>
        </w:rPr>
      </w:pPr>
    </w:p>
    <w:p w14:paraId="747FFB1C" w14:textId="77777777" w:rsidR="00841D02" w:rsidRDefault="00841D02">
      <w:pPr>
        <w:spacing w:after="1"/>
        <w:rPr>
          <w:rFonts w:ascii="Arial" w:eastAsia="Arial" w:hAnsi="Arial" w:cs="Arial"/>
          <w:color w:val="212121"/>
          <w:sz w:val="20"/>
        </w:rPr>
      </w:pPr>
    </w:p>
    <w:p w14:paraId="37EA8DB0" w14:textId="77777777" w:rsidR="00841D02" w:rsidRDefault="00841D02">
      <w:pPr>
        <w:spacing w:after="1"/>
        <w:rPr>
          <w:rFonts w:ascii="Arial" w:eastAsia="Arial" w:hAnsi="Arial" w:cs="Arial"/>
          <w:color w:val="212121"/>
          <w:sz w:val="20"/>
        </w:rPr>
      </w:pPr>
    </w:p>
    <w:p w14:paraId="0F448C6B" w14:textId="77777777" w:rsidR="00841D02" w:rsidRDefault="00841D02">
      <w:pPr>
        <w:spacing w:after="1"/>
        <w:rPr>
          <w:rFonts w:ascii="Arial" w:eastAsia="Arial" w:hAnsi="Arial" w:cs="Arial"/>
          <w:color w:val="212121"/>
          <w:sz w:val="20"/>
        </w:rPr>
      </w:pPr>
    </w:p>
    <w:p w14:paraId="42E5B3EC" w14:textId="77777777" w:rsidR="00841D02" w:rsidRDefault="00841D02">
      <w:pPr>
        <w:spacing w:after="1"/>
        <w:rPr>
          <w:rFonts w:ascii="Arial" w:eastAsia="Arial" w:hAnsi="Arial" w:cs="Arial"/>
          <w:color w:val="212121"/>
          <w:sz w:val="20"/>
        </w:rPr>
      </w:pPr>
    </w:p>
    <w:p w14:paraId="499F7E1D" w14:textId="77777777" w:rsidR="00841D02" w:rsidRDefault="00841D02">
      <w:pPr>
        <w:spacing w:after="1"/>
        <w:rPr>
          <w:rFonts w:ascii="Arial" w:eastAsia="Arial" w:hAnsi="Arial" w:cs="Arial"/>
          <w:color w:val="212121"/>
          <w:sz w:val="20"/>
        </w:rPr>
      </w:pPr>
    </w:p>
    <w:p w14:paraId="0CB32746" w14:textId="77777777" w:rsidR="00841D02" w:rsidRDefault="00841D02">
      <w:pPr>
        <w:spacing w:after="1"/>
        <w:rPr>
          <w:rFonts w:ascii="Arial" w:eastAsia="Arial" w:hAnsi="Arial" w:cs="Arial"/>
          <w:color w:val="212121"/>
          <w:sz w:val="20"/>
        </w:rPr>
      </w:pPr>
    </w:p>
    <w:p w14:paraId="3BCE66D2" w14:textId="77777777" w:rsidR="00841D02" w:rsidRDefault="00841D02">
      <w:pPr>
        <w:spacing w:after="1"/>
        <w:rPr>
          <w:rFonts w:ascii="Arial" w:eastAsia="Arial" w:hAnsi="Arial" w:cs="Arial"/>
          <w:color w:val="212121"/>
          <w:sz w:val="20"/>
        </w:rPr>
      </w:pPr>
    </w:p>
    <w:p w14:paraId="7E77465F" w14:textId="77777777" w:rsidR="00841D02" w:rsidRDefault="00841D02">
      <w:pPr>
        <w:spacing w:after="1"/>
        <w:rPr>
          <w:rFonts w:ascii="Arial" w:eastAsia="Arial" w:hAnsi="Arial" w:cs="Arial"/>
          <w:color w:val="212121"/>
          <w:sz w:val="20"/>
        </w:rPr>
      </w:pPr>
    </w:p>
    <w:p w14:paraId="57A89FCC" w14:textId="77777777" w:rsidR="00841D02" w:rsidRPr="008F27BC" w:rsidRDefault="00841D02" w:rsidP="00841D02">
      <w:pPr>
        <w:pStyle w:val="Ttulo2"/>
        <w:spacing w:after="0" w:line="217" w:lineRule="auto"/>
        <w:ind w:left="3474" w:right="3896" w:hanging="3474"/>
        <w:jc w:val="both"/>
        <w:rPr>
          <w:lang w:val="en-US"/>
        </w:rPr>
      </w:pPr>
      <w:r w:rsidRPr="008F27BC">
        <w:rPr>
          <w:b w:val="0"/>
          <w:color w:val="196B24"/>
          <w:sz w:val="44"/>
          <w:lang w:val="en-US"/>
        </w:rPr>
        <w:t xml:space="preserve">REFERENCIAS </w:t>
      </w:r>
    </w:p>
    <w:p w14:paraId="7B072A00" w14:textId="77777777" w:rsidR="00841D02" w:rsidRPr="008F27BC" w:rsidRDefault="00841D02" w:rsidP="00841D02">
      <w:pPr>
        <w:spacing w:after="0"/>
        <w:rPr>
          <w:lang w:val="en-US"/>
        </w:rPr>
      </w:pPr>
      <w:r w:rsidRPr="008F27BC">
        <w:rPr>
          <w:rFonts w:ascii="Arial" w:eastAsia="Arial" w:hAnsi="Arial" w:cs="Arial"/>
          <w:color w:val="1D1D1F"/>
          <w:sz w:val="21"/>
          <w:lang w:val="en-US"/>
        </w:rPr>
        <w:t xml:space="preserve"> </w:t>
      </w:r>
    </w:p>
    <w:p w14:paraId="5CE33A7C" w14:textId="77777777" w:rsidR="00841D02" w:rsidRPr="008F27BC" w:rsidRDefault="00841D02" w:rsidP="00841D02">
      <w:pPr>
        <w:spacing w:after="0"/>
        <w:rPr>
          <w:lang w:val="en-US"/>
        </w:rPr>
      </w:pPr>
      <w:r w:rsidRPr="008F27BC">
        <w:rPr>
          <w:rFonts w:ascii="Arial" w:eastAsia="Arial" w:hAnsi="Arial" w:cs="Arial"/>
          <w:color w:val="1D1D1F"/>
          <w:sz w:val="21"/>
          <w:lang w:val="en-US"/>
        </w:rPr>
        <w:t xml:space="preserve"> </w:t>
      </w:r>
    </w:p>
    <w:p w14:paraId="144783E3" w14:textId="77777777" w:rsidR="00841D02" w:rsidRPr="008F27BC" w:rsidRDefault="00841D02" w:rsidP="00841D02">
      <w:pPr>
        <w:spacing w:after="0"/>
        <w:rPr>
          <w:lang w:val="en-US"/>
        </w:rPr>
      </w:pPr>
      <w:r w:rsidRPr="008F27BC">
        <w:rPr>
          <w:rFonts w:ascii="Arial" w:eastAsia="Arial" w:hAnsi="Arial" w:cs="Arial"/>
          <w:color w:val="212121"/>
          <w:sz w:val="21"/>
          <w:lang w:val="en-US"/>
        </w:rPr>
        <w:t>(</w:t>
      </w:r>
      <w:r w:rsidRPr="008F27BC">
        <w:rPr>
          <w:rFonts w:ascii="Arial" w:eastAsia="Arial" w:hAnsi="Arial" w:cs="Arial"/>
          <w:i/>
          <w:color w:val="212121"/>
          <w:sz w:val="21"/>
          <w:lang w:val="en-US"/>
        </w:rPr>
        <w:t>GAS | Random Nerd Tutorials</w:t>
      </w:r>
      <w:r w:rsidRPr="008F27BC">
        <w:rPr>
          <w:rFonts w:ascii="Arial" w:eastAsia="Arial" w:hAnsi="Arial" w:cs="Arial"/>
          <w:color w:val="212121"/>
          <w:sz w:val="21"/>
          <w:lang w:val="en-US"/>
        </w:rPr>
        <w:t>, s. f.)</w:t>
      </w:r>
      <w:r w:rsidRPr="008F27BC">
        <w:rPr>
          <w:rFonts w:ascii="Arial" w:eastAsia="Arial" w:hAnsi="Arial" w:cs="Arial"/>
          <w:color w:val="1D1D1F"/>
          <w:sz w:val="21"/>
          <w:lang w:val="en-US"/>
        </w:rPr>
        <w:t xml:space="preserve"> </w:t>
      </w:r>
    </w:p>
    <w:p w14:paraId="169B50F7" w14:textId="77777777" w:rsidR="00841D02" w:rsidRPr="008F27BC" w:rsidRDefault="00841D02" w:rsidP="00841D02">
      <w:pPr>
        <w:spacing w:after="0"/>
        <w:rPr>
          <w:lang w:val="en-US"/>
        </w:rPr>
      </w:pPr>
      <w:r w:rsidRPr="008F27BC">
        <w:rPr>
          <w:rFonts w:ascii="Arial" w:eastAsia="Arial" w:hAnsi="Arial" w:cs="Arial"/>
          <w:color w:val="1D1D1F"/>
          <w:sz w:val="21"/>
          <w:lang w:val="en-US"/>
        </w:rPr>
        <w:t xml:space="preserve"> </w:t>
      </w:r>
    </w:p>
    <w:p w14:paraId="5F7DE1BB" w14:textId="77777777" w:rsidR="00841D02" w:rsidRPr="008F27BC" w:rsidRDefault="00841D02" w:rsidP="00841D02">
      <w:pPr>
        <w:spacing w:after="0"/>
        <w:rPr>
          <w:lang w:val="en-US"/>
        </w:rPr>
      </w:pPr>
      <w:r w:rsidRPr="008F27BC">
        <w:rPr>
          <w:rFonts w:ascii="Arial" w:eastAsia="Arial" w:hAnsi="Arial" w:cs="Arial"/>
          <w:color w:val="1D1D1F"/>
          <w:sz w:val="21"/>
          <w:lang w:val="en-US"/>
        </w:rPr>
        <w:t xml:space="preserve"> </w:t>
      </w:r>
    </w:p>
    <w:p w14:paraId="7B49A024" w14:textId="77777777" w:rsidR="00841D02" w:rsidRDefault="00841D02" w:rsidP="00841D02">
      <w:pPr>
        <w:spacing w:after="0" w:line="478" w:lineRule="auto"/>
        <w:ind w:left="715" w:hanging="730"/>
      </w:pPr>
      <w:r w:rsidRPr="008F27BC">
        <w:rPr>
          <w:rFonts w:ascii="Arial" w:eastAsia="Arial" w:hAnsi="Arial" w:cs="Arial"/>
          <w:i/>
          <w:color w:val="212121"/>
          <w:lang w:val="en-US"/>
        </w:rPr>
        <w:t>GAS | Random Nerd Tutorials</w:t>
      </w:r>
      <w:r w:rsidRPr="008F27BC">
        <w:rPr>
          <w:rFonts w:ascii="Arial" w:eastAsia="Arial" w:hAnsi="Arial" w:cs="Arial"/>
          <w:color w:val="212121"/>
          <w:lang w:val="en-US"/>
        </w:rPr>
        <w:t xml:space="preserve">. </w:t>
      </w:r>
      <w:r>
        <w:rPr>
          <w:rFonts w:ascii="Arial" w:eastAsia="Arial" w:hAnsi="Arial" w:cs="Arial"/>
          <w:color w:val="212121"/>
        </w:rPr>
        <w:t xml:space="preserve">(s. f.). Recuperado 23 de marzo de 2026, de https://randomnerdtutorials.com/?s=GAS </w:t>
      </w:r>
    </w:p>
    <w:tbl>
      <w:tblPr>
        <w:tblStyle w:val="TableGrid"/>
        <w:tblpPr w:vertAnchor="page" w:horzAnchor="page" w:tblpX="1080" w:tblpY="708"/>
        <w:tblOverlap w:val="never"/>
        <w:tblW w:w="10082" w:type="dxa"/>
        <w:tblInd w:w="0" w:type="dxa"/>
        <w:tblCellMar>
          <w:top w:w="121" w:type="dxa"/>
          <w:left w:w="161" w:type="dxa"/>
          <w:right w:w="105" w:type="dxa"/>
        </w:tblCellMar>
        <w:tblLook w:val="04A0" w:firstRow="1" w:lastRow="0" w:firstColumn="1" w:lastColumn="0" w:noHBand="0" w:noVBand="1"/>
      </w:tblPr>
      <w:tblGrid>
        <w:gridCol w:w="4532"/>
        <w:gridCol w:w="5550"/>
      </w:tblGrid>
      <w:tr w:rsidR="00841D02" w14:paraId="54B6F476" w14:textId="77777777">
        <w:trPr>
          <w:trHeight w:val="574"/>
        </w:trPr>
        <w:tc>
          <w:tcPr>
            <w:tcW w:w="4532" w:type="dxa"/>
            <w:tcBorders>
              <w:top w:val="nil"/>
              <w:left w:val="nil"/>
              <w:bottom w:val="nil"/>
              <w:right w:val="nil"/>
            </w:tcBorders>
          </w:tcPr>
          <w:p w14:paraId="529183C8" w14:textId="77777777" w:rsidR="00841D02" w:rsidRDefault="00841D02"/>
        </w:tc>
        <w:tc>
          <w:tcPr>
            <w:tcW w:w="5550" w:type="dxa"/>
            <w:tcBorders>
              <w:top w:val="nil"/>
              <w:left w:val="nil"/>
              <w:bottom w:val="nil"/>
              <w:right w:val="nil"/>
            </w:tcBorders>
            <w:vAlign w:val="center"/>
          </w:tcPr>
          <w:p w14:paraId="33796F7E" w14:textId="77777777" w:rsidR="00841D02" w:rsidRDefault="00841D02">
            <w:pPr>
              <w:ind w:left="1989" w:right="55"/>
              <w:jc w:val="right"/>
            </w:pPr>
          </w:p>
        </w:tc>
      </w:tr>
    </w:tbl>
    <w:p w14:paraId="09CD3BD8" w14:textId="77777777" w:rsidR="00841D02" w:rsidRDefault="00841D02" w:rsidP="00841D02">
      <w:pPr>
        <w:spacing w:after="0" w:line="478" w:lineRule="auto"/>
        <w:ind w:left="715" w:hanging="730"/>
      </w:pPr>
      <w:r>
        <w:rPr>
          <w:rFonts w:ascii="Arial" w:eastAsia="Arial" w:hAnsi="Arial" w:cs="Arial"/>
          <w:i/>
          <w:color w:val="212121"/>
        </w:rPr>
        <w:t>Guia_Andamiaje.pdf</w:t>
      </w:r>
      <w:r>
        <w:rPr>
          <w:rFonts w:ascii="Arial" w:eastAsia="Arial" w:hAnsi="Arial" w:cs="Arial"/>
          <w:color w:val="212121"/>
        </w:rPr>
        <w:t xml:space="preserve">. (s. f.). Recuperado 23 de marzo de 2026, de https://aulavirtual.uniremington.edu.co/pluginfile.php/811060/mod_resource/content/2/Guia_And amiaje.pdf </w:t>
      </w:r>
    </w:p>
    <w:p w14:paraId="217D934E" w14:textId="77777777" w:rsidR="00841D02" w:rsidRDefault="00841D02" w:rsidP="00841D02">
      <w:pPr>
        <w:spacing w:after="0"/>
      </w:pPr>
      <w:r>
        <w:rPr>
          <w:rFonts w:ascii="Arial" w:eastAsia="Arial" w:hAnsi="Arial" w:cs="Arial"/>
          <w:color w:val="212121"/>
        </w:rPr>
        <w:t xml:space="preserve"> </w:t>
      </w:r>
    </w:p>
    <w:p w14:paraId="6988D5E6" w14:textId="77777777" w:rsidR="00841D02" w:rsidRDefault="00841D02" w:rsidP="00841D02">
      <w:pPr>
        <w:spacing w:after="0"/>
      </w:pPr>
      <w:r>
        <w:rPr>
          <w:rFonts w:ascii="Arial" w:eastAsia="Arial" w:hAnsi="Arial" w:cs="Arial"/>
          <w:color w:val="212121"/>
        </w:rPr>
        <w:t xml:space="preserve"> </w:t>
      </w:r>
    </w:p>
    <w:p w14:paraId="4182CC18" w14:textId="77777777" w:rsidR="00841D02" w:rsidRDefault="00841D02" w:rsidP="00841D02">
      <w:pPr>
        <w:spacing w:after="0"/>
      </w:pPr>
      <w:r>
        <w:rPr>
          <w:rFonts w:ascii="Arial" w:eastAsia="Arial" w:hAnsi="Arial" w:cs="Arial"/>
          <w:color w:val="212121"/>
        </w:rPr>
        <w:t>(</w:t>
      </w:r>
      <w:r>
        <w:rPr>
          <w:rFonts w:ascii="Arial" w:eastAsia="Arial" w:hAnsi="Arial" w:cs="Arial"/>
          <w:i/>
          <w:color w:val="212121"/>
        </w:rPr>
        <w:t>Guia_Andamiaje.pdf</w:t>
      </w:r>
      <w:r>
        <w:rPr>
          <w:rFonts w:ascii="Arial" w:eastAsia="Arial" w:hAnsi="Arial" w:cs="Arial"/>
          <w:color w:val="212121"/>
        </w:rPr>
        <w:t xml:space="preserve">, s. f.) </w:t>
      </w:r>
    </w:p>
    <w:p w14:paraId="51DC9201" w14:textId="77777777" w:rsidR="00841D02" w:rsidRDefault="00841D02" w:rsidP="00841D02">
      <w:pPr>
        <w:spacing w:after="0"/>
      </w:pPr>
      <w:r>
        <w:rPr>
          <w:rFonts w:ascii="Arial" w:eastAsia="Arial" w:hAnsi="Arial" w:cs="Arial"/>
          <w:color w:val="212121"/>
        </w:rPr>
        <w:t xml:space="preserve"> </w:t>
      </w:r>
    </w:p>
    <w:p w14:paraId="15DA0FAD" w14:textId="77777777" w:rsidR="00841D02" w:rsidRDefault="00841D02" w:rsidP="00841D02">
      <w:pPr>
        <w:spacing w:after="0"/>
      </w:pPr>
      <w:r>
        <w:rPr>
          <w:rFonts w:ascii="Arial" w:eastAsia="Arial" w:hAnsi="Arial" w:cs="Arial"/>
          <w:color w:val="212121"/>
        </w:rPr>
        <w:t xml:space="preserve"> </w:t>
      </w:r>
    </w:p>
    <w:p w14:paraId="6998151F" w14:textId="77777777" w:rsidR="00841D02" w:rsidRDefault="00841D02" w:rsidP="00841D02">
      <w:pPr>
        <w:spacing w:after="0"/>
      </w:pPr>
      <w:r>
        <w:rPr>
          <w:rFonts w:ascii="Arial" w:eastAsia="Arial" w:hAnsi="Arial" w:cs="Arial"/>
          <w:color w:val="212121"/>
        </w:rPr>
        <w:t xml:space="preserve"> </w:t>
      </w:r>
    </w:p>
    <w:p w14:paraId="0A6F25B9" w14:textId="77777777" w:rsidR="00841D02" w:rsidRDefault="00841D02" w:rsidP="00841D02">
      <w:pPr>
        <w:spacing w:after="0"/>
      </w:pPr>
      <w:r>
        <w:rPr>
          <w:rFonts w:ascii="Arial" w:eastAsia="Arial" w:hAnsi="Arial" w:cs="Arial"/>
          <w:color w:val="212121"/>
        </w:rPr>
        <w:t xml:space="preserve"> </w:t>
      </w:r>
    </w:p>
    <w:p w14:paraId="6506ED6A" w14:textId="77777777" w:rsidR="00841D02" w:rsidRDefault="00841D02" w:rsidP="00841D02">
      <w:pPr>
        <w:spacing w:after="0"/>
      </w:pPr>
      <w:r>
        <w:rPr>
          <w:rFonts w:ascii="Arial" w:eastAsia="Arial" w:hAnsi="Arial" w:cs="Arial"/>
          <w:color w:val="212121"/>
        </w:rPr>
        <w:t xml:space="preserve"> </w:t>
      </w:r>
    </w:p>
    <w:p w14:paraId="55CEF916" w14:textId="77777777" w:rsidR="00841D02" w:rsidRDefault="00841D02" w:rsidP="00841D02">
      <w:pPr>
        <w:spacing w:after="0"/>
      </w:pPr>
      <w:r>
        <w:rPr>
          <w:rFonts w:ascii="Arial" w:eastAsia="Arial" w:hAnsi="Arial" w:cs="Arial"/>
          <w:color w:val="212121"/>
        </w:rPr>
        <w:t xml:space="preserve"> </w:t>
      </w:r>
    </w:p>
    <w:p w14:paraId="0036AB52" w14:textId="77777777" w:rsidR="00841D02" w:rsidRDefault="00841D02" w:rsidP="00841D02">
      <w:pPr>
        <w:spacing w:after="0"/>
      </w:pPr>
      <w:r>
        <w:rPr>
          <w:rFonts w:ascii="Arial" w:eastAsia="Arial" w:hAnsi="Arial" w:cs="Arial"/>
          <w:color w:val="212121"/>
        </w:rPr>
        <w:t xml:space="preserve"> </w:t>
      </w:r>
    </w:p>
    <w:p w14:paraId="4E596C9D" w14:textId="77777777" w:rsidR="00841D02" w:rsidRDefault="00841D02">
      <w:pPr>
        <w:spacing w:after="1"/>
      </w:pPr>
    </w:p>
    <w:sectPr w:rsidR="00841D02">
      <w:headerReference w:type="even" r:id="rId13"/>
      <w:headerReference w:type="default" r:id="rId14"/>
      <w:footerReference w:type="even" r:id="rId15"/>
      <w:footerReference w:type="default" r:id="rId16"/>
      <w:headerReference w:type="first" r:id="rId17"/>
      <w:footerReference w:type="first" r:id="rId18"/>
      <w:pgSz w:w="12240" w:h="15840"/>
      <w:pgMar w:top="708" w:right="663" w:bottom="1891" w:left="1080" w:header="72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0726A" w14:textId="77777777" w:rsidR="00B01371" w:rsidRDefault="00B01371">
      <w:pPr>
        <w:spacing w:after="0" w:line="240" w:lineRule="auto"/>
      </w:pPr>
      <w:r>
        <w:separator/>
      </w:r>
    </w:p>
  </w:endnote>
  <w:endnote w:type="continuationSeparator" w:id="0">
    <w:p w14:paraId="762067EC" w14:textId="77777777" w:rsidR="00B01371" w:rsidRDefault="00B013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2C8C4" w14:textId="77777777" w:rsidR="00056478" w:rsidRDefault="00000000">
    <w:pPr>
      <w:spacing w:after="0"/>
    </w:pPr>
    <w:r>
      <w:rPr>
        <w:noProof/>
      </w:rPr>
      <mc:AlternateContent>
        <mc:Choice Requires="wpg">
          <w:drawing>
            <wp:anchor distT="0" distB="0" distL="114300" distR="114300" simplePos="0" relativeHeight="251658240" behindDoc="0" locked="0" layoutInCell="1" allowOverlap="1" wp14:anchorId="55615778" wp14:editId="1265850B">
              <wp:simplePos x="0" y="0"/>
              <wp:positionH relativeFrom="page">
                <wp:posOffset>667512</wp:posOffset>
              </wp:positionH>
              <wp:positionV relativeFrom="page">
                <wp:posOffset>9457639</wp:posOffset>
              </wp:positionV>
              <wp:extent cx="6438647" cy="6097"/>
              <wp:effectExtent l="0" t="0" r="0" b="0"/>
              <wp:wrapSquare wrapText="bothSides"/>
              <wp:docPr id="16244" name="Group 16244"/>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16866" name="Shape 1686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43A047"/>
                        </a:fillRef>
                        <a:effectRef idx="0">
                          <a:scrgbClr r="0" g="0" b="0"/>
                        </a:effectRef>
                        <a:fontRef idx="none"/>
                      </wps:style>
                      <wps:bodyPr/>
                    </wps:wsp>
                  </wpg:wgp>
                </a:graphicData>
              </a:graphic>
            </wp:anchor>
          </w:drawing>
        </mc:Choice>
        <mc:Fallback>
          <w:pict>
            <v:group w14:anchorId="541D288C" id="Group 16244" o:spid="_x0000_s1026" style="position:absolute;margin-left:52.55pt;margin-top:744.7pt;width:507pt;height:.5pt;z-index:251658240;mso-position-horizontal-relative:page;mso-position-vertical-relative:page" coordsize="643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">
              <v:shape id="Shape 16866" o:spid="_x0000_s1027" style="position:absolute;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" path="m,l6438647,r,9144l,9144,,e" fillcolor="#43a047" stroked="f" strokeweight="0">
                <v:stroke miterlimit="83231f" joinstyle="miter"/>
                <v:path arrowok="t" textboxrect="0,0,6438647,9144"/>
              </v:shape>
              <w10:wrap type="square" anchorx="page" anchory="page"/>
            </v:group>
          </w:pict>
        </mc:Fallback>
      </mc:AlternateContent>
    </w:r>
    <w:r>
      <w:rPr>
        <w:rFonts w:ascii="Arial" w:eastAsia="Arial" w:hAnsi="Arial" w:cs="Arial"/>
        <w:color w:val="212121"/>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26B40" w14:textId="77777777" w:rsidR="00056478" w:rsidRDefault="00000000">
    <w:pPr>
      <w:spacing w:after="0"/>
    </w:pPr>
    <w:r>
      <w:rPr>
        <w:noProof/>
      </w:rPr>
      <mc:AlternateContent>
        <mc:Choice Requires="wpg">
          <w:drawing>
            <wp:anchor distT="0" distB="0" distL="114300" distR="114300" simplePos="0" relativeHeight="251660288" behindDoc="0" locked="0" layoutInCell="1" allowOverlap="1" wp14:anchorId="5C764D87" wp14:editId="41891CCB">
              <wp:simplePos x="0" y="0"/>
              <wp:positionH relativeFrom="page">
                <wp:posOffset>667512</wp:posOffset>
              </wp:positionH>
              <wp:positionV relativeFrom="page">
                <wp:posOffset>9457639</wp:posOffset>
              </wp:positionV>
              <wp:extent cx="6438647" cy="6097"/>
              <wp:effectExtent l="0" t="0" r="0" b="0"/>
              <wp:wrapSquare wrapText="bothSides"/>
              <wp:docPr id="16150" name="Group 16150"/>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16862" name="Shape 16862"/>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43A047"/>
                        </a:fillRef>
                        <a:effectRef idx="0">
                          <a:scrgbClr r="0" g="0" b="0"/>
                        </a:effectRef>
                        <a:fontRef idx="none"/>
                      </wps:style>
                      <wps:bodyPr/>
                    </wps:wsp>
                  </wpg:wgp>
                </a:graphicData>
              </a:graphic>
            </wp:anchor>
          </w:drawing>
        </mc:Choice>
        <mc:Fallback>
          <w:pict>
            <v:group w14:anchorId="4D0F88CE" id="Group 16150" o:spid="_x0000_s1026" style="position:absolute;margin-left:52.55pt;margin-top:744.7pt;width:507pt;height:.5pt;z-index:251660288;mso-position-horizontal-relative:page;mso-position-vertical-relative:page" coordsize="643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">
              <v:shape id="Shape 16862" o:spid="_x0000_s1027" style="position:absolute;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" path="m,l6438647,r,9144l,9144,,e" fillcolor="#43a047" stroked="f" strokeweight="0">
                <v:stroke miterlimit="83231f" joinstyle="miter"/>
                <v:path arrowok="t" textboxrect="0,0,6438647,9144"/>
              </v:shape>
              <w10:wrap type="square" anchorx="page" anchory="page"/>
            </v:group>
          </w:pict>
        </mc:Fallback>
      </mc:AlternateContent>
    </w:r>
    <w:r>
      <w:rPr>
        <w:rFonts w:ascii="Arial" w:eastAsia="Arial" w:hAnsi="Arial" w:cs="Arial"/>
        <w:color w:val="212121"/>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5462" w14:textId="77777777" w:rsidR="00056478" w:rsidRDefault="00000000">
    <w:pPr>
      <w:spacing w:after="0"/>
    </w:pPr>
    <w:r>
      <w:rPr>
        <w:noProof/>
      </w:rPr>
      <mc:AlternateContent>
        <mc:Choice Requires="wpg">
          <w:drawing>
            <wp:anchor distT="0" distB="0" distL="114300" distR="114300" simplePos="0" relativeHeight="251661312" behindDoc="0" locked="0" layoutInCell="1" allowOverlap="1" wp14:anchorId="44226F0A" wp14:editId="780A9D8F">
              <wp:simplePos x="0" y="0"/>
              <wp:positionH relativeFrom="page">
                <wp:posOffset>667512</wp:posOffset>
              </wp:positionH>
              <wp:positionV relativeFrom="page">
                <wp:posOffset>9457639</wp:posOffset>
              </wp:positionV>
              <wp:extent cx="6438647" cy="6097"/>
              <wp:effectExtent l="0" t="0" r="0" b="0"/>
              <wp:wrapSquare wrapText="bothSides"/>
              <wp:docPr id="16272" name="Group 16272"/>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16872" name="Shape 16872"/>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43A047"/>
                        </a:fillRef>
                        <a:effectRef idx="0">
                          <a:scrgbClr r="0" g="0" b="0"/>
                        </a:effectRef>
                        <a:fontRef idx="none"/>
                      </wps:style>
                      <wps:bodyPr/>
                    </wps:wsp>
                  </wpg:wgp>
                </a:graphicData>
              </a:graphic>
            </wp:anchor>
          </w:drawing>
        </mc:Choice>
        <mc:Fallback>
          <w:pict>
            <v:group w14:anchorId="55FC9A69" id="Group 16272" o:spid="_x0000_s1026" style="position:absolute;margin-left:52.55pt;margin-top:744.7pt;width:507pt;height:.5pt;z-index:251661312;mso-position-horizontal-relative:page;mso-position-vertical-relative:page" coordsize="643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">
              <v:shape id="Shape 16872" o:spid="_x0000_s1027" style="position:absolute;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" path="m,l6438647,r,9144l,9144,,e" fillcolor="#43a047" stroked="f" strokeweight="0">
                <v:stroke miterlimit="83231f" joinstyle="miter"/>
                <v:path arrowok="t" textboxrect="0,0,6438647,9144"/>
              </v:shape>
              <w10:wrap type="square" anchorx="page" anchory="page"/>
            </v:group>
          </w:pict>
        </mc:Fallback>
      </mc:AlternateContent>
    </w:r>
    <w:r>
      <w:rPr>
        <w:rFonts w:ascii="Arial" w:eastAsia="Arial" w:hAnsi="Arial" w:cs="Arial"/>
        <w:color w:val="212121"/>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2873A" w14:textId="77777777" w:rsidR="00056478" w:rsidRDefault="00000000">
    <w:pPr>
      <w:spacing w:after="0"/>
    </w:pPr>
    <w:r>
      <w:rPr>
        <w:noProof/>
      </w:rPr>
      <mc:AlternateContent>
        <mc:Choice Requires="wpg">
          <w:drawing>
            <wp:anchor distT="0" distB="0" distL="114300" distR="114300" simplePos="0" relativeHeight="251662336" behindDoc="0" locked="0" layoutInCell="1" allowOverlap="1" wp14:anchorId="4A4B695D" wp14:editId="4A15FCB6">
              <wp:simplePos x="0" y="0"/>
              <wp:positionH relativeFrom="page">
                <wp:posOffset>667512</wp:posOffset>
              </wp:positionH>
              <wp:positionV relativeFrom="page">
                <wp:posOffset>9457639</wp:posOffset>
              </wp:positionV>
              <wp:extent cx="6438647" cy="6097"/>
              <wp:effectExtent l="0" t="0" r="0" b="0"/>
              <wp:wrapSquare wrapText="bothSides"/>
              <wp:docPr id="16263" name="Group 16263"/>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16870" name="Shape 16870"/>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43A047"/>
                        </a:fillRef>
                        <a:effectRef idx="0">
                          <a:scrgbClr r="0" g="0" b="0"/>
                        </a:effectRef>
                        <a:fontRef idx="none"/>
                      </wps:style>
                      <wps:bodyPr/>
                    </wps:wsp>
                  </wpg:wgp>
                </a:graphicData>
              </a:graphic>
            </wp:anchor>
          </w:drawing>
        </mc:Choice>
        <mc:Fallback>
          <w:pict>
            <v:group w14:anchorId="14FD1A61" id="Group 16263" o:spid="_x0000_s1026" style="position:absolute;margin-left:52.55pt;margin-top:744.7pt;width:507pt;height:.5pt;z-index:251662336;mso-position-horizontal-relative:page;mso-position-vertical-relative:page" coordsize="643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">
              <v:shape id="Shape 16870" o:spid="_x0000_s1027" style="position:absolute;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" path="m,l6438647,r,9144l,9144,,e" fillcolor="#43a047" stroked="f" strokeweight="0">
                <v:stroke miterlimit="83231f" joinstyle="miter"/>
                <v:path arrowok="t" textboxrect="0,0,6438647,9144"/>
              </v:shape>
              <w10:wrap type="square" anchorx="page" anchory="page"/>
            </v:group>
          </w:pict>
        </mc:Fallback>
      </mc:AlternateContent>
    </w:r>
    <w:r>
      <w:rPr>
        <w:rFonts w:ascii="Arial" w:eastAsia="Arial" w:hAnsi="Arial" w:cs="Arial"/>
        <w:color w:val="212121"/>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C23D" w14:textId="77777777" w:rsidR="00056478" w:rsidRDefault="00000000">
    <w:pPr>
      <w:spacing w:after="0"/>
    </w:pPr>
    <w:r>
      <w:rPr>
        <w:noProof/>
      </w:rPr>
      <mc:AlternateContent>
        <mc:Choice Requires="wpg">
          <w:drawing>
            <wp:anchor distT="0" distB="0" distL="114300" distR="114300" simplePos="0" relativeHeight="251663360" behindDoc="0" locked="0" layoutInCell="1" allowOverlap="1" wp14:anchorId="488CA97C" wp14:editId="574ECBF1">
              <wp:simplePos x="0" y="0"/>
              <wp:positionH relativeFrom="page">
                <wp:posOffset>667512</wp:posOffset>
              </wp:positionH>
              <wp:positionV relativeFrom="page">
                <wp:posOffset>9457639</wp:posOffset>
              </wp:positionV>
              <wp:extent cx="6438647" cy="6097"/>
              <wp:effectExtent l="0" t="0" r="0" b="0"/>
              <wp:wrapSquare wrapText="bothSides"/>
              <wp:docPr id="16254" name="Group 16254"/>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16868" name="Shape 1686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43A047"/>
                        </a:fillRef>
                        <a:effectRef idx="0">
                          <a:scrgbClr r="0" g="0" b="0"/>
                        </a:effectRef>
                        <a:fontRef idx="none"/>
                      </wps:style>
                      <wps:bodyPr/>
                    </wps:wsp>
                  </wpg:wgp>
                </a:graphicData>
              </a:graphic>
            </wp:anchor>
          </w:drawing>
        </mc:Choice>
        <mc:Fallback>
          <w:pict>
            <v:group w14:anchorId="172D17C8" id="Group 16254" o:spid="_x0000_s1026" style="position:absolute;margin-left:52.55pt;margin-top:744.7pt;width:507pt;height:.5pt;z-index:251663360;mso-position-horizontal-relative:page;mso-position-vertical-relative:page" coordsize="643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">
              <v:shape id="Shape 16868" o:spid="_x0000_s1027" style="position:absolute;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" path="m,l6438647,r,9144l,9144,,e" fillcolor="#43a047" stroked="f" strokeweight="0">
                <v:stroke miterlimit="83231f" joinstyle="miter"/>
                <v:path arrowok="t" textboxrect="0,0,6438647,9144"/>
              </v:shape>
              <w10:wrap type="square" anchorx="page" anchory="page"/>
            </v:group>
          </w:pict>
        </mc:Fallback>
      </mc:AlternateContent>
    </w:r>
    <w:r>
      <w:rPr>
        <w:rFonts w:ascii="Arial" w:eastAsia="Arial" w:hAnsi="Arial" w:cs="Arial"/>
        <w:color w:val="212121"/>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EEFA8" w14:textId="77777777" w:rsidR="00B01371" w:rsidRDefault="00B01371">
      <w:pPr>
        <w:spacing w:after="0" w:line="240" w:lineRule="auto"/>
      </w:pPr>
      <w:r>
        <w:separator/>
      </w:r>
    </w:p>
  </w:footnote>
  <w:footnote w:type="continuationSeparator" w:id="0">
    <w:p w14:paraId="420A1089" w14:textId="77777777" w:rsidR="00B01371" w:rsidRDefault="00B013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80" w:tblpY="708"/>
      <w:tblOverlap w:val="never"/>
      <w:tblW w:w="10082" w:type="dxa"/>
      <w:tblInd w:w="0" w:type="dxa"/>
      <w:tblCellMar>
        <w:top w:w="121" w:type="dxa"/>
        <w:left w:w="161" w:type="dxa"/>
        <w:right w:w="105" w:type="dxa"/>
      </w:tblCellMar>
      <w:tblLook w:val="04A0" w:firstRow="1" w:lastRow="0" w:firstColumn="1" w:lastColumn="0" w:noHBand="0" w:noVBand="1"/>
    </w:tblPr>
    <w:tblGrid>
      <w:gridCol w:w="4532"/>
      <w:gridCol w:w="5550"/>
    </w:tblGrid>
    <w:tr w:rsidR="00056478" w14:paraId="298A5C5A" w14:textId="77777777">
      <w:trPr>
        <w:trHeight w:val="574"/>
      </w:trPr>
      <w:tc>
        <w:tcPr>
          <w:tcW w:w="4532" w:type="dxa"/>
          <w:tcBorders>
            <w:top w:val="nil"/>
            <w:left w:val="nil"/>
            <w:bottom w:val="nil"/>
            <w:right w:val="nil"/>
          </w:tcBorders>
          <w:shd w:val="clear" w:color="auto" w:fill="1B5E20"/>
        </w:tcPr>
        <w:p w14:paraId="47A587F9" w14:textId="77777777" w:rsidR="00056478" w:rsidRDefault="00000000">
          <w:r>
            <w:rPr>
              <w:rFonts w:ascii="Arial" w:eastAsia="Arial" w:hAnsi="Arial" w:cs="Arial"/>
              <w:b/>
              <w:color w:val="FFFFFF"/>
              <w:sz w:val="20"/>
            </w:rPr>
            <w:t>RETO 1</w:t>
          </w:r>
          <w:r>
            <w:rPr>
              <w:rFonts w:ascii="Arial" w:eastAsia="Arial" w:hAnsi="Arial" w:cs="Arial"/>
              <w:color w:val="212121"/>
              <w:sz w:val="20"/>
            </w:rPr>
            <w:t xml:space="preserve"> </w:t>
          </w:r>
        </w:p>
        <w:p w14:paraId="345E2869" w14:textId="77777777" w:rsidR="00056478" w:rsidRDefault="00000000">
          <w:r>
            <w:rPr>
              <w:rFonts w:ascii="Arial" w:eastAsia="Arial" w:hAnsi="Arial" w:cs="Arial"/>
              <w:color w:val="A5D6A7"/>
              <w:sz w:val="16"/>
            </w:rPr>
            <w:t>Arquitectura de Software + IoT</w:t>
          </w:r>
          <w:r>
            <w:rPr>
              <w:rFonts w:ascii="Arial" w:eastAsia="Arial" w:hAnsi="Arial" w:cs="Arial"/>
              <w:color w:val="212121"/>
              <w:sz w:val="20"/>
            </w:rPr>
            <w:t xml:space="preserve"> </w:t>
          </w:r>
        </w:p>
      </w:tc>
      <w:tc>
        <w:tcPr>
          <w:tcW w:w="5550" w:type="dxa"/>
          <w:tcBorders>
            <w:top w:val="nil"/>
            <w:left w:val="nil"/>
            <w:bottom w:val="nil"/>
            <w:right w:val="nil"/>
          </w:tcBorders>
          <w:shd w:val="clear" w:color="auto" w:fill="2E7D32"/>
          <w:vAlign w:val="center"/>
        </w:tcPr>
        <w:p w14:paraId="1B410C87" w14:textId="77777777" w:rsidR="00056478" w:rsidRDefault="00000000">
          <w:pPr>
            <w:ind w:left="1989" w:right="55"/>
            <w:jc w:val="right"/>
          </w:pPr>
          <w:r>
            <w:rPr>
              <w:rFonts w:ascii="Arial" w:eastAsia="Arial" w:hAnsi="Arial" w:cs="Arial"/>
              <w:color w:val="FFFFFF"/>
              <w:sz w:val="15"/>
            </w:rPr>
            <w:t>Sistema IoT - Detección de Fuga de Gas</w:t>
          </w:r>
          <w:r>
            <w:rPr>
              <w:rFonts w:ascii="Arial" w:eastAsia="Arial" w:hAnsi="Arial" w:cs="Arial"/>
              <w:color w:val="212121"/>
              <w:sz w:val="20"/>
            </w:rPr>
            <w:t xml:space="preserve"> </w:t>
          </w:r>
          <w:r>
            <w:rPr>
              <w:rFonts w:ascii="Arial" w:eastAsia="Arial" w:hAnsi="Arial" w:cs="Arial"/>
              <w:color w:val="C8E6C9"/>
              <w:sz w:val="14"/>
            </w:rPr>
            <w:t>Semana 1</w:t>
          </w:r>
          <w:r>
            <w:rPr>
              <w:rFonts w:ascii="Arial" w:eastAsia="Arial" w:hAnsi="Arial" w:cs="Arial"/>
              <w:color w:val="212121"/>
              <w:sz w:val="20"/>
            </w:rPr>
            <w:t xml:space="preserve"> </w:t>
          </w:r>
        </w:p>
      </w:tc>
    </w:tr>
  </w:tbl>
  <w:p w14:paraId="3C05C336" w14:textId="77777777" w:rsidR="00056478" w:rsidRDefault="00056478">
    <w:pPr>
      <w:spacing w:after="0"/>
      <w:ind w:left="-1080" w:right="1115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80" w:tblpY="708"/>
      <w:tblOverlap w:val="never"/>
      <w:tblW w:w="10082" w:type="dxa"/>
      <w:tblInd w:w="0" w:type="dxa"/>
      <w:tblCellMar>
        <w:top w:w="121" w:type="dxa"/>
        <w:left w:w="161" w:type="dxa"/>
        <w:right w:w="105" w:type="dxa"/>
      </w:tblCellMar>
      <w:tblLook w:val="04A0" w:firstRow="1" w:lastRow="0" w:firstColumn="1" w:lastColumn="0" w:noHBand="0" w:noVBand="1"/>
    </w:tblPr>
    <w:tblGrid>
      <w:gridCol w:w="4532"/>
      <w:gridCol w:w="5550"/>
    </w:tblGrid>
    <w:tr w:rsidR="00056478" w14:paraId="374403FF" w14:textId="77777777">
      <w:trPr>
        <w:trHeight w:val="574"/>
      </w:trPr>
      <w:tc>
        <w:tcPr>
          <w:tcW w:w="4532" w:type="dxa"/>
          <w:tcBorders>
            <w:top w:val="nil"/>
            <w:left w:val="nil"/>
            <w:bottom w:val="nil"/>
            <w:right w:val="nil"/>
          </w:tcBorders>
          <w:shd w:val="clear" w:color="auto" w:fill="1B5E20"/>
        </w:tcPr>
        <w:p w14:paraId="68AA2874" w14:textId="77777777" w:rsidR="00056478" w:rsidRDefault="00000000">
          <w:r>
            <w:rPr>
              <w:rFonts w:ascii="Arial" w:eastAsia="Arial" w:hAnsi="Arial" w:cs="Arial"/>
              <w:b/>
              <w:color w:val="FFFFFF"/>
              <w:sz w:val="20"/>
            </w:rPr>
            <w:t>RETO 1</w:t>
          </w:r>
          <w:r>
            <w:rPr>
              <w:rFonts w:ascii="Arial" w:eastAsia="Arial" w:hAnsi="Arial" w:cs="Arial"/>
              <w:color w:val="212121"/>
              <w:sz w:val="20"/>
            </w:rPr>
            <w:t xml:space="preserve"> </w:t>
          </w:r>
        </w:p>
        <w:p w14:paraId="62DEE219" w14:textId="77777777" w:rsidR="00056478" w:rsidRDefault="00000000">
          <w:r>
            <w:rPr>
              <w:rFonts w:ascii="Arial" w:eastAsia="Arial" w:hAnsi="Arial" w:cs="Arial"/>
              <w:color w:val="A5D6A7"/>
              <w:sz w:val="16"/>
            </w:rPr>
            <w:t>Arquitectura de Software + IoT</w:t>
          </w:r>
          <w:r>
            <w:rPr>
              <w:rFonts w:ascii="Arial" w:eastAsia="Arial" w:hAnsi="Arial" w:cs="Arial"/>
              <w:color w:val="212121"/>
              <w:sz w:val="20"/>
            </w:rPr>
            <w:t xml:space="preserve"> </w:t>
          </w:r>
        </w:p>
      </w:tc>
      <w:tc>
        <w:tcPr>
          <w:tcW w:w="5550" w:type="dxa"/>
          <w:tcBorders>
            <w:top w:val="nil"/>
            <w:left w:val="nil"/>
            <w:bottom w:val="nil"/>
            <w:right w:val="nil"/>
          </w:tcBorders>
          <w:shd w:val="clear" w:color="auto" w:fill="2E7D32"/>
          <w:vAlign w:val="center"/>
        </w:tcPr>
        <w:p w14:paraId="1B94D1DE" w14:textId="77777777" w:rsidR="00056478" w:rsidRDefault="00000000">
          <w:pPr>
            <w:ind w:left="1989" w:right="55"/>
            <w:jc w:val="right"/>
          </w:pPr>
          <w:r>
            <w:rPr>
              <w:rFonts w:ascii="Arial" w:eastAsia="Arial" w:hAnsi="Arial" w:cs="Arial"/>
              <w:color w:val="FFFFFF"/>
              <w:sz w:val="15"/>
            </w:rPr>
            <w:t>Sistema IoT - Detección de Fuga de Gas</w:t>
          </w:r>
          <w:r>
            <w:rPr>
              <w:rFonts w:ascii="Arial" w:eastAsia="Arial" w:hAnsi="Arial" w:cs="Arial"/>
              <w:color w:val="212121"/>
              <w:sz w:val="20"/>
            </w:rPr>
            <w:t xml:space="preserve"> </w:t>
          </w:r>
          <w:r>
            <w:rPr>
              <w:rFonts w:ascii="Arial" w:eastAsia="Arial" w:hAnsi="Arial" w:cs="Arial"/>
              <w:color w:val="C8E6C9"/>
              <w:sz w:val="14"/>
            </w:rPr>
            <w:t>Semana 1</w:t>
          </w:r>
          <w:r>
            <w:rPr>
              <w:rFonts w:ascii="Arial" w:eastAsia="Arial" w:hAnsi="Arial" w:cs="Arial"/>
              <w:color w:val="212121"/>
              <w:sz w:val="20"/>
            </w:rPr>
            <w:t xml:space="preserve"> </w:t>
          </w:r>
        </w:p>
      </w:tc>
    </w:tr>
  </w:tbl>
  <w:p w14:paraId="475A1904" w14:textId="77777777" w:rsidR="00056478" w:rsidRDefault="00056478">
    <w:pPr>
      <w:spacing w:after="0"/>
      <w:ind w:left="-1080" w:right="1115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80" w:tblpY="708"/>
      <w:tblOverlap w:val="never"/>
      <w:tblW w:w="10082" w:type="dxa"/>
      <w:tblInd w:w="0" w:type="dxa"/>
      <w:tblCellMar>
        <w:top w:w="121" w:type="dxa"/>
        <w:left w:w="161" w:type="dxa"/>
        <w:right w:w="105" w:type="dxa"/>
      </w:tblCellMar>
      <w:tblLook w:val="04A0" w:firstRow="1" w:lastRow="0" w:firstColumn="1" w:lastColumn="0" w:noHBand="0" w:noVBand="1"/>
    </w:tblPr>
    <w:tblGrid>
      <w:gridCol w:w="4532"/>
      <w:gridCol w:w="5550"/>
    </w:tblGrid>
    <w:tr w:rsidR="00056478" w14:paraId="08DE923C" w14:textId="77777777">
      <w:trPr>
        <w:trHeight w:val="574"/>
      </w:trPr>
      <w:tc>
        <w:tcPr>
          <w:tcW w:w="4532" w:type="dxa"/>
          <w:tcBorders>
            <w:top w:val="nil"/>
            <w:left w:val="nil"/>
            <w:bottom w:val="nil"/>
            <w:right w:val="nil"/>
          </w:tcBorders>
          <w:shd w:val="clear" w:color="auto" w:fill="1B5E20"/>
        </w:tcPr>
        <w:p w14:paraId="5376E517" w14:textId="77777777" w:rsidR="00056478" w:rsidRDefault="00000000">
          <w:r>
            <w:rPr>
              <w:rFonts w:ascii="Arial" w:eastAsia="Arial" w:hAnsi="Arial" w:cs="Arial"/>
              <w:b/>
              <w:color w:val="FFFFFF"/>
              <w:sz w:val="20"/>
            </w:rPr>
            <w:t>RETO 1</w:t>
          </w:r>
          <w:r>
            <w:rPr>
              <w:rFonts w:ascii="Arial" w:eastAsia="Arial" w:hAnsi="Arial" w:cs="Arial"/>
              <w:color w:val="212121"/>
              <w:sz w:val="20"/>
            </w:rPr>
            <w:t xml:space="preserve"> </w:t>
          </w:r>
        </w:p>
        <w:p w14:paraId="133F860A" w14:textId="77777777" w:rsidR="00056478" w:rsidRDefault="00000000">
          <w:r>
            <w:rPr>
              <w:rFonts w:ascii="Arial" w:eastAsia="Arial" w:hAnsi="Arial" w:cs="Arial"/>
              <w:color w:val="A5D6A7"/>
              <w:sz w:val="16"/>
            </w:rPr>
            <w:t>Arquitectura de Software + IoT</w:t>
          </w:r>
          <w:r>
            <w:rPr>
              <w:rFonts w:ascii="Arial" w:eastAsia="Arial" w:hAnsi="Arial" w:cs="Arial"/>
              <w:color w:val="212121"/>
              <w:sz w:val="20"/>
            </w:rPr>
            <w:t xml:space="preserve"> </w:t>
          </w:r>
        </w:p>
      </w:tc>
      <w:tc>
        <w:tcPr>
          <w:tcW w:w="5550" w:type="dxa"/>
          <w:tcBorders>
            <w:top w:val="nil"/>
            <w:left w:val="nil"/>
            <w:bottom w:val="nil"/>
            <w:right w:val="nil"/>
          </w:tcBorders>
          <w:shd w:val="clear" w:color="auto" w:fill="2E7D32"/>
          <w:vAlign w:val="center"/>
        </w:tcPr>
        <w:p w14:paraId="0705E994" w14:textId="77777777" w:rsidR="00056478" w:rsidRDefault="00000000">
          <w:pPr>
            <w:ind w:left="1989" w:right="55"/>
            <w:jc w:val="right"/>
          </w:pPr>
          <w:r>
            <w:rPr>
              <w:rFonts w:ascii="Arial" w:eastAsia="Arial" w:hAnsi="Arial" w:cs="Arial"/>
              <w:color w:val="FFFFFF"/>
              <w:sz w:val="15"/>
            </w:rPr>
            <w:t>Sistema IoT - Detección de Fuga de Gas</w:t>
          </w:r>
          <w:r>
            <w:rPr>
              <w:rFonts w:ascii="Arial" w:eastAsia="Arial" w:hAnsi="Arial" w:cs="Arial"/>
              <w:color w:val="212121"/>
              <w:sz w:val="20"/>
            </w:rPr>
            <w:t xml:space="preserve"> </w:t>
          </w:r>
          <w:r>
            <w:rPr>
              <w:rFonts w:ascii="Arial" w:eastAsia="Arial" w:hAnsi="Arial" w:cs="Arial"/>
              <w:color w:val="C8E6C9"/>
              <w:sz w:val="14"/>
            </w:rPr>
            <w:t>Semana 1</w:t>
          </w:r>
          <w:r>
            <w:rPr>
              <w:rFonts w:ascii="Arial" w:eastAsia="Arial" w:hAnsi="Arial" w:cs="Arial"/>
              <w:color w:val="212121"/>
              <w:sz w:val="20"/>
            </w:rPr>
            <w:t xml:space="preserve"> </w:t>
          </w:r>
        </w:p>
      </w:tc>
    </w:tr>
  </w:tbl>
  <w:p w14:paraId="5D9CB580" w14:textId="77777777" w:rsidR="00056478" w:rsidRDefault="00056478">
    <w:pPr>
      <w:spacing w:after="0"/>
      <w:ind w:left="-1080" w:right="1115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19582" w14:textId="77777777" w:rsidR="00056478" w:rsidRDefault="0005647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80" w:tblpY="708"/>
      <w:tblOverlap w:val="never"/>
      <w:tblW w:w="10082" w:type="dxa"/>
      <w:tblInd w:w="0" w:type="dxa"/>
      <w:tblCellMar>
        <w:top w:w="121" w:type="dxa"/>
        <w:left w:w="161" w:type="dxa"/>
        <w:right w:w="105" w:type="dxa"/>
      </w:tblCellMar>
      <w:tblLook w:val="04A0" w:firstRow="1" w:lastRow="0" w:firstColumn="1" w:lastColumn="0" w:noHBand="0" w:noVBand="1"/>
    </w:tblPr>
    <w:tblGrid>
      <w:gridCol w:w="4532"/>
      <w:gridCol w:w="5550"/>
    </w:tblGrid>
    <w:tr w:rsidR="00841D02" w14:paraId="51123680" w14:textId="77777777">
      <w:trPr>
        <w:trHeight w:val="574"/>
      </w:trPr>
      <w:tc>
        <w:tcPr>
          <w:tcW w:w="4532" w:type="dxa"/>
          <w:tcBorders>
            <w:top w:val="nil"/>
            <w:left w:val="nil"/>
            <w:bottom w:val="nil"/>
            <w:right w:val="nil"/>
          </w:tcBorders>
          <w:shd w:val="clear" w:color="auto" w:fill="1B5E20"/>
        </w:tcPr>
        <w:p w14:paraId="518D3F5D" w14:textId="77777777" w:rsidR="00841D02" w:rsidRDefault="00841D02" w:rsidP="00841D02">
          <w:r>
            <w:rPr>
              <w:rFonts w:ascii="Arial" w:eastAsia="Arial" w:hAnsi="Arial" w:cs="Arial"/>
              <w:b/>
              <w:color w:val="FFFFFF"/>
              <w:sz w:val="20"/>
            </w:rPr>
            <w:t>RETO 1</w:t>
          </w:r>
          <w:r>
            <w:rPr>
              <w:rFonts w:ascii="Arial" w:eastAsia="Arial" w:hAnsi="Arial" w:cs="Arial"/>
              <w:color w:val="212121"/>
              <w:sz w:val="20"/>
            </w:rPr>
            <w:t xml:space="preserve"> </w:t>
          </w:r>
        </w:p>
        <w:p w14:paraId="32C4ACA0" w14:textId="77777777" w:rsidR="00841D02" w:rsidRDefault="00841D02" w:rsidP="00841D02">
          <w:r>
            <w:rPr>
              <w:rFonts w:ascii="Arial" w:eastAsia="Arial" w:hAnsi="Arial" w:cs="Arial"/>
              <w:color w:val="A5D6A7"/>
              <w:sz w:val="16"/>
            </w:rPr>
            <w:t>Arquitectura de Software + IoT</w:t>
          </w:r>
          <w:r>
            <w:rPr>
              <w:rFonts w:ascii="Arial" w:eastAsia="Arial" w:hAnsi="Arial" w:cs="Arial"/>
              <w:color w:val="212121"/>
              <w:sz w:val="20"/>
            </w:rPr>
            <w:t xml:space="preserve"> </w:t>
          </w:r>
        </w:p>
      </w:tc>
      <w:tc>
        <w:tcPr>
          <w:tcW w:w="5550" w:type="dxa"/>
          <w:tcBorders>
            <w:top w:val="nil"/>
            <w:left w:val="nil"/>
            <w:bottom w:val="nil"/>
            <w:right w:val="nil"/>
          </w:tcBorders>
          <w:shd w:val="clear" w:color="auto" w:fill="2E7D32"/>
          <w:vAlign w:val="center"/>
        </w:tcPr>
        <w:p w14:paraId="3E1F47CC" w14:textId="77777777" w:rsidR="00841D02" w:rsidRDefault="00841D02" w:rsidP="00841D02">
          <w:pPr>
            <w:ind w:left="1989" w:right="55"/>
            <w:jc w:val="right"/>
          </w:pPr>
          <w:r>
            <w:rPr>
              <w:rFonts w:ascii="Arial" w:eastAsia="Arial" w:hAnsi="Arial" w:cs="Arial"/>
              <w:color w:val="FFFFFF"/>
              <w:sz w:val="15"/>
            </w:rPr>
            <w:t>Sistema IoT - Detección de Fuga de Gas</w:t>
          </w:r>
          <w:r>
            <w:rPr>
              <w:rFonts w:ascii="Arial" w:eastAsia="Arial" w:hAnsi="Arial" w:cs="Arial"/>
              <w:color w:val="212121"/>
              <w:sz w:val="20"/>
            </w:rPr>
            <w:t xml:space="preserve"> </w:t>
          </w:r>
          <w:r>
            <w:rPr>
              <w:rFonts w:ascii="Arial" w:eastAsia="Arial" w:hAnsi="Arial" w:cs="Arial"/>
              <w:color w:val="C8E6C9"/>
              <w:sz w:val="14"/>
            </w:rPr>
            <w:t>Semana 1</w:t>
          </w:r>
          <w:r>
            <w:rPr>
              <w:rFonts w:ascii="Arial" w:eastAsia="Arial" w:hAnsi="Arial" w:cs="Arial"/>
              <w:color w:val="212121"/>
              <w:sz w:val="20"/>
            </w:rPr>
            <w:t xml:space="preserve"> </w:t>
          </w:r>
        </w:p>
      </w:tc>
    </w:tr>
  </w:tbl>
  <w:p w14:paraId="24B0D015" w14:textId="77777777" w:rsidR="00056478" w:rsidRDefault="0005647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093CE" w14:textId="77777777" w:rsidR="00056478" w:rsidRDefault="0005647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478"/>
    <w:rsid w:val="00056478"/>
    <w:rsid w:val="001841DD"/>
    <w:rsid w:val="001925D6"/>
    <w:rsid w:val="00215CAA"/>
    <w:rsid w:val="004D5ACF"/>
    <w:rsid w:val="004F45FD"/>
    <w:rsid w:val="0050183D"/>
    <w:rsid w:val="00632A8F"/>
    <w:rsid w:val="007841D3"/>
    <w:rsid w:val="007E0366"/>
    <w:rsid w:val="00841D02"/>
    <w:rsid w:val="008F27BC"/>
    <w:rsid w:val="009304B0"/>
    <w:rsid w:val="00975A9E"/>
    <w:rsid w:val="00980AB2"/>
    <w:rsid w:val="00B01371"/>
    <w:rsid w:val="00E56EFE"/>
    <w:rsid w:val="00E572EC"/>
    <w:rsid w:val="00EA7DB3"/>
    <w:rsid w:val="00EC4295"/>
    <w:rsid w:val="00F862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CA8B1"/>
  <w15:docId w15:val="{2B3D34C1-597F-436F-BDF6-583DE9F27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D02"/>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20" w:hanging="10"/>
      <w:jc w:val="center"/>
      <w:outlineLvl w:val="0"/>
    </w:pPr>
    <w:rPr>
      <w:rFonts w:ascii="Arial" w:eastAsia="Arial" w:hAnsi="Arial" w:cs="Arial"/>
      <w:b/>
      <w:color w:val="1B5E20"/>
      <w:sz w:val="44"/>
    </w:rPr>
  </w:style>
  <w:style w:type="paragraph" w:styleId="Ttulo2">
    <w:name w:val="heading 2"/>
    <w:next w:val="Normal"/>
    <w:link w:val="Ttulo2Car"/>
    <w:uiPriority w:val="9"/>
    <w:unhideWhenUsed/>
    <w:qFormat/>
    <w:pPr>
      <w:keepNext/>
      <w:keepLines/>
      <w:spacing w:after="3" w:line="259" w:lineRule="auto"/>
      <w:ind w:left="10" w:hanging="10"/>
      <w:outlineLvl w:val="1"/>
    </w:pPr>
    <w:rPr>
      <w:rFonts w:ascii="Arial" w:eastAsia="Arial" w:hAnsi="Arial" w:cs="Arial"/>
      <w:b/>
      <w:color w:val="1B5E20"/>
      <w:sz w:val="28"/>
    </w:rPr>
  </w:style>
  <w:style w:type="paragraph" w:styleId="Ttulo3">
    <w:name w:val="heading 3"/>
    <w:next w:val="Normal"/>
    <w:link w:val="Ttulo3Car"/>
    <w:uiPriority w:val="9"/>
    <w:unhideWhenUsed/>
    <w:qFormat/>
    <w:pPr>
      <w:keepNext/>
      <w:keepLines/>
      <w:spacing w:after="3" w:line="259" w:lineRule="auto"/>
      <w:ind w:left="10" w:hanging="10"/>
      <w:outlineLvl w:val="2"/>
    </w:pPr>
    <w:rPr>
      <w:rFonts w:ascii="Arial" w:eastAsia="Arial" w:hAnsi="Arial" w:cs="Arial"/>
      <w:b/>
      <w:color w:val="2E7D32"/>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uiPriority w:val="9"/>
    <w:rPr>
      <w:rFonts w:ascii="Arial" w:eastAsia="Arial" w:hAnsi="Arial" w:cs="Arial"/>
      <w:b/>
      <w:color w:val="2E7D32"/>
      <w:sz w:val="22"/>
    </w:rPr>
  </w:style>
  <w:style w:type="character" w:customStyle="1" w:styleId="Ttulo2Car">
    <w:name w:val="Título 2 Car"/>
    <w:link w:val="Ttulo2"/>
    <w:uiPriority w:val="9"/>
    <w:rPr>
      <w:rFonts w:ascii="Arial" w:eastAsia="Arial" w:hAnsi="Arial" w:cs="Arial"/>
      <w:b/>
      <w:color w:val="1B5E20"/>
      <w:sz w:val="28"/>
    </w:rPr>
  </w:style>
  <w:style w:type="character" w:customStyle="1" w:styleId="Ttulo1Car">
    <w:name w:val="Título 1 Car"/>
    <w:link w:val="Ttulo1"/>
    <w:uiPriority w:val="9"/>
    <w:rPr>
      <w:rFonts w:ascii="Arial" w:eastAsia="Arial" w:hAnsi="Arial" w:cs="Arial"/>
      <w:b/>
      <w:color w:val="1B5E20"/>
      <w:sz w:val="4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iedepgina">
    <w:name w:val="footer"/>
    <w:basedOn w:val="Normal"/>
    <w:link w:val="PiedepginaCar"/>
    <w:uiPriority w:val="99"/>
    <w:unhideWhenUsed/>
    <w:rsid w:val="001841D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841DD"/>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5.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image" Target="media/image2.jpeg"/><Relationship Id="rId17" Type="http://schemas.openxmlformats.org/officeDocument/2006/relationships/header" Target="header6.xml"/><Relationship Id="rId2" Type="http://schemas.openxmlformats.org/officeDocument/2006/relationships/settings" Target="setting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3.xm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12</Pages>
  <Words>1855</Words>
  <Characters>10208</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María Angelica Urueta Valencia</cp:lastModifiedBy>
  <cp:revision>3</cp:revision>
  <cp:lastPrinted>2026-04-07T22:13:00Z</cp:lastPrinted>
  <dcterms:created xsi:type="dcterms:W3CDTF">2026-04-02T20:32:00Z</dcterms:created>
  <dcterms:modified xsi:type="dcterms:W3CDTF">2026-04-14T00:32:00Z</dcterms:modified>
</cp:coreProperties>
</file>