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g6salke755i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Requerimientos Detallados</w:t>
      </w:r>
    </w:p>
    <w:p w:rsidR="00000000" w:rsidDel="00000000" w:rsidP="00000000" w:rsidRDefault="00000000" w:rsidRPr="00000000" w14:paraId="0000000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A continuación, se detallan los requerimientos funcionales basados en las Historias de Usuario (HU) y los Diagramas de Secuencia (DS) proporcionados.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rzcxiz6cca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RF-PROD-001: Publicar alimentos sobrantes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HP-001: Publicar alimentos sobrantes.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"Publicar alimentos" (Ver Figura 1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"Productor de comida" debe poder publicar alimentos que no logra vender antes de que caduquen. El flujo es: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productor ingresa a la app y accede al formulario de publicación.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productor envía la información (foto, descripción, fecha y precio).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guarda la publicación en la Base de Datos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envía una confirmación al productor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v6du8c4w1i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RF-PROD-002: Acceder a estadísticas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HP-002: Acceder a un panel con estadísticas de ventas e inventario.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"Consultar estadísticas" (Ver Figura 2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productor necesita saber cuánto ha vendido y qué productos tienen más demanda.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productor solicita las estadísticas de ventas desde la app.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consulta los datos de inventario y ventas en la Base de Datos.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Base de Datos retorna las estadísticas a la app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muestra reportes y gráficos al productor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kbttsi7sfl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RF-PROD-003: Destacar productos próximos a caducar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HP-003: Marcar alimentos con fecha próxima de caducidad para destacarlos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"Destacar producto" (Ver Figura 3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productor necesita gestionar y resaltar productos cercanos a su fecha de caducidad.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productor selecciona un producto cercano a caducar en la app.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actualiza el estado del producto en la Base de Datos.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envía una notificación del producto destacado a los "Consumidores".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22ez4qbgy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RF-PROD-004: Promocionar publicaciones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HP-004: Promocionar publicaciones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"Aplicar promoción" (Ver Figura 4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productor quiere atraer más compradores mediante promociones.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productor selecciona una opción de promoción en la app.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actualiza la publicación con la promoción en la Base de Datos.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destaca la publicación en el feed de los "Consumidores".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j867d3wdm7r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RF-PROD-005: Chat Productor-Consumidor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HP-005: Chatear o resolver dudas directamente con clientes.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"Chatear con clientes" (Ver Figura 5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productor necesita un canal para comunicarse con consumidores interesados.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Un "Consumidor" envía un mensaje al "Productor".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productor recibe una notificación de mensaje.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productor responde la consulta.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recibe el mensaje.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a3wk4v4qxs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RF-CONS-001: Recibir notificaciones de alimentos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HC-001: Recibir notificaciones de nuevos alimentos cercanos.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"Recibir notificaciones" (Ver Figura 6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consumidor quiere encontrar alimentos de calidad a bajo costo sin buscarlos activamente.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revisa periódicamente nuevas publicaciones en la Base de Datos.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Base de Datos retorna la lista de productos nuevos.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envía una notificación personalizada al "Consumidor" (basada en ubicación y preferencias).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0uz8z2l8sw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RF-CONS-002: Reservar y pagar alimentos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HC-002: Reservar y pagar alimentos desde la app.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"Reservar alimentos" (Ver Figura 7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consumidor quiere asegurar productos sin tener que ir inmediatamente al negocio.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selecciona un producto.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valida la disponibilidad en la Base de Datos.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realiza el pago.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guarda la reserva en la Base de Datos y notifica al "Productor".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recibe una confirmación de compra.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7rdgiswnn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RF-CONS-003: Ver reseñas y valoraciones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HC-003: Ver reseñas y valoraciones de otros clientes.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"Ver reseñas" (Ver Figura 8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consumidor desconfía de la calidad de los productos cercanos a caducar y quiere ver opiniones.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solicita las reseñas del negocio.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consulta los comentarios y calificaciones en la Base de Datos.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retorna y muestra las valoraciones al consumidor.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c9w8opotpi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RF-CONS-004: Filtrar alimentos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HC-004: Filtrar alimentos por tipo, precio, ubicación y fecha.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"Filtrar productos" (Ver Figura 9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consumidor pierde tiempo buscando manualmente y quiere filtros avanzados.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aplica filtros (tipo, precio, ubicación, fecha) en la app.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consulta en la Base de Datos los productos que coinciden con los filtros.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retorna los resultados y muestra la lista de productos filtrados.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lg9xlgodg1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RF-CONS-005: Programar recolección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HC-005: Programar recolección en un horario definido.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"Programar recolección" (Ver Figura 10 en </w:t>
      </w:r>
      <w:r w:rsidDel="00000000" w:rsidR="00000000" w:rsidRPr="00000000">
        <w:rPr>
          <w:color w:val="188038"/>
          <w:rtl w:val="0"/>
        </w:rPr>
        <w:t xml:space="preserve">2_DS.pdf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El consumidor no siempre puede recoger los productos inmediatamente y desea programar la recolección.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selecciona el producto y un horario de recolección.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guarda la programación en la Base de Datos.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La app envía una notificación de la recolección programada al "Productor".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 consumidor recibe una confirmación de la reserva.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d56rpf1crw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RF-GEN-001: Registro y Autenticación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Identificador y nombre:</w:t>
      </w:r>
      <w:r w:rsidDel="00000000" w:rsidR="00000000" w:rsidRPr="00000000">
        <w:rPr>
          <w:rtl w:val="0"/>
        </w:rPr>
        <w:t xml:space="preserve"> RF-001: Registro y autenticación de usuarios.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Casos de uso asociados:</w:t>
      </w:r>
      <w:r w:rsidDel="00000000" w:rsidR="00000000" w:rsidRPr="00000000">
        <w:rPr>
          <w:rtl w:val="0"/>
        </w:rPr>
        <w:t xml:space="preserve"> "Registro de Productor", "Registro de Consumidor", "Inicio de Sesión".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Descripción detallada:</w:t>
      </w:r>
      <w:r w:rsidDel="00000000" w:rsidR="00000000" w:rsidRPr="00000000">
        <w:rPr>
          <w:rtl w:val="0"/>
        </w:rPr>
        <w:t xml:space="preserve"> Requerimiento funcional base identificado en el plan inicial. El sistema debe permitir el registro y la autenticación segura (clientes y negocios)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Debe incluir cifrado de datos y autenticación segura.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