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590C0" w14:textId="3C994E96" w:rsidR="009A1146" w:rsidRDefault="00000000" w:rsidP="00923242">
      <w:pPr>
        <w:pStyle w:val="Heading1"/>
        <w:spacing w:line="240" w:lineRule="auto"/>
        <w:jc w:val="center"/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OBRAZAC ZA </w:t>
      </w:r>
      <w:r w:rsidR="00923242">
        <w:rPr>
          <w:rFonts w:ascii="Franklin Gothic Book" w:hAnsi="Franklin Gothic Book"/>
          <w:color w:val="000000" w:themeColor="text1"/>
          <w:lang w:val="hr-HR"/>
        </w:rPr>
        <w:t xml:space="preserve"> PROCJENU - </w:t>
      </w:r>
      <w:r w:rsidRPr="001D27B6">
        <w:rPr>
          <w:rFonts w:ascii="Franklin Gothic Book" w:hAnsi="Franklin Gothic Book"/>
          <w:color w:val="000000" w:themeColor="text1"/>
          <w:lang w:val="hr-HR"/>
        </w:rPr>
        <w:t>GODIŠNJ</w:t>
      </w:r>
      <w:r w:rsidR="00923242">
        <w:rPr>
          <w:rFonts w:ascii="Franklin Gothic Book" w:hAnsi="Franklin Gothic Book"/>
          <w:color w:val="000000" w:themeColor="text1"/>
          <w:lang w:val="hr-HR"/>
        </w:rPr>
        <w:t>A NAGRADA</w:t>
      </w:r>
    </w:p>
    <w:p w14:paraId="57A2D2D2" w14:textId="74ACCF92" w:rsidR="009A3F36" w:rsidRPr="009A3F36" w:rsidRDefault="009A3F36" w:rsidP="009A3F36">
      <w:pPr>
        <w:jc w:val="center"/>
        <w:rPr>
          <w:rFonts w:ascii="Franklin Gothic Book" w:hAnsi="Franklin Gothic Book"/>
          <w:lang w:val="hr-HR"/>
        </w:rPr>
      </w:pPr>
    </w:p>
    <w:p w14:paraId="70A12E74" w14:textId="77777777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362765D2" w14:textId="77777777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49EA8197" w14:textId="279727B3" w:rsidR="009A1146" w:rsidRPr="00692E4F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Odjel/Organizacijska jedinica: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447A6329" w14:textId="2DC68C72" w:rsidR="009A1146" w:rsidRPr="00692E4F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Rukovoditelj: </w:t>
      </w:r>
      <w:r w:rsidR="00692E4F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263AE58D" w14:textId="036DC6BA" w:rsidR="009A1146" w:rsidRPr="00692E4F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Broj zaposlenih u odjelu: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3C851AE7" w14:textId="3B2E9C9D" w:rsidR="009A1146" w:rsidRPr="00692E4F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21749E">
        <w:rPr>
          <w:rFonts w:ascii="Franklin Gothic Book" w:hAnsi="Franklin Gothic Book"/>
          <w:color w:val="000000" w:themeColor="text1"/>
          <w:lang w:val="hr-HR"/>
        </w:rPr>
        <w:t xml:space="preserve">Budžet za </w:t>
      </w:r>
      <w:r w:rsidR="00923242">
        <w:rPr>
          <w:rFonts w:ascii="Franklin Gothic Book" w:hAnsi="Franklin Gothic Book"/>
          <w:color w:val="000000" w:themeColor="text1"/>
          <w:lang w:val="hr-HR"/>
        </w:rPr>
        <w:t>Godišnju nagradu</w:t>
      </w:r>
      <w:r w:rsidRPr="0021749E">
        <w:rPr>
          <w:rFonts w:ascii="Franklin Gothic Book" w:hAnsi="Franklin Gothic Book"/>
          <w:color w:val="000000" w:themeColor="text1"/>
          <w:lang w:val="hr-HR"/>
        </w:rPr>
        <w:t xml:space="preserve"> (iznos </w:t>
      </w:r>
      <w:r w:rsidR="00692E4F">
        <w:rPr>
          <w:rFonts w:ascii="Franklin Gothic Book" w:hAnsi="Franklin Gothic Book"/>
          <w:color w:val="000000" w:themeColor="text1"/>
          <w:lang w:val="hr-HR"/>
        </w:rPr>
        <w:t>i %)</w:t>
      </w:r>
      <w:r w:rsidRPr="0021749E">
        <w:rPr>
          <w:rFonts w:ascii="Franklin Gothic Book" w:hAnsi="Franklin Gothic Book"/>
          <w:color w:val="000000" w:themeColor="text1"/>
          <w:lang w:val="hr-HR"/>
        </w:rPr>
        <w:t>: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965F119" w14:textId="4EFC5DD3" w:rsidR="009A1146" w:rsidRPr="00692E4F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Datum procjene: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2D1FD97B" w14:textId="3C213E84" w:rsidR="009A1146" w:rsidRPr="001D27B6" w:rsidRDefault="00000000">
      <w:pPr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Ime i prezime zaposlenika/ce</w:t>
      </w:r>
      <w:r w:rsidR="00692E4F">
        <w:rPr>
          <w:rFonts w:ascii="Franklin Gothic Book" w:hAnsi="Franklin Gothic Book"/>
          <w:color w:val="000000" w:themeColor="text1"/>
          <w:lang w:val="hr-HR"/>
        </w:rPr>
        <w:t xml:space="preserve">: </w:t>
      </w:r>
      <w:r w:rsidR="00692E4F">
        <w:rPr>
          <w:rFonts w:ascii="Franklin Gothic Book" w:hAnsi="Franklin Gothic Book"/>
          <w:color w:val="000000" w:themeColor="text1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7067A63D" w14:textId="5B959B64" w:rsidR="009A1146" w:rsidRPr="00956D26" w:rsidRDefault="00000000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Radno mjesto / Grupa radnih mjesta:</w:t>
      </w:r>
      <w:r w:rsidR="00692E4F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>
        <w:rPr>
          <w:rFonts w:ascii="Franklin Gothic Book" w:hAnsi="Franklin Gothic Book"/>
          <w:color w:val="000000" w:themeColor="text1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4107FEA" w14:textId="12A59CC2" w:rsidR="00956D26" w:rsidRDefault="00956D26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Rezultati procjene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</w:t>
      </w:r>
      <w:r>
        <w:rPr>
          <w:rFonts w:ascii="Franklin Gothic Book" w:hAnsi="Franklin Gothic Book"/>
          <w:color w:val="000000" w:themeColor="text1"/>
          <w:lang w:val="hr-HR"/>
        </w:rPr>
        <w:t>za kriterije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: </w:t>
      </w:r>
    </w:p>
    <w:p w14:paraId="53617270" w14:textId="499D4BAA" w:rsidR="009A1146" w:rsidRPr="001D27B6" w:rsidRDefault="00956D26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I. Kvaliteta rada:</w:t>
      </w:r>
      <w:r w:rsidRP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>
        <w:rPr>
          <w:rFonts w:ascii="Franklin Gothic Book" w:hAnsi="Franklin Gothic Book"/>
          <w:color w:val="000000" w:themeColor="text1"/>
          <w:lang w:val="hr-HR"/>
        </w:rPr>
        <w:t xml:space="preserve"> II. Radna učinkovitost: </w:t>
      </w:r>
      <w:r w:rsidRP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923242">
        <w:rPr>
          <w:rFonts w:ascii="Franklin Gothic Book" w:hAnsi="Franklin Gothic Book"/>
          <w:color w:val="000000" w:themeColor="text1"/>
          <w:lang w:val="hr-HR"/>
        </w:rPr>
        <w:t>III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. </w:t>
      </w:r>
      <w:r>
        <w:rPr>
          <w:rFonts w:ascii="Franklin Gothic Book" w:hAnsi="Franklin Gothic Book"/>
          <w:color w:val="000000" w:themeColor="text1"/>
          <w:lang w:val="hr-HR"/>
        </w:rPr>
        <w:t xml:space="preserve">Doprinos timu: </w:t>
      </w:r>
      <w:r w:rsidR="00E446DB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ab/>
        <w:t xml:space="preserve">  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  </w:t>
      </w:r>
    </w:p>
    <w:p w14:paraId="300CBD01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p w14:paraId="4C6AEFD9" w14:textId="1BF8BA38" w:rsidR="0053204B" w:rsidRDefault="00923242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 xml:space="preserve">Prosjek ukupnih ocjena: </w:t>
      </w:r>
      <w:r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6F395393" w14:textId="77777777" w:rsidR="00923242" w:rsidRDefault="00923242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</w:p>
    <w:p w14:paraId="2BC2A063" w14:textId="799D209A" w:rsidR="00923242" w:rsidRDefault="00923242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</w:p>
    <w:p w14:paraId="3E9BF99E" w14:textId="79918936" w:rsidR="00692E4F" w:rsidRPr="00692E4F" w:rsidRDefault="00A535A8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P</w:t>
      </w:r>
      <w:r w:rsidR="00923242">
        <w:rPr>
          <w:rFonts w:ascii="Franklin Gothic Book" w:hAnsi="Franklin Gothic Book"/>
          <w:b/>
          <w:bCs/>
          <w:color w:val="000000" w:themeColor="text1"/>
          <w:lang w:val="hr-HR"/>
        </w:rPr>
        <w:t>rijedlog iznosa Godišnje nagrade (EUR)</w:t>
      </w:r>
      <w:r w:rsidR="00E446DB">
        <w:rPr>
          <w:rFonts w:ascii="Franklin Gothic Book" w:hAnsi="Franklin Gothic Book"/>
          <w:b/>
          <w:bCs/>
          <w:color w:val="000000" w:themeColor="text1"/>
          <w:lang w:val="hr-HR"/>
        </w:rPr>
        <w:t>:</w:t>
      </w: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</w:t>
      </w:r>
    </w:p>
    <w:p w14:paraId="3BC9E620" w14:textId="77777777" w:rsidR="00B1266B" w:rsidRDefault="00B1266B">
      <w:pPr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</w:pPr>
    </w:p>
    <w:p w14:paraId="6C0DBE09" w14:textId="6B8F57BB" w:rsidR="0053204B" w:rsidRPr="00692E4F" w:rsidRDefault="00692E4F">
      <w:pPr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</w:pP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</w:p>
    <w:p w14:paraId="528D8930" w14:textId="77777777" w:rsidR="00B1266B" w:rsidRDefault="00B1266B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</w:p>
    <w:p w14:paraId="26CB7515" w14:textId="77777777" w:rsidR="00B1266B" w:rsidRDefault="00B1266B" w:rsidP="00B1266B">
      <w:pPr>
        <w:rPr>
          <w:lang w:val="hr-HR"/>
        </w:rPr>
      </w:pPr>
    </w:p>
    <w:p w14:paraId="2E6464BA" w14:textId="77777777" w:rsidR="00923242" w:rsidRDefault="00923242" w:rsidP="00B1266B">
      <w:pPr>
        <w:rPr>
          <w:lang w:val="hr-HR"/>
        </w:rPr>
      </w:pPr>
    </w:p>
    <w:p w14:paraId="28160892" w14:textId="77777777" w:rsidR="00923242" w:rsidRDefault="00923242" w:rsidP="00B1266B">
      <w:pPr>
        <w:rPr>
          <w:lang w:val="hr-HR"/>
        </w:rPr>
      </w:pPr>
    </w:p>
    <w:p w14:paraId="4136C353" w14:textId="77777777" w:rsidR="00B1266B" w:rsidRPr="00B1266B" w:rsidRDefault="00B1266B" w:rsidP="00B1266B">
      <w:pPr>
        <w:rPr>
          <w:lang w:val="hr-HR"/>
        </w:rPr>
      </w:pPr>
    </w:p>
    <w:p w14:paraId="0B3AE516" w14:textId="4C9EC0A4" w:rsidR="009633AF" w:rsidRPr="007D39F4" w:rsidRDefault="001665F9" w:rsidP="00295B99">
      <w:pPr>
        <w:pStyle w:val="Heading2"/>
        <w:numPr>
          <w:ilvl w:val="0"/>
          <w:numId w:val="10"/>
        </w:numPr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lastRenderedPageBreak/>
        <w:t xml:space="preserve">PROCJENA 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RUKOVODITELJA </w:t>
      </w:r>
      <w:r w:rsidRPr="001D27B6">
        <w:rPr>
          <w:rFonts w:ascii="Franklin Gothic Book" w:hAnsi="Franklin Gothic Book"/>
          <w:color w:val="000000" w:themeColor="text1"/>
          <w:lang w:val="hr-HR"/>
        </w:rPr>
        <w:t>PREMA KRITERIJIMA (posljednjih 12 mjeseci)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 (</w:t>
      </w:r>
      <w:r w:rsidR="00914505">
        <w:rPr>
          <w:rFonts w:ascii="Franklin Gothic Book" w:hAnsi="Franklin Gothic Book"/>
          <w:color w:val="000000" w:themeColor="text1"/>
          <w:lang w:val="hr-HR"/>
        </w:rPr>
        <w:t xml:space="preserve">Upisati </w:t>
      </w:r>
      <w:r w:rsidR="00985197">
        <w:rPr>
          <w:rFonts w:ascii="Franklin Gothic Book" w:hAnsi="Franklin Gothic Book"/>
          <w:color w:val="000000" w:themeColor="text1"/>
          <w:lang w:val="hr-HR"/>
        </w:rPr>
        <w:t>Razin</w:t>
      </w:r>
      <w:r w:rsidR="00914505">
        <w:rPr>
          <w:rFonts w:ascii="Franklin Gothic Book" w:hAnsi="Franklin Gothic Book"/>
          <w:color w:val="000000" w:themeColor="text1"/>
          <w:lang w:val="hr-HR"/>
        </w:rPr>
        <w:t>e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 prema</w:t>
      </w:r>
      <w:r w:rsidR="006806E3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kriterijima) </w:t>
      </w:r>
      <w:r w:rsidR="00914505">
        <w:rPr>
          <w:rFonts w:ascii="Franklin Gothic Book" w:hAnsi="Franklin Gothic Book"/>
          <w:color w:val="000000" w:themeColor="text1"/>
          <w:lang w:val="hr-HR"/>
        </w:rPr>
        <w:t xml:space="preserve">– </w:t>
      </w:r>
      <w:r w:rsidR="003E289C">
        <w:rPr>
          <w:rFonts w:ascii="Franklin Gothic Book" w:hAnsi="Franklin Gothic Book"/>
          <w:color w:val="000000" w:themeColor="text1"/>
          <w:lang w:val="hr-HR"/>
        </w:rPr>
        <w:t>(</w:t>
      </w:r>
      <w:r w:rsidR="00B1266B">
        <w:rPr>
          <w:rFonts w:ascii="Franklin Gothic Book" w:hAnsi="Franklin Gothic Book"/>
          <w:color w:val="000000" w:themeColor="text1"/>
          <w:lang w:val="hr-HR"/>
        </w:rPr>
        <w:t>Popunjava Rukovoditelj</w:t>
      </w:r>
      <w:r w:rsidR="00956D26">
        <w:rPr>
          <w:rFonts w:ascii="Franklin Gothic Book" w:hAnsi="Franklin Gothic Book"/>
          <w:color w:val="000000" w:themeColor="text1"/>
          <w:lang w:val="hr-HR"/>
        </w:rPr>
        <w:t>)</w:t>
      </w:r>
    </w:p>
    <w:p w14:paraId="02FFE2AF" w14:textId="77777777" w:rsidR="00093B71" w:rsidRDefault="00093B71">
      <w:pPr>
        <w:rPr>
          <w:rFonts w:ascii="Franklin Gothic Book" w:hAnsi="Franklin Gothic Book"/>
          <w:color w:val="000000" w:themeColor="text1"/>
          <w:lang w:val="hr-HR"/>
        </w:rPr>
      </w:pPr>
    </w:p>
    <w:p w14:paraId="53C1C1BA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tbl>
      <w:tblPr>
        <w:tblW w:w="9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4300"/>
        <w:gridCol w:w="2040"/>
        <w:gridCol w:w="1700"/>
      </w:tblGrid>
      <w:tr w:rsidR="00956D26" w:rsidRPr="00956D26" w14:paraId="49D07E6F" w14:textId="77777777" w:rsidTr="00956D26">
        <w:trPr>
          <w:trHeight w:val="697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54F8651" w14:textId="77777777" w:rsidR="00956D26" w:rsidRPr="00956D26" w:rsidRDefault="00956D26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Kriterij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6E0A353" w14:textId="77777777" w:rsidR="00956D26" w:rsidRPr="00956D26" w:rsidRDefault="00956D26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Razine ovladanosti  poslom (1. – 4..)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2E66F15" w14:textId="318AB3F2" w:rsidR="00956D26" w:rsidRPr="00956D26" w:rsidRDefault="00E34D18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Procjena rukovoditelja </w:t>
            </w:r>
            <w:r w:rsid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UPISATI</w:t>
            </w: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(opisno)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00D4996" w14:textId="07E1CCC6" w:rsidR="00956D26" w:rsidRDefault="00956D26" w:rsidP="00956D26">
            <w:pPr>
              <w:jc w:val="center"/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Procjena  rukovoditelja</w:t>
            </w:r>
          </w:p>
          <w:p w14:paraId="1D4060DB" w14:textId="1670CB56" w:rsidR="00956D26" w:rsidRPr="00956D26" w:rsidRDefault="00956D26" w:rsidP="00D90827">
            <w:pPr>
              <w:jc w:val="center"/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</w:pP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UPI</w:t>
            </w:r>
            <w:r w:rsidR="00D90827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SATI </w:t>
            </w:r>
            <w:r w:rsidR="00D90827" w:rsidRPr="00D90827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(1, 2, 3 ili 4)</w:t>
            </w:r>
          </w:p>
        </w:tc>
      </w:tr>
      <w:tr w:rsidR="00956D26" w:rsidRPr="00956D26" w14:paraId="2126AA6B" w14:textId="77777777" w:rsidTr="006444D8">
        <w:trPr>
          <w:trHeight w:val="1654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F49B563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Kvaliteta rada</w:t>
            </w:r>
          </w:p>
          <w:p w14:paraId="39C06FAE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(Kvaliteta rada=točnost, pouzdanost i dosljednost rezultata rada u standardnim i složenijim situacijama)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6894273" w14:textId="27A98590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– Kvaliteta rada je uredna i prihvatljiva; greške su rijetke i ispravljive uz povratnu informaciju.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2.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</w:t>
            </w:r>
            <w:r w:rsidR="00E34D18" w:rsidRPr="00E34D18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– Stabilna i pouzdana kvaliteta rada; održava kvalitetu u uobičajenim radnim situacijama; dosljedno primjenjuje pravila struke i interne smjernice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nn-NO" w:eastAsia="hr-HR" w:bidi="ta-IN"/>
              </w:rPr>
              <w:t>Visoka razina kvalitete i točnosti; održava standarde i u složenim situacijama.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Uzor u kvaliteti i točnosti; aktivno podiže razinu kvalitete kod drugih.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7AC70041" w14:textId="02D0DBDD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F61AC95" w14:textId="77777777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</w:tr>
      <w:tr w:rsidR="00956D26" w:rsidRPr="00956D26" w14:paraId="65341E2D" w14:textId="77777777" w:rsidTr="006444D8">
        <w:trPr>
          <w:trHeight w:val="1723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3649FFD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Radna učinkovitost</w:t>
            </w:r>
          </w:p>
          <w:p w14:paraId="265A93F0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(Radna učinkovitost = organizacija rada, tempo i pravovremeno izvršenje uz zadržanu kvalitetu)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BEA2EA8" w14:textId="77777777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- Rad je organiziran i pouzdan; tempo je primjeren razini iskustva; još gradi sigurnost u upravljanju vremenom.</w:t>
            </w:r>
          </w:p>
          <w:p w14:paraId="620CE661" w14:textId="77777777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2.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Obavlja zadatke u očekivanom vremenu i ritmu; dobro upravlja prioritetima.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–Brz i dobro organiziran; učinkovito rješava veći obujam posla bez gubitka kvalitete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Preuzima dodatne zadatke i pomaže drugima bez usporavanja vlastitog rada; doprinosi učinkovitosti tima.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23EF011D" w14:textId="218F6C27" w:rsidR="00956D26" w:rsidRPr="00956D26" w:rsidRDefault="00956D26" w:rsidP="00956D26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30A8244" w14:textId="77777777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</w:tr>
      <w:tr w:rsidR="00956D26" w:rsidRPr="00956D26" w14:paraId="3C555ABD" w14:textId="77777777" w:rsidTr="00956D26">
        <w:trPr>
          <w:trHeight w:val="1336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B769C63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Doprinos timu (vrijedi za 3. i 4. razinu) </w:t>
            </w:r>
          </w:p>
          <w:p w14:paraId="305A34FE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(Doprinos timu = dijeljenje znanja, suradnja i pozitivan utjecaj na rad i razvoj drugih)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FAFC280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Dijeli znanje i pomaže kolegama u rješavanju stručnih pitanja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Proaktivno pruža razvojnu podršku kolegama; mentorira i jača stručnu razinu tima.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4C57440" w14:textId="0423735E" w:rsidR="00956D26" w:rsidRPr="00956D26" w:rsidRDefault="00956D26" w:rsidP="00956D26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609AD98" w14:textId="77777777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</w:p>
        </w:tc>
      </w:tr>
    </w:tbl>
    <w:p w14:paraId="202C4608" w14:textId="77777777" w:rsidR="00093B71" w:rsidRDefault="00093B71" w:rsidP="00093B71">
      <w:pPr>
        <w:ind w:left="-709"/>
        <w:rPr>
          <w:rFonts w:ascii="Franklin Gothic Book" w:hAnsi="Franklin Gothic Book"/>
          <w:color w:val="000000" w:themeColor="text1"/>
          <w:lang w:val="hr-HR"/>
        </w:rPr>
      </w:pPr>
    </w:p>
    <w:p w14:paraId="2DF62BAB" w14:textId="77777777" w:rsidR="00093B71" w:rsidRDefault="00093B71">
      <w:pPr>
        <w:rPr>
          <w:rFonts w:ascii="Franklin Gothic Book" w:hAnsi="Franklin Gothic Book"/>
          <w:color w:val="000000" w:themeColor="text1"/>
          <w:lang w:val="hr-HR"/>
        </w:rPr>
      </w:pPr>
    </w:p>
    <w:p w14:paraId="75279CDA" w14:textId="77777777" w:rsidR="00093B71" w:rsidRDefault="00093B71">
      <w:pPr>
        <w:rPr>
          <w:rFonts w:ascii="Franklin Gothic Book" w:hAnsi="Franklin Gothic Book"/>
          <w:color w:val="000000" w:themeColor="text1"/>
          <w:lang w:val="hr-HR"/>
        </w:rPr>
      </w:pPr>
    </w:p>
    <w:p w14:paraId="55652480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p w14:paraId="4CD2B14B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p w14:paraId="71C203C4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p w14:paraId="0E4E83B9" w14:textId="77777777" w:rsidR="00923242" w:rsidRDefault="00923242">
      <w:pPr>
        <w:rPr>
          <w:rFonts w:ascii="Franklin Gothic Book" w:hAnsi="Franklin Gothic Book"/>
          <w:color w:val="000000" w:themeColor="text1"/>
          <w:lang w:val="hr-HR"/>
        </w:rPr>
      </w:pPr>
    </w:p>
    <w:p w14:paraId="70F47B67" w14:textId="77777777" w:rsidR="003E289C" w:rsidRDefault="003E289C" w:rsidP="003E289C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</w:p>
    <w:p w14:paraId="073A8136" w14:textId="5FCA94F7" w:rsidR="00AB497A" w:rsidRPr="00AB497A" w:rsidRDefault="00AB497A" w:rsidP="00AB497A">
      <w:pPr>
        <w:rPr>
          <w:rFonts w:ascii="Franklin Gothic Book" w:hAnsi="Franklin Gothic Book"/>
          <w:b/>
          <w:bCs/>
          <w:lang w:val="hr-HR"/>
        </w:rPr>
      </w:pPr>
      <w:r w:rsidRPr="00AB497A">
        <w:rPr>
          <w:rFonts w:ascii="Franklin Gothic Book" w:hAnsi="Franklin Gothic Book"/>
          <w:b/>
          <w:bCs/>
          <w:lang w:val="hr-HR"/>
        </w:rPr>
        <w:t xml:space="preserve">2. PRIMJERI IZ PRAKSE PREMA KLJUČNIM KRITERIJIMA </w:t>
      </w:r>
    </w:p>
    <w:p w14:paraId="176EADC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</w:p>
    <w:p w14:paraId="0C0E6EC3" w14:textId="664E985C" w:rsidR="00AB497A" w:rsidRPr="00AB497A" w:rsidRDefault="00AB497A" w:rsidP="00AB497A">
      <w:pPr>
        <w:rPr>
          <w:rFonts w:ascii="Franklin Gothic Book" w:hAnsi="Franklin Gothic Book"/>
          <w:b/>
          <w:bCs/>
          <w:lang w:val="hr-HR"/>
        </w:rPr>
      </w:pPr>
      <w:r w:rsidRPr="00AB497A">
        <w:rPr>
          <w:rFonts w:ascii="Franklin Gothic Book" w:hAnsi="Franklin Gothic Book"/>
          <w:b/>
          <w:bCs/>
          <w:lang w:val="hr-HR"/>
        </w:rPr>
        <w:t>Kriterij I – Kvaliteta rada</w:t>
      </w:r>
    </w:p>
    <w:p w14:paraId="20BBE7CA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63B7E5A8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20F23D7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082DCDFD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604413C3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</w:p>
    <w:p w14:paraId="2EB70A2A" w14:textId="2BF45338" w:rsidR="00AB497A" w:rsidRPr="00AB497A" w:rsidRDefault="00AB497A" w:rsidP="00AB497A">
      <w:pPr>
        <w:rPr>
          <w:rFonts w:ascii="Franklin Gothic Book" w:hAnsi="Franklin Gothic Book"/>
          <w:b/>
          <w:bCs/>
          <w:lang w:val="hr-HR"/>
        </w:rPr>
      </w:pPr>
      <w:r w:rsidRPr="00AB497A">
        <w:rPr>
          <w:rFonts w:ascii="Franklin Gothic Book" w:hAnsi="Franklin Gothic Book"/>
          <w:b/>
          <w:bCs/>
          <w:lang w:val="hr-HR"/>
        </w:rPr>
        <w:t>Kriterij II– Radna učinkovitost</w:t>
      </w:r>
    </w:p>
    <w:p w14:paraId="3F0DBD6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0D290C71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7ACEF89B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71243CE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16426296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</w:p>
    <w:p w14:paraId="0BCCCC2B" w14:textId="5568ACF2" w:rsidR="00AB497A" w:rsidRPr="00AB497A" w:rsidRDefault="00AB497A" w:rsidP="00AB497A">
      <w:pPr>
        <w:rPr>
          <w:rFonts w:ascii="Franklin Gothic Book" w:hAnsi="Franklin Gothic Book"/>
          <w:b/>
          <w:bCs/>
          <w:lang w:val="hr-HR"/>
        </w:rPr>
      </w:pPr>
      <w:r w:rsidRPr="00AB497A">
        <w:rPr>
          <w:rFonts w:ascii="Franklin Gothic Book" w:hAnsi="Franklin Gothic Book"/>
          <w:b/>
          <w:bCs/>
          <w:lang w:val="hr-HR"/>
        </w:rPr>
        <w:t xml:space="preserve">Kriterij </w:t>
      </w:r>
      <w:r w:rsidR="00923242">
        <w:rPr>
          <w:rFonts w:ascii="Franklin Gothic Book" w:hAnsi="Franklin Gothic Book"/>
          <w:b/>
          <w:bCs/>
          <w:lang w:val="hr-HR"/>
        </w:rPr>
        <w:t>III</w:t>
      </w:r>
      <w:r w:rsidRPr="00AB497A">
        <w:rPr>
          <w:rFonts w:ascii="Franklin Gothic Book" w:hAnsi="Franklin Gothic Book"/>
          <w:b/>
          <w:bCs/>
          <w:lang w:val="hr-HR"/>
        </w:rPr>
        <w:t xml:space="preserve"> – Doprinos timu </w:t>
      </w:r>
    </w:p>
    <w:p w14:paraId="4AC13F86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72AED078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37806ECD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552774D4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7265DCAB" w14:textId="77777777" w:rsidR="00923242" w:rsidRDefault="00923242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</w:p>
    <w:p w14:paraId="5B16970B" w14:textId="77777777" w:rsidR="00923242" w:rsidRDefault="00923242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</w:p>
    <w:p w14:paraId="2F484F26" w14:textId="48CF7DB6" w:rsidR="009A1146" w:rsidRPr="001D27B6" w:rsidRDefault="00D7784C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Potpis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rukovoditelja</w:t>
      </w:r>
      <w:r w:rsidR="003C7AA1">
        <w:rPr>
          <w:rFonts w:ascii="Franklin Gothic Book" w:hAnsi="Franklin Gothic Book"/>
          <w:color w:val="000000" w:themeColor="text1"/>
          <w:lang w:val="hr-HR"/>
        </w:rPr>
        <w:t>:</w:t>
      </w:r>
    </w:p>
    <w:p w14:paraId="084F5B2F" w14:textId="77777777" w:rsidR="00B23B7F" w:rsidRDefault="00B23B7F">
      <w:pPr>
        <w:rPr>
          <w:rFonts w:ascii="Franklin Gothic Book" w:hAnsi="Franklin Gothic Book"/>
          <w:color w:val="000000" w:themeColor="text1"/>
          <w:lang w:val="hr-HR"/>
        </w:rPr>
      </w:pPr>
    </w:p>
    <w:p w14:paraId="3F92B519" w14:textId="1AEEFA29" w:rsidR="009A1146" w:rsidRPr="00B1266B" w:rsidRDefault="00B1266B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B6DBFAF" w14:textId="77777777" w:rsidR="00B1266B" w:rsidRDefault="00B1266B">
      <w:pPr>
        <w:rPr>
          <w:rFonts w:ascii="Franklin Gothic Book" w:hAnsi="Franklin Gothic Book"/>
          <w:color w:val="000000" w:themeColor="text1"/>
          <w:lang w:val="hr-HR"/>
        </w:rPr>
      </w:pPr>
    </w:p>
    <w:p w14:paraId="61BEBDCB" w14:textId="2240EFAF" w:rsidR="00692E4F" w:rsidRPr="00687DD3" w:rsidRDefault="0053204B" w:rsidP="00624632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 xml:space="preserve">Datum: </w:t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lang w:val="hr-HR"/>
        </w:rPr>
        <w:tab/>
      </w:r>
    </w:p>
    <w:sectPr w:rsidR="00692E4F" w:rsidRPr="00687DD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79B9F" w14:textId="77777777" w:rsidR="002B46A7" w:rsidRDefault="002B46A7" w:rsidP="004A6BA7">
      <w:pPr>
        <w:spacing w:after="0" w:line="240" w:lineRule="auto"/>
      </w:pPr>
      <w:r>
        <w:separator/>
      </w:r>
    </w:p>
  </w:endnote>
  <w:endnote w:type="continuationSeparator" w:id="0">
    <w:p w14:paraId="2938E9DC" w14:textId="77777777" w:rsidR="002B46A7" w:rsidRDefault="002B46A7" w:rsidP="004A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92B78" w14:textId="1370B4AB" w:rsidR="004A6BA7" w:rsidRPr="004A6BA7" w:rsidRDefault="00923242">
    <w:pPr>
      <w:pStyle w:val="Footer"/>
      <w:rPr>
        <w:lang w:val="hr-HR"/>
      </w:rPr>
    </w:pPr>
    <w:r>
      <w:rPr>
        <w:lang w:val="hr-HR"/>
      </w:rPr>
      <w:t>10</w:t>
    </w:r>
    <w:r w:rsidR="004A6BA7">
      <w:rPr>
        <w:lang w:val="hr-HR"/>
      </w:rPr>
      <w:t>.</w:t>
    </w:r>
    <w:r w:rsidR="00956D26">
      <w:rPr>
        <w:lang w:val="hr-HR"/>
      </w:rPr>
      <w:t>2</w:t>
    </w:r>
    <w:r w:rsidR="004A6BA7">
      <w:rPr>
        <w:lang w:val="hr-HR"/>
      </w:rPr>
      <w:t>.202</w:t>
    </w:r>
    <w:r w:rsidR="0053204B">
      <w:rPr>
        <w:lang w:val="hr-HR"/>
      </w:rPr>
      <w:t>6</w:t>
    </w:r>
    <w:r w:rsidR="004A6BA7">
      <w:rPr>
        <w:lang w:val="hr-HR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87B86" w14:textId="77777777" w:rsidR="002B46A7" w:rsidRDefault="002B46A7" w:rsidP="004A6BA7">
      <w:pPr>
        <w:spacing w:after="0" w:line="240" w:lineRule="auto"/>
      </w:pPr>
      <w:r>
        <w:separator/>
      </w:r>
    </w:p>
  </w:footnote>
  <w:footnote w:type="continuationSeparator" w:id="0">
    <w:p w14:paraId="3EBBDA94" w14:textId="77777777" w:rsidR="002B46A7" w:rsidRDefault="002B46A7" w:rsidP="004A6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56E965" w14:textId="6BE6E971" w:rsidR="004A6BA7" w:rsidRDefault="004A6BA7">
    <w:pPr>
      <w:pStyle w:val="Header"/>
    </w:pPr>
    <w:r>
      <w:rPr>
        <w:noProof/>
      </w:rPr>
      <w:drawing>
        <wp:inline distT="0" distB="0" distL="0" distR="0" wp14:anchorId="2F9A8A40" wp14:editId="07723154">
          <wp:extent cx="909185" cy="376962"/>
          <wp:effectExtent l="0" t="0" r="0" b="0"/>
          <wp:docPr id="10840935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216" cy="38277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E419E6"/>
    <w:multiLevelType w:val="hybridMultilevel"/>
    <w:tmpl w:val="40D45B0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360665">
    <w:abstractNumId w:val="8"/>
  </w:num>
  <w:num w:numId="2" w16cid:durableId="121851474">
    <w:abstractNumId w:val="6"/>
  </w:num>
  <w:num w:numId="3" w16cid:durableId="2053655822">
    <w:abstractNumId w:val="5"/>
  </w:num>
  <w:num w:numId="4" w16cid:durableId="1250850626">
    <w:abstractNumId w:val="4"/>
  </w:num>
  <w:num w:numId="5" w16cid:durableId="753672691">
    <w:abstractNumId w:val="7"/>
  </w:num>
  <w:num w:numId="6" w16cid:durableId="430202852">
    <w:abstractNumId w:val="3"/>
  </w:num>
  <w:num w:numId="7" w16cid:durableId="1645116657">
    <w:abstractNumId w:val="2"/>
  </w:num>
  <w:num w:numId="8" w16cid:durableId="708576226">
    <w:abstractNumId w:val="1"/>
  </w:num>
  <w:num w:numId="9" w16cid:durableId="1525244744">
    <w:abstractNumId w:val="0"/>
  </w:num>
  <w:num w:numId="10" w16cid:durableId="46269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E7"/>
    <w:rsid w:val="00034616"/>
    <w:rsid w:val="0006063C"/>
    <w:rsid w:val="00093B71"/>
    <w:rsid w:val="0015074B"/>
    <w:rsid w:val="001665F9"/>
    <w:rsid w:val="0017751E"/>
    <w:rsid w:val="001A3C91"/>
    <w:rsid w:val="001D27B6"/>
    <w:rsid w:val="0021749E"/>
    <w:rsid w:val="002400D7"/>
    <w:rsid w:val="0028400F"/>
    <w:rsid w:val="00295B99"/>
    <w:rsid w:val="0029639D"/>
    <w:rsid w:val="002B46A7"/>
    <w:rsid w:val="003259C4"/>
    <w:rsid w:val="00326F90"/>
    <w:rsid w:val="003C7AA1"/>
    <w:rsid w:val="003E289C"/>
    <w:rsid w:val="00414617"/>
    <w:rsid w:val="00437A26"/>
    <w:rsid w:val="004445E5"/>
    <w:rsid w:val="00480319"/>
    <w:rsid w:val="004A6BA7"/>
    <w:rsid w:val="004C1E17"/>
    <w:rsid w:val="004D1594"/>
    <w:rsid w:val="00512948"/>
    <w:rsid w:val="0053204B"/>
    <w:rsid w:val="005527A5"/>
    <w:rsid w:val="005B43FD"/>
    <w:rsid w:val="005E43BA"/>
    <w:rsid w:val="00624632"/>
    <w:rsid w:val="006444D8"/>
    <w:rsid w:val="006806E3"/>
    <w:rsid w:val="00687DD3"/>
    <w:rsid w:val="00692E4F"/>
    <w:rsid w:val="006E741F"/>
    <w:rsid w:val="00717152"/>
    <w:rsid w:val="00717B5B"/>
    <w:rsid w:val="00784FFC"/>
    <w:rsid w:val="007A65D1"/>
    <w:rsid w:val="007B4514"/>
    <w:rsid w:val="007D39F4"/>
    <w:rsid w:val="007F4B00"/>
    <w:rsid w:val="008139FD"/>
    <w:rsid w:val="00857988"/>
    <w:rsid w:val="008E767C"/>
    <w:rsid w:val="00914505"/>
    <w:rsid w:val="00923242"/>
    <w:rsid w:val="009565B2"/>
    <w:rsid w:val="00956D26"/>
    <w:rsid w:val="009633AF"/>
    <w:rsid w:val="00985197"/>
    <w:rsid w:val="009A1146"/>
    <w:rsid w:val="009A3F36"/>
    <w:rsid w:val="009D2ADF"/>
    <w:rsid w:val="009E0B44"/>
    <w:rsid w:val="009E26CA"/>
    <w:rsid w:val="00A44EB4"/>
    <w:rsid w:val="00A535A8"/>
    <w:rsid w:val="00A6754A"/>
    <w:rsid w:val="00A94197"/>
    <w:rsid w:val="00AA1D8D"/>
    <w:rsid w:val="00AB497A"/>
    <w:rsid w:val="00B1266B"/>
    <w:rsid w:val="00B23B7F"/>
    <w:rsid w:val="00B47730"/>
    <w:rsid w:val="00BE6B74"/>
    <w:rsid w:val="00C30507"/>
    <w:rsid w:val="00C435E4"/>
    <w:rsid w:val="00C571ED"/>
    <w:rsid w:val="00CB0664"/>
    <w:rsid w:val="00D70815"/>
    <w:rsid w:val="00D7784C"/>
    <w:rsid w:val="00D90827"/>
    <w:rsid w:val="00E34D18"/>
    <w:rsid w:val="00E446DB"/>
    <w:rsid w:val="00E56C4A"/>
    <w:rsid w:val="00E634A2"/>
    <w:rsid w:val="00EF5B1B"/>
    <w:rsid w:val="00EF6733"/>
    <w:rsid w:val="00F240D7"/>
    <w:rsid w:val="00F62EFC"/>
    <w:rsid w:val="00FB2BC2"/>
    <w:rsid w:val="00FC693F"/>
    <w:rsid w:val="00FD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ED2506"/>
  <w14:defaultImageDpi w14:val="300"/>
  <w15:docId w15:val="{FA661E31-EA41-4514-A41D-8F9C49B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Irena Jolić Šimović</cp:lastModifiedBy>
  <cp:revision>4</cp:revision>
  <dcterms:created xsi:type="dcterms:W3CDTF">2026-02-10T12:04:00Z</dcterms:created>
  <dcterms:modified xsi:type="dcterms:W3CDTF">2026-02-10T12:10:00Z</dcterms:modified>
  <cp:category/>
</cp:coreProperties>
</file>