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pPr>
      <w:r w:rsidDel="00000000" w:rsidR="00000000" w:rsidRPr="00000000">
        <w:rPr>
          <w:rtl w:val="0"/>
        </w:rPr>
      </w:r>
    </w:p>
    <w:tbl>
      <w:tblPr>
        <w:tblStyle w:val="Table1"/>
        <w:tblW w:w="8664.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3494"/>
        <w:gridCol w:w="2902"/>
        <w:tblGridChange w:id="0">
          <w:tblGrid>
            <w:gridCol w:w="2268"/>
            <w:gridCol w:w="3494"/>
            <w:gridCol w:w="290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tcMar>
              <w:left w:w="103.0" w:type="dxa"/>
            </w:tcMar>
            <w:vAlign w:val="center"/>
          </w:tcPr>
          <w:p w:rsidR="00000000" w:rsidDel="00000000" w:rsidP="00000000" w:rsidRDefault="00000000" w:rsidRPr="00000000" w14:paraId="00000002">
            <w:pPr>
              <w:spacing w:after="0" w:before="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PLANTILLA DE PERSONAJE</w:t>
            </w:r>
          </w:p>
        </w:tc>
      </w:tr>
      <w:tr>
        <w:trPr>
          <w:trHeight w:val="64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05">
            <w:pPr>
              <w:spacing w:after="0" w:before="0" w:lineRule="auto"/>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06">
            <w:pPr>
              <w:spacing w:after="0" w:before="0" w:lineRule="auto"/>
              <w:rPr/>
            </w:pPr>
            <w:r w:rsidDel="00000000" w:rsidR="00000000" w:rsidRPr="00000000">
              <w:rPr>
                <w:rtl w:val="0"/>
              </w:rPr>
              <w:t xml:space="preserve">María Isabel</w:t>
            </w:r>
          </w:p>
        </w:tc>
        <w:tc>
          <w:tcPr>
            <w:vMerge w:val="restart"/>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7">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before="0" w:lineRule="auto"/>
              <w:jc w:val="center"/>
              <w:rPr/>
            </w:pPr>
            <w:r w:rsidDel="00000000" w:rsidR="00000000" w:rsidRPr="00000000">
              <w:rPr/>
              <w:drawing>
                <wp:inline distB="114300" distT="114300" distL="114300" distR="114300">
                  <wp:extent cx="1460177" cy="2276158"/>
                  <wp:effectExtent b="0" l="0" r="0" t="0"/>
                  <wp:docPr id="1" name="image1.jpg"/>
                  <a:graphic>
                    <a:graphicData uri="http://schemas.openxmlformats.org/drawingml/2006/picture">
                      <pic:pic>
                        <pic:nvPicPr>
                          <pic:cNvPr id="0" name="image1.jpg"/>
                          <pic:cNvPicPr preferRelativeResize="0"/>
                        </pic:nvPicPr>
                        <pic:blipFill>
                          <a:blip r:embed="rId6"/>
                          <a:srcRect b="0" l="28741" r="24804" t="0"/>
                          <a:stretch>
                            <a:fillRect/>
                          </a:stretch>
                        </pic:blipFill>
                        <pic:spPr>
                          <a:xfrm>
                            <a:off x="0" y="0"/>
                            <a:ext cx="1460177" cy="2276158"/>
                          </a:xfrm>
                          <a:prstGeom prst="rect"/>
                          <a:ln/>
                        </pic:spPr>
                      </pic:pic>
                    </a:graphicData>
                  </a:graphic>
                </wp:inline>
              </w:drawing>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09">
            <w:pPr>
              <w:spacing w:after="0" w:before="0" w:lineRule="auto"/>
              <w:rPr>
                <w:rFonts w:ascii="Arial" w:cs="Arial" w:eastAsia="Arial" w:hAnsi="Arial"/>
              </w:rPr>
            </w:pPr>
            <w:r w:rsidDel="00000000" w:rsidR="00000000" w:rsidRPr="00000000">
              <w:rPr>
                <w:rFonts w:ascii="Arial" w:cs="Arial" w:eastAsia="Arial" w:hAnsi="Arial"/>
                <w:rtl w:val="0"/>
              </w:rPr>
              <w:t xml:space="preserve">Edad</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0A">
            <w:pPr>
              <w:spacing w:after="0" w:before="0" w:lineRule="auto"/>
              <w:rPr/>
            </w:pPr>
            <w:r w:rsidDel="00000000" w:rsidR="00000000" w:rsidRPr="00000000">
              <w:rPr>
                <w:rtl w:val="0"/>
              </w:rPr>
              <w:t xml:space="preserve">27</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B">
            <w:pPr>
              <w:widowControl w:val="1"/>
              <w:spacing w:after="120" w:before="120" w:lineRule="auto"/>
              <w:jc w:val="left"/>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0C">
            <w:pPr>
              <w:spacing w:after="0" w:before="0" w:lineRule="auto"/>
              <w:rPr>
                <w:rFonts w:ascii="Arial" w:cs="Arial" w:eastAsia="Arial" w:hAnsi="Arial"/>
              </w:rPr>
            </w:pPr>
            <w:r w:rsidDel="00000000" w:rsidR="00000000" w:rsidRPr="00000000">
              <w:rPr>
                <w:rFonts w:ascii="Arial" w:cs="Arial" w:eastAsia="Arial" w:hAnsi="Arial"/>
                <w:rtl w:val="0"/>
              </w:rPr>
              <w:t xml:space="preserve">Sexo</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0D">
            <w:pPr>
              <w:spacing w:after="0" w:before="0" w:lineRule="auto"/>
              <w:rPr/>
            </w:pPr>
            <w:r w:rsidDel="00000000" w:rsidR="00000000" w:rsidRPr="00000000">
              <w:rPr>
                <w:rtl w:val="0"/>
              </w:rPr>
              <w:t xml:space="preserve">Mujer</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E">
            <w:pPr>
              <w:widowControl w:val="1"/>
              <w:spacing w:after="120" w:before="120" w:lineRule="auto"/>
              <w:jc w:val="left"/>
              <w:rPr/>
            </w:pP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0F">
            <w:pPr>
              <w:spacing w:after="0" w:before="0" w:lineRule="auto"/>
              <w:rPr>
                <w:rFonts w:ascii="Arial" w:cs="Arial" w:eastAsia="Arial" w:hAnsi="Arial"/>
              </w:rPr>
            </w:pPr>
            <w:r w:rsidDel="00000000" w:rsidR="00000000" w:rsidRPr="00000000">
              <w:rPr>
                <w:rFonts w:ascii="Arial" w:cs="Arial" w:eastAsia="Arial" w:hAnsi="Arial"/>
                <w:rtl w:val="0"/>
              </w:rPr>
              <w:t xml:space="preserve">Educación</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10">
            <w:pPr>
              <w:spacing w:after="0" w:before="0" w:lineRule="auto"/>
              <w:rPr/>
            </w:pPr>
            <w:r w:rsidDel="00000000" w:rsidR="00000000" w:rsidRPr="00000000">
              <w:rPr>
                <w:rtl w:val="0"/>
              </w:rPr>
              <w:t xml:space="preserve">Universitarios (marketing)</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11">
            <w:pPr>
              <w:widowControl w:val="1"/>
              <w:spacing w:after="120" w:before="120" w:lineRule="auto"/>
              <w:jc w:val="left"/>
              <w:rPr/>
            </w:pPr>
            <w:r w:rsidDel="00000000" w:rsidR="00000000" w:rsidRPr="00000000">
              <w:rPr>
                <w:rtl w:val="0"/>
              </w:rPr>
            </w:r>
          </w:p>
        </w:tc>
      </w:tr>
      <w:tr>
        <w:trPr>
          <w:trHeight w:val="600" w:hRule="atLeast"/>
        </w:trPr>
        <w:tc>
          <w:tcPr>
            <w:gridSpan w:val="3"/>
            <w:tcBorders>
              <w:top w:color="000000" w:space="0" w:sz="4" w:val="single"/>
              <w:left w:color="000000" w:space="0" w:sz="4" w:val="single"/>
              <w:bottom w:color="000000" w:space="0" w:sz="4" w:val="single"/>
              <w:right w:color="000000" w:space="0" w:sz="4" w:val="single"/>
            </w:tcBorders>
            <w:shd w:fill="cccccc" w:val="clear"/>
            <w:tcMar>
              <w:left w:w="103.0" w:type="dxa"/>
            </w:tcMar>
            <w:vAlign w:val="center"/>
          </w:tcPr>
          <w:p w:rsidR="00000000" w:rsidDel="00000000" w:rsidP="00000000" w:rsidRDefault="00000000" w:rsidRPr="00000000" w14:paraId="00000012">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Contexto de uso</w:t>
            </w:r>
          </w:p>
        </w:tc>
      </w:tr>
      <w:tr>
        <w:trPr>
          <w:trHeight w:val="7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15">
            <w:pPr>
              <w:spacing w:after="0" w:before="0" w:lineRule="auto"/>
              <w:rPr>
                <w:rFonts w:ascii="Arial" w:cs="Arial" w:eastAsia="Arial" w:hAnsi="Arial"/>
              </w:rPr>
            </w:pPr>
            <w:r w:rsidDel="00000000" w:rsidR="00000000" w:rsidRPr="00000000">
              <w:rPr>
                <w:rFonts w:ascii="Arial" w:cs="Arial" w:eastAsia="Arial" w:hAnsi="Arial"/>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16">
            <w:pPr>
              <w:spacing w:after="0" w:before="0" w:lineRule="auto"/>
              <w:rPr/>
            </w:pPr>
            <w:r w:rsidDel="00000000" w:rsidR="00000000" w:rsidRPr="00000000">
              <w:rPr>
                <w:rtl w:val="0"/>
              </w:rPr>
              <w:t xml:space="preserve">Habitualmente</w:t>
            </w:r>
          </w:p>
        </w:tc>
      </w:tr>
      <w:tr>
        <w:trPr>
          <w:trHeight w:val="7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18">
            <w:pPr>
              <w:spacing w:after="0" w:before="0" w:lineRule="auto"/>
              <w:rPr>
                <w:rFonts w:ascii="Arial" w:cs="Arial" w:eastAsia="Arial" w:hAnsi="Arial"/>
              </w:rPr>
            </w:pPr>
            <w:r w:rsidDel="00000000" w:rsidR="00000000" w:rsidRPr="00000000">
              <w:rPr>
                <w:rFonts w:ascii="Arial" w:cs="Arial" w:eastAsia="Arial" w:hAnsi="Arial"/>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19">
            <w:pPr>
              <w:spacing w:after="0" w:before="0" w:lineRule="auto"/>
              <w:rPr/>
            </w:pPr>
            <w:r w:rsidDel="00000000" w:rsidR="00000000" w:rsidRPr="00000000">
              <w:rPr>
                <w:rtl w:val="0"/>
              </w:rPr>
              <w:t xml:space="preserve">En cualquier parte</w:t>
            </w:r>
          </w:p>
        </w:tc>
      </w:tr>
      <w:tr>
        <w:trPr>
          <w:trHeight w:val="7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1B">
            <w:pPr>
              <w:spacing w:after="0" w:before="0" w:lineRule="auto"/>
              <w:rPr>
                <w:rFonts w:ascii="Arial" w:cs="Arial" w:eastAsia="Arial" w:hAnsi="Arial"/>
              </w:rPr>
            </w:pPr>
            <w:r w:rsidDel="00000000" w:rsidR="00000000" w:rsidRPr="00000000">
              <w:rPr>
                <w:rFonts w:ascii="Arial" w:cs="Arial" w:eastAsia="Arial" w:hAnsi="Arial"/>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1C">
            <w:pPr>
              <w:spacing w:after="0" w:before="0" w:lineRule="auto"/>
              <w:rPr/>
            </w:pPr>
            <w:r w:rsidDel="00000000" w:rsidR="00000000" w:rsidRPr="00000000">
              <w:rPr>
                <w:rtl w:val="0"/>
              </w:rPr>
              <w:t xml:space="preserve">Móvil o tablet</w:t>
            </w:r>
          </w:p>
        </w:tc>
      </w:tr>
      <w:tr>
        <w:trPr>
          <w:trHeight w:val="460" w:hRule="atLeast"/>
        </w:trPr>
        <w:tc>
          <w:tcPr>
            <w:gridSpan w:val="3"/>
            <w:tcBorders>
              <w:top w:color="000000" w:space="0" w:sz="4" w:val="single"/>
              <w:left w:color="000000" w:space="0" w:sz="4" w:val="single"/>
              <w:bottom w:color="000000" w:space="0" w:sz="4" w:val="single"/>
              <w:right w:color="000000" w:space="0" w:sz="4" w:val="single"/>
            </w:tcBorders>
            <w:shd w:fill="cccccc" w:val="clear"/>
            <w:tcMar>
              <w:left w:w="103.0" w:type="dxa"/>
            </w:tcMar>
            <w:vAlign w:val="center"/>
          </w:tcPr>
          <w:p w:rsidR="00000000" w:rsidDel="00000000" w:rsidP="00000000" w:rsidRDefault="00000000" w:rsidRPr="00000000" w14:paraId="0000001E">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Misión</w:t>
            </w:r>
          </w:p>
        </w:tc>
      </w:tr>
      <w:tr>
        <w:trPr>
          <w:trHeight w:val="7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21">
            <w:pPr>
              <w:spacing w:after="0" w:before="0" w:lineRule="auto"/>
              <w:rPr>
                <w:rFonts w:ascii="Arial" w:cs="Arial" w:eastAsia="Arial" w:hAnsi="Arial"/>
              </w:rPr>
            </w:pPr>
            <w:r w:rsidDel="00000000" w:rsidR="00000000" w:rsidRPr="00000000">
              <w:rPr>
                <w:rFonts w:ascii="Arial" w:cs="Arial" w:eastAsia="Arial" w:hAnsi="Arial"/>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22">
            <w:pPr>
              <w:spacing w:after="0" w:before="0" w:lineRule="auto"/>
              <w:rPr/>
            </w:pPr>
            <w:r w:rsidDel="00000000" w:rsidR="00000000" w:rsidRPr="00000000">
              <w:rPr>
                <w:rtl w:val="0"/>
              </w:rPr>
              <w:t xml:space="preserve">Crear algún evento</w:t>
            </w:r>
          </w:p>
        </w:tc>
      </w:tr>
      <w:tr>
        <w:trPr>
          <w:trHeight w:val="7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24">
            <w:pPr>
              <w:spacing w:after="0" w:before="0" w:lineRule="auto"/>
              <w:rPr>
                <w:rFonts w:ascii="Arial" w:cs="Arial" w:eastAsia="Arial" w:hAnsi="Arial"/>
              </w:rPr>
            </w:pPr>
            <w:r w:rsidDel="00000000" w:rsidR="00000000" w:rsidRPr="00000000">
              <w:rPr>
                <w:rFonts w:ascii="Arial" w:cs="Arial" w:eastAsia="Arial" w:hAnsi="Arial"/>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25">
            <w:pPr>
              <w:spacing w:after="0" w:before="0" w:lineRule="auto"/>
              <w:rPr/>
            </w:pPr>
            <w:r w:rsidDel="00000000" w:rsidR="00000000" w:rsidRPr="00000000">
              <w:rPr>
                <w:rtl w:val="0"/>
              </w:rPr>
              <w:t xml:space="preserve">Un apartado fácil y sencillo para empresas</w:t>
            </w:r>
          </w:p>
        </w:tc>
      </w:tr>
      <w:tr>
        <w:trPr>
          <w:trHeight w:val="540" w:hRule="atLeast"/>
        </w:trPr>
        <w:tc>
          <w:tcPr>
            <w:gridSpan w:val="3"/>
            <w:tcBorders>
              <w:top w:color="000000" w:space="0" w:sz="4" w:val="single"/>
              <w:left w:color="000000" w:space="0" w:sz="4" w:val="single"/>
              <w:bottom w:color="000000" w:space="0" w:sz="4" w:val="single"/>
              <w:right w:color="000000" w:space="0" w:sz="4" w:val="single"/>
            </w:tcBorders>
            <w:shd w:fill="cccccc" w:val="clear"/>
            <w:tcMar>
              <w:left w:w="103.0" w:type="dxa"/>
            </w:tcMar>
            <w:vAlign w:val="center"/>
          </w:tcPr>
          <w:p w:rsidR="00000000" w:rsidDel="00000000" w:rsidP="00000000" w:rsidRDefault="00000000" w:rsidRPr="00000000" w14:paraId="00000027">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Motivación</w:t>
            </w:r>
          </w:p>
        </w:tc>
      </w:tr>
      <w:tr>
        <w:trPr>
          <w:trHeight w:val="7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2A">
            <w:pPr>
              <w:spacing w:after="0" w:before="0" w:lineRule="auto"/>
              <w:rPr>
                <w:rFonts w:ascii="Arial" w:cs="Arial" w:eastAsia="Arial" w:hAnsi="Arial"/>
              </w:rPr>
            </w:pPr>
            <w:r w:rsidDel="00000000" w:rsidR="00000000" w:rsidRPr="00000000">
              <w:rPr>
                <w:rFonts w:ascii="Arial" w:cs="Arial" w:eastAsia="Arial" w:hAnsi="Arial"/>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2B">
            <w:pPr>
              <w:spacing w:after="0" w:before="0" w:lineRule="auto"/>
              <w:rPr/>
            </w:pPr>
            <w:r w:rsidDel="00000000" w:rsidR="00000000" w:rsidRPr="00000000">
              <w:rPr>
                <w:rtl w:val="0"/>
              </w:rPr>
              <w:t xml:space="preserve">Media-baja</w:t>
            </w:r>
          </w:p>
        </w:tc>
      </w:tr>
      <w:tr>
        <w:trPr>
          <w:trHeight w:val="7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2D">
            <w:pPr>
              <w:spacing w:after="0" w:before="0" w:lineRule="auto"/>
              <w:rPr>
                <w:rFonts w:ascii="Arial" w:cs="Arial" w:eastAsia="Arial" w:hAnsi="Arial"/>
              </w:rPr>
            </w:pPr>
            <w:r w:rsidDel="00000000" w:rsidR="00000000" w:rsidRPr="00000000">
              <w:rPr>
                <w:rFonts w:ascii="Arial" w:cs="Arial" w:eastAsia="Arial" w:hAnsi="Arial"/>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2E">
            <w:pPr>
              <w:spacing w:after="0" w:before="0" w:lineRule="auto"/>
              <w:rPr/>
            </w:pPr>
            <w:r w:rsidDel="00000000" w:rsidR="00000000" w:rsidRPr="00000000">
              <w:rPr>
                <w:rtl w:val="0"/>
              </w:rPr>
              <w:t xml:space="preserve">Alta</w:t>
            </w:r>
          </w:p>
        </w:tc>
      </w:tr>
      <w:tr>
        <w:trPr>
          <w:trHeight w:val="580" w:hRule="atLeast"/>
        </w:trPr>
        <w:tc>
          <w:tcPr>
            <w:gridSpan w:val="3"/>
            <w:tcBorders>
              <w:top w:color="000000" w:space="0" w:sz="4" w:val="single"/>
              <w:left w:color="000000" w:space="0" w:sz="4" w:val="single"/>
              <w:bottom w:color="000000" w:space="0" w:sz="4" w:val="single"/>
              <w:right w:color="000000" w:space="0" w:sz="4" w:val="single"/>
            </w:tcBorders>
            <w:shd w:fill="cccccc" w:val="clear"/>
            <w:tcMar>
              <w:left w:w="103.0" w:type="dxa"/>
            </w:tcMar>
            <w:vAlign w:val="center"/>
          </w:tcPr>
          <w:p w:rsidR="00000000" w:rsidDel="00000000" w:rsidP="00000000" w:rsidRDefault="00000000" w:rsidRPr="00000000" w14:paraId="00000030">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Actitud hacia la tecnología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33">
            <w:pPr>
              <w:spacing w:after="0" w:before="0" w:lineRule="auto"/>
              <w:rPr>
                <w:rFonts w:ascii="Arial" w:cs="Arial" w:eastAsia="Arial" w:hAnsi="Arial"/>
              </w:rPr>
            </w:pPr>
            <w:r w:rsidDel="00000000" w:rsidR="00000000" w:rsidRPr="00000000">
              <w:rPr>
                <w:rFonts w:ascii="Arial" w:cs="Arial" w:eastAsia="Arial" w:hAnsi="Arial"/>
                <w:rtl w:val="0"/>
              </w:rPr>
              <w:t xml:space="preserve">Le gusta la tecnología y está abierta a probar cosas nuevas.</w:t>
            </w:r>
          </w:p>
        </w:tc>
      </w:tr>
    </w:tbl>
    <w:p w:rsidR="00000000" w:rsidDel="00000000" w:rsidP="00000000" w:rsidRDefault="00000000" w:rsidRPr="00000000" w14:paraId="00000036">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0" w:before="0" w:lineRule="auto"/>
        <w:rPr/>
      </w:pPr>
      <w:r w:rsidDel="00000000" w:rsidR="00000000" w:rsidRPr="00000000">
        <w:rPr>
          <w:rtl w:val="0"/>
        </w:rPr>
      </w:r>
    </w:p>
    <w:tbl>
      <w:tblPr>
        <w:tblStyle w:val="Table2"/>
        <w:tblW w:w="8664.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3494"/>
        <w:gridCol w:w="2902"/>
        <w:tblGridChange w:id="0">
          <w:tblGrid>
            <w:gridCol w:w="2268"/>
            <w:gridCol w:w="3494"/>
            <w:gridCol w:w="290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tcMar>
              <w:left w:w="103.0" w:type="dxa"/>
            </w:tcMar>
            <w:vAlign w:val="center"/>
          </w:tcPr>
          <w:p w:rsidR="00000000" w:rsidDel="00000000" w:rsidP="00000000" w:rsidRDefault="00000000" w:rsidRPr="00000000" w14:paraId="00000038">
            <w:pPr>
              <w:spacing w:after="0" w:before="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PLANTILLA DE ESCENARIO</w:t>
            </w:r>
          </w:p>
        </w:tc>
      </w:tr>
      <w:tr>
        <w:trPr>
          <w:trHeight w:val="1815"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3B">
            <w:pPr>
              <w:spacing w:after="0" w:before="0" w:lineRule="auto"/>
              <w:rPr>
                <w:rFonts w:ascii="Arial" w:cs="Arial" w:eastAsia="Arial" w:hAnsi="Arial"/>
              </w:rPr>
            </w:pPr>
            <w:r w:rsidDel="00000000" w:rsidR="00000000" w:rsidRPr="00000000">
              <w:rPr>
                <w:rFonts w:ascii="Arial" w:cs="Arial" w:eastAsia="Arial" w:hAnsi="Arial"/>
                <w:rtl w:val="0"/>
              </w:rPr>
              <w:t xml:space="preserve">Nombre persona</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3C">
            <w:pPr>
              <w:spacing w:after="0" w:before="0" w:lineRule="auto"/>
              <w:rPr/>
            </w:pPr>
            <w:r w:rsidDel="00000000" w:rsidR="00000000" w:rsidRPr="00000000">
              <w:rPr>
                <w:rtl w:val="0"/>
              </w:rPr>
              <w:t xml:space="preserve">María Isabel</w:t>
            </w:r>
          </w:p>
        </w:tc>
        <w:tc>
          <w:tcPr>
            <w:vMerge w:val="restart"/>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3D">
            <w:pPr>
              <w:spacing w:after="0" w:before="0" w:lineRule="auto"/>
              <w:jc w:val="center"/>
              <w:rPr/>
            </w:pPr>
            <w:r w:rsidDel="00000000" w:rsidR="00000000" w:rsidRPr="00000000">
              <w:rPr/>
              <w:drawing>
                <wp:inline distB="114300" distT="114300" distL="114300" distR="114300">
                  <wp:extent cx="1460177" cy="2276158"/>
                  <wp:effectExtent b="0" l="0" r="0" t="0"/>
                  <wp:docPr id="2" name="image1.jpg"/>
                  <a:graphic>
                    <a:graphicData uri="http://schemas.openxmlformats.org/drawingml/2006/picture">
                      <pic:pic>
                        <pic:nvPicPr>
                          <pic:cNvPr id="0" name="image1.jpg"/>
                          <pic:cNvPicPr preferRelativeResize="0"/>
                        </pic:nvPicPr>
                        <pic:blipFill>
                          <a:blip r:embed="rId6"/>
                          <a:srcRect b="0" l="28741" r="24804" t="0"/>
                          <a:stretch>
                            <a:fillRect/>
                          </a:stretch>
                        </pic:blipFill>
                        <pic:spPr>
                          <a:xfrm>
                            <a:off x="0" y="0"/>
                            <a:ext cx="1460177" cy="2276158"/>
                          </a:xfrm>
                          <a:prstGeom prst="rect"/>
                          <a:ln/>
                        </pic:spPr>
                      </pic:pic>
                    </a:graphicData>
                  </a:graphic>
                </wp:inline>
              </w:drawing>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3E">
            <w:pPr>
              <w:spacing w:after="0" w:before="0" w:lineRule="auto"/>
              <w:rPr>
                <w:rFonts w:ascii="Arial" w:cs="Arial" w:eastAsia="Arial" w:hAnsi="Arial"/>
              </w:rPr>
            </w:pPr>
            <w:r w:rsidDel="00000000" w:rsidR="00000000" w:rsidRPr="00000000">
              <w:rPr>
                <w:rFonts w:ascii="Arial" w:cs="Arial" w:eastAsia="Arial" w:hAnsi="Arial"/>
                <w:rtl w:val="0"/>
              </w:rPr>
              <w:t xml:space="preserve">Objetivo persona</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3F">
            <w:pPr>
              <w:spacing w:after="0" w:before="0" w:lineRule="auto"/>
              <w:rPr/>
            </w:pPr>
            <w:r w:rsidDel="00000000" w:rsidR="00000000" w:rsidRPr="00000000">
              <w:rPr>
                <w:rtl w:val="0"/>
              </w:rPr>
              <w:t xml:space="preserve">Crear un evento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40">
            <w:pPr>
              <w:widowControl w:val="1"/>
              <w:spacing w:after="120" w:before="120" w:lineRule="auto"/>
              <w:jc w:val="left"/>
              <w:rPr/>
            </w:pPr>
            <w:r w:rsidDel="00000000" w:rsidR="00000000" w:rsidRPr="00000000">
              <w:rPr>
                <w:rtl w:val="0"/>
              </w:rPr>
            </w:r>
          </w:p>
        </w:tc>
      </w:tr>
      <w:tr>
        <w:trPr>
          <w:trHeight w:val="600" w:hRule="atLeast"/>
        </w:trPr>
        <w:tc>
          <w:tcPr>
            <w:gridSpan w:val="3"/>
            <w:tcBorders>
              <w:top w:color="000000" w:space="0" w:sz="4" w:val="single"/>
              <w:left w:color="000000" w:space="0" w:sz="4" w:val="single"/>
              <w:bottom w:color="000000" w:space="0" w:sz="4" w:val="single"/>
              <w:right w:color="000000" w:space="0" w:sz="4" w:val="single"/>
            </w:tcBorders>
            <w:shd w:fill="cccccc" w:val="clear"/>
            <w:tcMar>
              <w:left w:w="103.0" w:type="dxa"/>
            </w:tcMar>
            <w:vAlign w:val="center"/>
          </w:tcPr>
          <w:p w:rsidR="00000000" w:rsidDel="00000000" w:rsidP="00000000" w:rsidRDefault="00000000" w:rsidRPr="00000000" w14:paraId="00000041">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Escenario</w:t>
            </w:r>
          </w:p>
        </w:tc>
      </w:tr>
      <w:tr>
        <w:trPr>
          <w:trHeight w:val="600" w:hRule="atLeast"/>
        </w:trPr>
        <w:tc>
          <w:tcPr>
            <w:gridSpan w:val="3"/>
            <w:tcBorders>
              <w:top w:color="000000" w:space="0" w:sz="4" w:val="single"/>
              <w:left w:color="000000" w:space="0" w:sz="4" w:val="single"/>
              <w:bottom w:color="000000" w:space="0" w:sz="4" w:val="single"/>
              <w:right w:color="000000" w:space="0" w:sz="4" w:val="single"/>
            </w:tcBorders>
            <w:shd w:fill="ffffff" w:val="clear"/>
            <w:tcMar>
              <w:left w:w="103.0" w:type="dxa"/>
            </w:tcMar>
            <w:vAlign w:val="center"/>
          </w:tcPr>
          <w:p w:rsidR="00000000" w:rsidDel="00000000" w:rsidP="00000000" w:rsidRDefault="00000000" w:rsidRPr="00000000" w14:paraId="00000044">
            <w:pPr>
              <w:spacing w:after="0" w:before="0" w:lineRule="auto"/>
              <w:rPr>
                <w:rFonts w:ascii="Arial" w:cs="Arial" w:eastAsia="Arial" w:hAnsi="Arial"/>
              </w:rPr>
            </w:pPr>
            <w:r w:rsidDel="00000000" w:rsidR="00000000" w:rsidRPr="00000000">
              <w:rPr>
                <w:rFonts w:ascii="Arial" w:cs="Arial" w:eastAsia="Arial" w:hAnsi="Arial"/>
                <w:rtl w:val="0"/>
              </w:rPr>
              <w:t xml:space="preserve">María Isabel trabaja para una empresa como organizadora de eventos. En colaboración con diferentes locales y empresas que disponen de juegos de mesa, a Mª Isabel le gustaría organizar un evento para un torneo de unos juegos concretos. </w:t>
            </w:r>
          </w:p>
          <w:p w:rsidR="00000000" w:rsidDel="00000000" w:rsidP="00000000" w:rsidRDefault="00000000" w:rsidRPr="00000000" w14:paraId="00000045">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before="0" w:lineRule="auto"/>
              <w:rPr>
                <w:rFonts w:ascii="Arial" w:cs="Arial" w:eastAsia="Arial" w:hAnsi="Arial"/>
              </w:rPr>
            </w:pPr>
            <w:r w:rsidDel="00000000" w:rsidR="00000000" w:rsidRPr="00000000">
              <w:rPr>
                <w:rFonts w:ascii="Arial" w:cs="Arial" w:eastAsia="Arial" w:hAnsi="Arial"/>
                <w:rtl w:val="0"/>
              </w:rPr>
              <w:t xml:space="preserve">Una vez lo tiene organizado (los juegos serán el Catán y el Risk, mientras que el lugar será un espacio proporcionado por el ayuntamiento), Mª Isabel quiere promocionarlo. Lo postea en diferentes redes sociales pero le gustaría también promocionarlo en alguna plataforma más concreta, relacionada con los juegos de mesa.</w:t>
            </w:r>
          </w:p>
          <w:p w:rsidR="00000000" w:rsidDel="00000000" w:rsidP="00000000" w:rsidRDefault="00000000" w:rsidRPr="00000000" w14:paraId="00000047">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before="0" w:lineRule="auto"/>
              <w:rPr>
                <w:rFonts w:ascii="Arial" w:cs="Arial" w:eastAsia="Arial" w:hAnsi="Arial"/>
              </w:rPr>
            </w:pPr>
            <w:r w:rsidDel="00000000" w:rsidR="00000000" w:rsidRPr="00000000">
              <w:rPr>
                <w:rFonts w:ascii="Arial" w:cs="Arial" w:eastAsia="Arial" w:hAnsi="Arial"/>
                <w:rtl w:val="0"/>
              </w:rPr>
              <w:t xml:space="preserve">Finalmente Mª Isabel encuentra nuestra plataforma. En ella, además de especificar los datos típicos como el horario o el lugar, se sorprende de que también pueden indicar los juegos que se van a utilizar, así como posibles reglas.</w:t>
            </w:r>
          </w:p>
        </w:tc>
      </w:tr>
    </w:tbl>
    <w:p w:rsidR="00000000" w:rsidDel="00000000" w:rsidP="00000000" w:rsidRDefault="00000000" w:rsidRPr="00000000" w14:paraId="0000004B">
      <w:pPr>
        <w:spacing w:after="0" w:lineRule="auto"/>
        <w:rPr/>
      </w:pP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