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1F3" w14:textId="77777777" w:rsidR="007B6326" w:rsidRPr="0097441C" w:rsidRDefault="0097441C" w:rsidP="0097441C">
      <w:r>
        <w:rPr>
          <w:noProof/>
        </w:rPr>
        <w:drawing>
          <wp:inline distT="0" distB="0" distL="0" distR="0" wp14:anchorId="21B31AB6" wp14:editId="6F146D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26" w:rsidRPr="00974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1C"/>
    <w:rsid w:val="007B6326"/>
    <w:rsid w:val="009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D4E5"/>
  <w15:chartTrackingRefBased/>
  <w15:docId w15:val="{85F5B6B1-3496-4D14-BDC9-444AC32D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 Lozano</dc:creator>
  <cp:keywords/>
  <dc:description/>
  <cp:lastModifiedBy>Fernando Hernández Lozano</cp:lastModifiedBy>
  <cp:revision>1</cp:revision>
  <dcterms:created xsi:type="dcterms:W3CDTF">2022-02-09T18:43:00Z</dcterms:created>
  <dcterms:modified xsi:type="dcterms:W3CDTF">2022-02-09T18:44:00Z</dcterms:modified>
</cp:coreProperties>
</file>