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Tokens</w:t>
        <w:tab/>
        <w:tab/>
        <w:tab/>
        <w:tab/>
        <w:tab/>
        <w:tab/>
        <w:tab/>
        <w:t xml:space="preserve">Lexema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Tk_MAIN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TK_IF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TK_ELSE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senao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TK_WHILE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enq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TK_OPER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+,-,/,*,...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TK_FOR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TK_ATRIB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:=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TK_ID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a,i,j,aa,abc,...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TK_COMP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::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TK_VRG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,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TK_NUM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1,2,3,4,999,8586,0,0.5,...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TK_APAR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TK_FPAR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TK_COMENT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||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TK_AND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@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TK_OR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TK_NULL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vazio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TK_ASPAS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TK_ACOL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TK_FCOL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TK_ACHAVE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TK_FCHAVE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TK_ACOMENT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|: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TK_FCOMENT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:|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TK_FINALLINHA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TK_NEGAR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!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TK_MAIOR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TK_MENOR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TK_MAIORIGUAL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&gt;=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TK_MENORIGUAL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&lt;=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TK_DIFERENTE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!!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TK_INT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inteiro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TK_DOUBLE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TK_CHAR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caracter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TK_STRING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TK_BOOL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TK_TRUE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verdadeiro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TK_FALSE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falso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COMANDS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CMD_MAIN -&gt; TK_MAIN TK_ACHAVE comandos TK_FCHAVE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comandos: CMD comandos | CMD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CMD CMD_ATRIB | CMD_DECL | CMD_IF | CMD_FOR | CMD_WHILE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CMD_ATRIB -&gt; TK_ID TK_ATRIB (TK_NUM | TK_ID | TK_TRUE | TK_FALSE | comandoatrib) TK_FINALLINHA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comandoatrib: (TK_NUM | TK_ID ) TK_OPER (TK_NUM | TK_ID ) | TK_OPER (TK_NUM|TK_ID) | comandoatrib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CMD_DECL -&gt; (comandotipo CMD_ATRIB) | ( comandotipo TK_ID TK_FINALLINHA) | (comandotipo TK_ID TK_VRG CMD_DECL ) | (comandotipo TK_ID TK_ATRIB comandoatrib TK_VRG CMD_DECL TK_FINALLINHA)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comandotipo: TK_INT | TK_DOUBLE | TK_CHAR | TK_STRING | TK_BOOL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CMD_IF-&gt; TK_IF TK_APAR condicao TK_FPAR ((TK_ACHAVE comandos TK_FCHAVE) | (TK_ACHAVE comandos TK_FCHAVE TK_ELSE TK_ACHAVE comandos  TK_FCHAVE))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condicao: ((TK_ID|TK_NUM) comparacao (TK_ID | TK_TRUE | TK_FALSE | TK_NUM) ) | condicao (TK_AND| TK_OR) condicao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comparacao: TK_COMP | TK_MAIOR | TK_MENOR | TK_MAIORIGUAL | TK_MENORIGUAL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CMD_FOR-&gt; TK_FOR TK_APAR declFor TK_FINALLINHA condicaoFor TK_FINALLINHA atribFor TK_FPAR TK_ACHAVE comandos TK_FCHAVE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declFor: (((TK_INT | TK_DOUBLE ) TK_ID TK_ATRIB comandoatrib) | (TK_ID TK_ATRIB comandoatrib) ) | declFor TK_VRG declFor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condicaoFor: ((TK_ID| TK_NUM) comparacao (TK_ID | TK_TRUE | TK_FALSE | TK_NUM)) | condicaoFor (TK_AND | TK_OR) condicaoFor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atribFor: (TK_ID TK_ATRIB (TK_NUM | TK_ID | TK_TRUE | TK_FALSE | comandoatrib) ) | (atribFor TK_VRG atribFor)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CMD_WHILE -&gt; TK_WHILE TK_APAR condicaoFor TK_FPAR TK_ACHAVE comandos TK_FCHAVE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FIRST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First(CMD_MAIN) -&gt; {TK_MAIN}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First(CMD) -&gt; {TK_ID , ( TK_INT, TK_DOUBLE, TK_CHAR, TK_STRING, TK_BOOL) , TK_IF , TK_FOR , TK_WHILE}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First(comandos) -&gt; {TK_ID , ( TK_INT, TK_DOUBLE, TK_CHAR, TK_STRING, TK_BOOL) , TK_IF , TK_FOR , TK_WHILE}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First(comandoatrib) -&gt; {TK_NUM, TK_ID, TK_OPER}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First(CMD_DECL) -&gt; {TK_INT, TK_DOUBLE, TK_CHAR, TK_STRING, TK_BOOL}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First(comandotipo) -&gt; {TK_INT, TK_DOUBLE, TK_CHAR, TK_STRING, TK_BOOL}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First(CMD_ATRIB) -&gt; {TK_ID}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First(CMD_IF) -&gt;  {TK_IF}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First(condicao)-&gt; {TK_ID,TK_NUM}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First(comparacao)-&gt; {TK_COMP , TK_MAIOR , TK_MENOR , TK_MAIORIGUAL , TK_MENORIGUAL}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First(CMD_FOR) -&gt; {TK_FOR}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First(declFor)-&gt; {TK_INT, TK_DOUBLE, TK_ID}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First(condicaoFor)-&gt; {TK_ID, TK_NUM}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First(atribFor)-&gt; {TK_ID}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First(CMD_WHILE) -&gt; {TK_WHILE}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FOLLOW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Follow(CMD_MAIN) -&gt; {VAZIO}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Follow(CMD) -&gt; {TK_FCHAVE, TK_ID , ( TK_INT, TK_DOUBLE, TK_CHAR, TK_STRING, TK_BOOL) , TK_IF , TK_FOR , TK_WHILE}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Follow(comandos) -&gt; {TK_FCHAVE}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Follow(comandoatrib) -&gt; {TK_FINALLINHA}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Follow(CMD_DECL) -&gt; {TK_FINALLINHA}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Follow(comandotipo) -&gt; {TK_ID}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Follow(CMD_ATRIB) -&gt; {VAZIO}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Follow(CMD_IF) -&gt;  {VAZIO}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Follow(condicao)-&gt; {TK_FPAR}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Follow(comparacao)-&gt; {TK_ID , TK_TRUE , TK_FALSE , TK_NUM}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Follow(CMD_FOR) -&gt; {VAZIO}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Follow(declFor)-&gt; {TK_FINALLINHA , TK_VRG}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Follow(condicaoFor)-&gt; {TK_AND , TK_OR, TK_FINALLINHA}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Follow(atribFor)-&gt; {TK_FINALLINHA , TK_FPAR}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Follow(CMD_WHILE) -&gt; {VAZIO}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